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AF9BB3">
      <w:pPr>
        <w:spacing w:line="360" w:lineRule="auto"/>
        <w:jc w:val="center"/>
        <w:rPr>
          <w:rFonts w:hint="eastAsia" w:ascii="宋体" w:hAnsi="宋体" w:cs="宋体"/>
          <w:b/>
          <w:sz w:val="84"/>
          <w:szCs w:val="84"/>
        </w:rPr>
      </w:pPr>
    </w:p>
    <w:p w14:paraId="7E4E182E">
      <w:pPr>
        <w:spacing w:line="360" w:lineRule="auto"/>
        <w:rPr>
          <w:rFonts w:hint="eastAsia" w:ascii="宋体" w:hAnsi="宋体" w:cs="宋体"/>
          <w:b/>
          <w:sz w:val="84"/>
          <w:szCs w:val="84"/>
        </w:rPr>
      </w:pPr>
    </w:p>
    <w:p w14:paraId="0ECE22D8">
      <w:pPr>
        <w:spacing w:line="360" w:lineRule="auto"/>
        <w:rPr>
          <w:rFonts w:hint="eastAsia" w:ascii="宋体" w:hAnsi="宋体" w:cs="宋体"/>
          <w:b/>
          <w:sz w:val="84"/>
          <w:szCs w:val="84"/>
        </w:rPr>
      </w:pPr>
    </w:p>
    <w:p w14:paraId="369F2E46">
      <w:pPr>
        <w:spacing w:line="360" w:lineRule="auto"/>
        <w:jc w:val="center"/>
        <w:rPr>
          <w:rFonts w:ascii="宋体" w:cs="宋体"/>
          <w:b/>
          <w:sz w:val="84"/>
          <w:szCs w:val="84"/>
        </w:rPr>
      </w:pPr>
      <w:r>
        <w:rPr>
          <w:rFonts w:hint="eastAsia" w:ascii="宋体" w:hAnsi="宋体" w:cs="宋体"/>
          <w:b/>
          <w:sz w:val="84"/>
          <w:szCs w:val="84"/>
        </w:rPr>
        <w:t>合</w:t>
      </w:r>
      <w:r>
        <w:rPr>
          <w:rFonts w:ascii="宋体" w:hAnsi="宋体" w:cs="宋体"/>
          <w:b/>
          <w:sz w:val="84"/>
          <w:szCs w:val="84"/>
        </w:rPr>
        <w:t xml:space="preserve"> </w:t>
      </w:r>
      <w:r>
        <w:rPr>
          <w:rFonts w:hint="eastAsia" w:ascii="宋体" w:hAnsi="宋体" w:cs="宋体"/>
          <w:b/>
          <w:sz w:val="84"/>
          <w:szCs w:val="84"/>
        </w:rPr>
        <w:t>同</w:t>
      </w:r>
      <w:r>
        <w:rPr>
          <w:rFonts w:ascii="宋体" w:hAnsi="宋体" w:cs="宋体"/>
          <w:b/>
          <w:sz w:val="84"/>
          <w:szCs w:val="84"/>
        </w:rPr>
        <w:t xml:space="preserve"> </w:t>
      </w:r>
      <w:r>
        <w:rPr>
          <w:rFonts w:hint="eastAsia" w:ascii="宋体" w:hAnsi="宋体" w:cs="宋体"/>
          <w:b/>
          <w:sz w:val="84"/>
          <w:szCs w:val="84"/>
        </w:rPr>
        <w:t>书</w:t>
      </w:r>
    </w:p>
    <w:p w14:paraId="7B581F88">
      <w:pPr>
        <w:spacing w:line="360" w:lineRule="auto"/>
        <w:jc w:val="center"/>
        <w:rPr>
          <w:rFonts w:ascii="宋体" w:cs="宋体"/>
          <w:b/>
          <w:bCs/>
          <w:kern w:val="44"/>
          <w:lang w:val="zh-CN"/>
        </w:rPr>
      </w:pPr>
    </w:p>
    <w:p w14:paraId="029ABC68">
      <w:pPr>
        <w:spacing w:line="360" w:lineRule="auto"/>
        <w:jc w:val="center"/>
        <w:rPr>
          <w:rFonts w:ascii="宋体" w:cs="宋体"/>
          <w:b/>
          <w:bCs/>
          <w:kern w:val="44"/>
          <w:lang w:val="zh-CN"/>
        </w:rPr>
      </w:pPr>
    </w:p>
    <w:p w14:paraId="4488A34F">
      <w:pPr>
        <w:spacing w:line="360" w:lineRule="auto"/>
        <w:jc w:val="center"/>
        <w:rPr>
          <w:rFonts w:ascii="宋体" w:cs="宋体"/>
          <w:b/>
          <w:bCs/>
          <w:kern w:val="44"/>
          <w:lang w:val="zh-CN"/>
        </w:rPr>
      </w:pPr>
    </w:p>
    <w:p w14:paraId="7D4A4AEB">
      <w:pPr>
        <w:spacing w:line="360" w:lineRule="auto"/>
        <w:jc w:val="center"/>
        <w:rPr>
          <w:rFonts w:ascii="宋体" w:cs="宋体"/>
          <w:b/>
          <w:bCs/>
          <w:kern w:val="44"/>
          <w:lang w:val="zh-CN"/>
        </w:rPr>
      </w:pPr>
    </w:p>
    <w:p w14:paraId="6628F1BA">
      <w:pPr>
        <w:spacing w:line="360" w:lineRule="auto"/>
        <w:jc w:val="center"/>
        <w:rPr>
          <w:rFonts w:ascii="宋体" w:cs="宋体"/>
          <w:b/>
          <w:bCs/>
          <w:kern w:val="44"/>
          <w:lang w:val="zh-CN"/>
        </w:rPr>
      </w:pPr>
    </w:p>
    <w:p w14:paraId="1F04442F">
      <w:pPr>
        <w:spacing w:before="100" w:beforeAutospacing="1" w:after="100" w:afterAutospacing="1" w:line="360" w:lineRule="auto"/>
        <w:rPr>
          <w:rFonts w:ascii="宋体" w:cs="宋体"/>
          <w:b/>
          <w:sz w:val="30"/>
          <w:szCs w:val="30"/>
          <w:u w:val="single"/>
        </w:rPr>
      </w:pPr>
    </w:p>
    <w:p w14:paraId="32FF0F3F">
      <w:pPr>
        <w:spacing w:before="100" w:beforeAutospacing="1" w:after="100" w:afterAutospacing="1" w:line="360" w:lineRule="auto"/>
        <w:rPr>
          <w:rFonts w:ascii="宋体" w:cs="宋体"/>
          <w:b/>
          <w:sz w:val="30"/>
          <w:szCs w:val="30"/>
          <w:u w:val="single"/>
        </w:rPr>
      </w:pPr>
    </w:p>
    <w:p w14:paraId="159262D8">
      <w:pPr>
        <w:spacing w:before="100" w:beforeAutospacing="1" w:after="100" w:afterAutospacing="1" w:line="360" w:lineRule="auto"/>
        <w:jc w:val="center"/>
        <w:rPr>
          <w:rFonts w:ascii="宋体" w:cs="宋体"/>
          <w:b/>
          <w:sz w:val="30"/>
          <w:szCs w:val="30"/>
          <w:u w:val="single"/>
        </w:rPr>
      </w:pPr>
      <w:r>
        <w:rPr>
          <w:rFonts w:hint="eastAsia" w:ascii="宋体" w:hAnsi="宋体" w:cs="宋体"/>
          <w:b/>
          <w:sz w:val="30"/>
          <w:szCs w:val="30"/>
        </w:rPr>
        <w:t>项目名称：</w:t>
      </w:r>
      <w:r>
        <w:rPr>
          <w:rFonts w:hint="eastAsia" w:ascii="宋体" w:hAnsi="宋体" w:cs="宋体"/>
          <w:b/>
          <w:sz w:val="30"/>
          <w:szCs w:val="30"/>
          <w:u w:val="single"/>
        </w:rPr>
        <w:t xml:space="preserve"> 广东省肇庆监狱2025年办公系统及设备运维零配件供货采购项目 </w:t>
      </w:r>
    </w:p>
    <w:p w14:paraId="62DE6FA4">
      <w:pPr>
        <w:tabs>
          <w:tab w:val="left" w:pos="720"/>
        </w:tabs>
        <w:spacing w:after="156" w:afterLines="50" w:line="360" w:lineRule="auto"/>
        <w:jc w:val="center"/>
        <w:rPr>
          <w:rFonts w:hint="eastAsia" w:ascii="宋体" w:hAnsi="宋体" w:cs="宋体"/>
          <w:b/>
          <w:sz w:val="44"/>
          <w:szCs w:val="44"/>
        </w:rPr>
      </w:pPr>
    </w:p>
    <w:p w14:paraId="1D0C34F4">
      <w:pPr>
        <w:tabs>
          <w:tab w:val="left" w:pos="720"/>
        </w:tabs>
        <w:spacing w:after="156" w:afterLines="50" w:line="360" w:lineRule="auto"/>
        <w:jc w:val="center"/>
        <w:rPr>
          <w:rFonts w:hint="eastAsia" w:ascii="宋体" w:hAnsi="宋体" w:cs="宋体"/>
          <w:b/>
          <w:sz w:val="44"/>
          <w:szCs w:val="44"/>
        </w:rPr>
      </w:pPr>
    </w:p>
    <w:p w14:paraId="42247C2A">
      <w:pPr>
        <w:tabs>
          <w:tab w:val="left" w:pos="720"/>
        </w:tabs>
        <w:spacing w:after="156" w:afterLines="50" w:line="360" w:lineRule="auto"/>
        <w:rPr>
          <w:rFonts w:hint="eastAsia" w:ascii="宋体" w:hAnsi="宋体" w:cs="宋体"/>
          <w:b/>
          <w:sz w:val="44"/>
          <w:szCs w:val="44"/>
        </w:rPr>
      </w:pPr>
    </w:p>
    <w:p w14:paraId="2CA6AE7F">
      <w:pPr>
        <w:tabs>
          <w:tab w:val="left" w:pos="720"/>
        </w:tabs>
        <w:spacing w:after="156" w:afterLines="50" w:line="360" w:lineRule="auto"/>
        <w:rPr>
          <w:rFonts w:hint="eastAsia" w:ascii="宋体" w:hAnsi="宋体" w:cs="宋体"/>
          <w:b/>
          <w:sz w:val="44"/>
          <w:szCs w:val="44"/>
        </w:rPr>
      </w:pPr>
    </w:p>
    <w:p w14:paraId="01C121C7">
      <w:pPr>
        <w:tabs>
          <w:tab w:val="left" w:pos="720"/>
        </w:tabs>
        <w:spacing w:after="156" w:afterLines="50" w:line="360" w:lineRule="auto"/>
        <w:jc w:val="center"/>
        <w:rPr>
          <w:rFonts w:hint="eastAsia" w:ascii="宋体" w:hAnsi="宋体" w:cs="宋体"/>
          <w:b/>
          <w:sz w:val="44"/>
          <w:szCs w:val="44"/>
        </w:rPr>
        <w:sectPr>
          <w:pgSz w:w="11906" w:h="16838"/>
          <w:pgMar w:top="1440" w:right="1800" w:bottom="1440" w:left="1800" w:header="851" w:footer="992" w:gutter="0"/>
          <w:cols w:space="425" w:num="1"/>
          <w:docGrid w:type="lines" w:linePitch="312" w:charSpace="0"/>
        </w:sectPr>
      </w:pPr>
    </w:p>
    <w:p w14:paraId="4688D66C">
      <w:pPr>
        <w:tabs>
          <w:tab w:val="left" w:pos="720"/>
        </w:tabs>
        <w:spacing w:after="156" w:afterLines="50" w:line="360" w:lineRule="auto"/>
        <w:jc w:val="center"/>
        <w:rPr>
          <w:rFonts w:hint="eastAsia" w:ascii="宋体" w:hAnsi="宋体" w:cs="宋体"/>
          <w:b/>
          <w:sz w:val="44"/>
          <w:szCs w:val="44"/>
        </w:rPr>
      </w:pPr>
      <w:r>
        <w:rPr>
          <w:rFonts w:hint="eastAsia" w:ascii="宋体" w:hAnsi="宋体" w:cs="宋体"/>
          <w:b/>
          <w:sz w:val="44"/>
          <w:szCs w:val="44"/>
        </w:rPr>
        <w:t>合 同 书</w:t>
      </w:r>
    </w:p>
    <w:p w14:paraId="03AADE21">
      <w:pPr>
        <w:spacing w:line="360" w:lineRule="auto"/>
        <w:rPr>
          <w:rFonts w:hint="eastAsia" w:ascii="宋体" w:hAnsi="宋体" w:cs="宋体"/>
          <w:sz w:val="11"/>
          <w:szCs w:val="11"/>
        </w:rPr>
      </w:pPr>
    </w:p>
    <w:p w14:paraId="68401131">
      <w:pPr>
        <w:spacing w:line="360" w:lineRule="auto"/>
        <w:rPr>
          <w:rFonts w:hint="eastAsia" w:ascii="宋体" w:hAnsi="宋体" w:cs="宋体"/>
          <w:szCs w:val="21"/>
          <w:u w:val="single"/>
        </w:rPr>
      </w:pPr>
      <w:r>
        <w:rPr>
          <w:rFonts w:hint="eastAsia" w:ascii="宋体" w:hAnsi="宋体" w:cs="宋体"/>
          <w:szCs w:val="21"/>
        </w:rPr>
        <w:t>甲方（需方）：</w:t>
      </w:r>
      <w:r>
        <w:rPr>
          <w:rFonts w:hint="eastAsia" w:ascii="宋体" w:hAnsi="宋体" w:cs="宋体"/>
          <w:szCs w:val="21"/>
          <w:u w:val="single"/>
        </w:rPr>
        <w:t xml:space="preserve">   广东省肇庆监狱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合同编号：</w:t>
      </w:r>
      <w:r>
        <w:rPr>
          <w:rFonts w:ascii="宋体" w:hAnsi="宋体" w:cs="宋体"/>
          <w:szCs w:val="21"/>
          <w:u w:val="single"/>
        </w:rPr>
        <w:t xml:space="preserve">                    </w:t>
      </w:r>
      <w:r>
        <w:rPr>
          <w:rFonts w:hint="eastAsia" w:ascii="宋体" w:hAnsi="宋体" w:cs="宋体"/>
          <w:szCs w:val="21"/>
        </w:rPr>
        <w:t xml:space="preserve">  </w:t>
      </w:r>
    </w:p>
    <w:p w14:paraId="07C2888D">
      <w:pPr>
        <w:spacing w:after="156" w:afterLines="50" w:line="360" w:lineRule="auto"/>
        <w:rPr>
          <w:rFonts w:hint="eastAsia" w:ascii="宋体" w:hAnsi="宋体" w:cs="宋体"/>
          <w:sz w:val="11"/>
          <w:szCs w:val="11"/>
        </w:rPr>
      </w:pPr>
      <w:r>
        <w:rPr>
          <w:rFonts w:hint="eastAsia" w:ascii="宋体" w:hAnsi="宋体" w:cs="宋体"/>
          <w:szCs w:val="21"/>
        </w:rPr>
        <w:t xml:space="preserve">乙方（供方）：  </w:t>
      </w:r>
      <w:r>
        <w:rPr>
          <w:rFonts w:hint="eastAsia" w:ascii="宋体" w:hAnsi="宋体" w:cs="宋体"/>
          <w:szCs w:val="21"/>
          <w:u w:val="single"/>
        </w:rPr>
        <w:t xml:space="preserve">                     </w:t>
      </w:r>
      <w:r>
        <w:rPr>
          <w:rFonts w:hint="eastAsia" w:ascii="宋体" w:hAnsi="宋体" w:cs="宋体"/>
          <w:szCs w:val="21"/>
        </w:rPr>
        <w:t xml:space="preserve">       签约地点：</w:t>
      </w:r>
      <w:r>
        <w:rPr>
          <w:rFonts w:ascii="宋体" w:hAnsi="宋体" w:cs="宋体"/>
          <w:szCs w:val="21"/>
          <w:u w:val="single"/>
        </w:rPr>
        <w:t xml:space="preserve">   </w:t>
      </w:r>
      <w:r>
        <w:rPr>
          <w:rFonts w:hint="eastAsia" w:ascii="宋体" w:hAnsi="宋体" w:cs="宋体"/>
          <w:szCs w:val="21"/>
          <w:u w:val="single"/>
        </w:rPr>
        <w:t>广东省肇庆监狱</w:t>
      </w:r>
      <w:r>
        <w:rPr>
          <w:rFonts w:ascii="宋体" w:hAnsi="宋体" w:cs="宋体"/>
          <w:szCs w:val="21"/>
          <w:u w:val="single"/>
        </w:rPr>
        <w:t xml:space="preserve">   </w:t>
      </w:r>
    </w:p>
    <w:p w14:paraId="2F0F0514">
      <w:pPr>
        <w:snapToGrid w:val="0"/>
        <w:spacing w:line="360" w:lineRule="auto"/>
        <w:ind w:left="105" w:leftChars="50" w:firstLine="315" w:firstLineChars="150"/>
        <w:rPr>
          <w:rFonts w:hint="eastAsia" w:ascii="宋体" w:hAnsi="宋体" w:cs="宋体"/>
          <w:szCs w:val="21"/>
        </w:rPr>
      </w:pPr>
    </w:p>
    <w:p w14:paraId="5DF50FDD">
      <w:pPr>
        <w:snapToGrid w:val="0"/>
        <w:spacing w:line="360" w:lineRule="auto"/>
        <w:ind w:firstLine="420" w:firstLineChars="200"/>
        <w:rPr>
          <w:rFonts w:hint="eastAsia" w:ascii="宋体" w:hAnsi="宋体" w:cs="宋体"/>
          <w:kern w:val="28"/>
          <w:szCs w:val="21"/>
        </w:rPr>
      </w:pPr>
      <w:r>
        <w:rPr>
          <w:rFonts w:hint="eastAsia" w:ascii="宋体" w:hAnsi="宋体" w:cs="宋体"/>
          <w:szCs w:val="21"/>
        </w:rPr>
        <w:t>根据《中华人民共和国民法典》及竞价文件的承诺，</w:t>
      </w:r>
      <w:r>
        <w:rPr>
          <w:rFonts w:hint="eastAsia" w:ascii="宋体" w:hAnsi="宋体" w:cs="宋体"/>
          <w:kern w:val="28"/>
          <w:szCs w:val="21"/>
        </w:rPr>
        <w:t>经双方协商，</w:t>
      </w:r>
      <w:r>
        <w:rPr>
          <w:rFonts w:hint="eastAsia" w:ascii="宋体" w:hAnsi="宋体" w:cs="宋体"/>
          <w:szCs w:val="21"/>
        </w:rPr>
        <w:t>本着平等互利和诚实信用的原则，</w:t>
      </w:r>
      <w:r>
        <w:rPr>
          <w:rFonts w:hint="eastAsia" w:ascii="宋体" w:hAnsi="宋体" w:cs="宋体"/>
          <w:kern w:val="28"/>
          <w:szCs w:val="21"/>
        </w:rPr>
        <w:t>一致同意签订本合同如下。</w:t>
      </w:r>
    </w:p>
    <w:p w14:paraId="347FF897">
      <w:pPr>
        <w:snapToGrid w:val="0"/>
        <w:spacing w:line="360" w:lineRule="auto"/>
        <w:rPr>
          <w:rFonts w:hint="eastAsia" w:ascii="宋体" w:hAnsi="宋体" w:cs="宋体"/>
          <w:b/>
          <w:szCs w:val="21"/>
        </w:rPr>
      </w:pPr>
      <w:r>
        <w:rPr>
          <w:rFonts w:hint="eastAsia" w:ascii="宋体" w:hAnsi="宋体" w:cs="宋体"/>
          <w:b/>
          <w:szCs w:val="21"/>
        </w:rPr>
        <w:t>一、项目内容</w:t>
      </w:r>
    </w:p>
    <w:p w14:paraId="442F9A17">
      <w:pPr>
        <w:snapToGrid w:val="0"/>
        <w:spacing w:line="360" w:lineRule="auto"/>
        <w:rPr>
          <w:rFonts w:hint="eastAsia" w:ascii="宋体" w:hAnsi="宋体" w:cs="宋体"/>
          <w:szCs w:val="21"/>
          <w:u w:val="single"/>
        </w:rPr>
      </w:pPr>
      <w:r>
        <w:rPr>
          <w:rFonts w:hint="eastAsia" w:ascii="宋体" w:hAnsi="宋体" w:cs="宋体"/>
          <w:szCs w:val="21"/>
        </w:rPr>
        <w:t>项目名称：</w:t>
      </w:r>
      <w:r>
        <w:rPr>
          <w:rFonts w:hint="eastAsia" w:ascii="宋体" w:hAnsi="宋体" w:cs="宋体"/>
          <w:szCs w:val="21"/>
          <w:u w:val="single"/>
        </w:rPr>
        <w:t xml:space="preserve">  广东省肇庆监狱2025年办公系统及设备运维零配件供货采购项目  </w:t>
      </w:r>
      <w:r>
        <w:rPr>
          <w:rFonts w:hint="eastAsia" w:ascii="宋体" w:hAnsi="宋体" w:cs="宋体"/>
          <w:szCs w:val="21"/>
        </w:rPr>
        <w:t xml:space="preserve">                           </w:t>
      </w:r>
      <w:r>
        <w:rPr>
          <w:rFonts w:hint="eastAsia" w:ascii="宋体" w:hAnsi="宋体" w:cs="宋体"/>
          <w:szCs w:val="21"/>
          <w:u w:val="single"/>
        </w:rPr>
        <w:t xml:space="preserve">              </w:t>
      </w:r>
    </w:p>
    <w:p w14:paraId="1ECAD7D2">
      <w:pPr>
        <w:numPr>
          <w:ilvl w:val="0"/>
          <w:numId w:val="5"/>
        </w:numPr>
        <w:snapToGrid w:val="0"/>
        <w:spacing w:line="360" w:lineRule="auto"/>
        <w:rPr>
          <w:rFonts w:hint="eastAsia" w:ascii="宋体" w:hAnsi="宋体" w:cs="宋体"/>
          <w:b/>
          <w:bCs/>
          <w:szCs w:val="21"/>
        </w:rPr>
      </w:pPr>
      <w:r>
        <w:rPr>
          <w:rFonts w:hint="eastAsia" w:ascii="宋体" w:hAnsi="宋体" w:cs="宋体"/>
          <w:b/>
          <w:bCs/>
          <w:szCs w:val="21"/>
        </w:rPr>
        <w:t>货物清单</w:t>
      </w:r>
    </w:p>
    <w:tbl>
      <w:tblPr>
        <w:tblStyle w:val="29"/>
        <w:tblW w:w="8640" w:type="dxa"/>
        <w:tblInd w:w="0" w:type="dxa"/>
        <w:tblLayout w:type="fixed"/>
        <w:tblCellMar>
          <w:top w:w="0" w:type="dxa"/>
          <w:left w:w="0" w:type="dxa"/>
          <w:bottom w:w="0" w:type="dxa"/>
          <w:right w:w="0" w:type="dxa"/>
        </w:tblCellMar>
      </w:tblPr>
      <w:tblGrid>
        <w:gridCol w:w="616"/>
        <w:gridCol w:w="1131"/>
        <w:gridCol w:w="972"/>
        <w:gridCol w:w="1727"/>
        <w:gridCol w:w="558"/>
        <w:gridCol w:w="1603"/>
        <w:gridCol w:w="744"/>
        <w:gridCol w:w="500"/>
        <w:gridCol w:w="789"/>
      </w:tblGrid>
      <w:tr w14:paraId="0AA450A6">
        <w:tblPrEx>
          <w:tblCellMar>
            <w:top w:w="0" w:type="dxa"/>
            <w:left w:w="0" w:type="dxa"/>
            <w:bottom w:w="0" w:type="dxa"/>
            <w:right w:w="0" w:type="dxa"/>
          </w:tblCellMar>
        </w:tblPrEx>
        <w:trPr>
          <w:trHeight w:val="606" w:hRule="atLeast"/>
        </w:trPr>
        <w:tc>
          <w:tcPr>
            <w:tcW w:w="616"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B3E5E04">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序号</w:t>
            </w:r>
          </w:p>
        </w:tc>
        <w:tc>
          <w:tcPr>
            <w:tcW w:w="1131" w:type="dxa"/>
            <w:vMerge w:val="restart"/>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14:paraId="30BD42AD">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品类</w:t>
            </w:r>
          </w:p>
        </w:tc>
        <w:tc>
          <w:tcPr>
            <w:tcW w:w="972" w:type="dxa"/>
            <w:vMerge w:val="restart"/>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14:paraId="64A48D37">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型号/单位</w:t>
            </w:r>
          </w:p>
        </w:tc>
        <w:tc>
          <w:tcPr>
            <w:tcW w:w="1727" w:type="dxa"/>
            <w:vMerge w:val="restart"/>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14:paraId="3EF531E9">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参数</w:t>
            </w:r>
          </w:p>
        </w:tc>
        <w:tc>
          <w:tcPr>
            <w:tcW w:w="558" w:type="dxa"/>
            <w:vMerge w:val="restart"/>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14:paraId="66A5767B">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单位</w:t>
            </w:r>
          </w:p>
        </w:tc>
        <w:tc>
          <w:tcPr>
            <w:tcW w:w="1603" w:type="dxa"/>
            <w:vMerge w:val="restart"/>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14:paraId="62A6375C">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品牌</w:t>
            </w:r>
          </w:p>
        </w:tc>
        <w:tc>
          <w:tcPr>
            <w:tcW w:w="744"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14:paraId="4315EAA1">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最高单价</w:t>
            </w:r>
          </w:p>
        </w:tc>
        <w:tc>
          <w:tcPr>
            <w:tcW w:w="500"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14:paraId="44D78AAF">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下浮率</w:t>
            </w:r>
          </w:p>
        </w:tc>
        <w:tc>
          <w:tcPr>
            <w:tcW w:w="789"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14:paraId="043A9BE2">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合同执行单价</w:t>
            </w:r>
          </w:p>
        </w:tc>
      </w:tr>
      <w:tr w14:paraId="6879BD70">
        <w:tblPrEx>
          <w:tblCellMar>
            <w:top w:w="0" w:type="dxa"/>
            <w:left w:w="0" w:type="dxa"/>
            <w:bottom w:w="0" w:type="dxa"/>
            <w:right w:w="0" w:type="dxa"/>
          </w:tblCellMar>
        </w:tblPrEx>
        <w:trPr>
          <w:trHeight w:val="303" w:hRule="atLeast"/>
        </w:trPr>
        <w:tc>
          <w:tcPr>
            <w:tcW w:w="616"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39BC071">
            <w:pPr>
              <w:jc w:val="center"/>
              <w:rPr>
                <w:rFonts w:hint="eastAsia" w:ascii="宋体" w:hAnsi="宋体" w:cs="宋体"/>
                <w:b/>
                <w:color w:val="000000"/>
                <w:szCs w:val="21"/>
              </w:rPr>
            </w:pPr>
          </w:p>
        </w:tc>
        <w:tc>
          <w:tcPr>
            <w:tcW w:w="1131"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14:paraId="3030E985">
            <w:pPr>
              <w:jc w:val="center"/>
              <w:rPr>
                <w:rFonts w:hint="eastAsia" w:ascii="宋体" w:hAnsi="宋体" w:cs="宋体"/>
                <w:b/>
                <w:color w:val="000000"/>
                <w:szCs w:val="21"/>
              </w:rPr>
            </w:pPr>
          </w:p>
        </w:tc>
        <w:tc>
          <w:tcPr>
            <w:tcW w:w="972"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14:paraId="637CA0AE">
            <w:pPr>
              <w:jc w:val="center"/>
              <w:rPr>
                <w:rFonts w:hint="eastAsia" w:ascii="宋体" w:hAnsi="宋体" w:cs="宋体"/>
                <w:b/>
                <w:color w:val="000000"/>
                <w:szCs w:val="21"/>
              </w:rPr>
            </w:pPr>
          </w:p>
        </w:tc>
        <w:tc>
          <w:tcPr>
            <w:tcW w:w="1727"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14:paraId="1DE2A775">
            <w:pPr>
              <w:jc w:val="center"/>
              <w:rPr>
                <w:rFonts w:hint="eastAsia" w:ascii="宋体" w:hAnsi="宋体" w:cs="宋体"/>
                <w:b/>
                <w:color w:val="000000"/>
                <w:szCs w:val="21"/>
              </w:rPr>
            </w:pPr>
          </w:p>
        </w:tc>
        <w:tc>
          <w:tcPr>
            <w:tcW w:w="558"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14:paraId="38E1FD9B">
            <w:pPr>
              <w:jc w:val="center"/>
              <w:rPr>
                <w:rFonts w:hint="eastAsia" w:ascii="宋体" w:hAnsi="宋体" w:cs="宋体"/>
                <w:b/>
                <w:color w:val="000000"/>
                <w:szCs w:val="21"/>
              </w:rPr>
            </w:pPr>
          </w:p>
        </w:tc>
        <w:tc>
          <w:tcPr>
            <w:tcW w:w="1603"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14:paraId="4CEF55E9">
            <w:pPr>
              <w:jc w:val="center"/>
              <w:rPr>
                <w:rFonts w:hint="eastAsia" w:ascii="宋体" w:hAnsi="宋体" w:cs="宋体"/>
                <w:b/>
                <w:color w:val="000000"/>
                <w:szCs w:val="21"/>
              </w:rPr>
            </w:pP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1A62A8A">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（元）</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80A7495">
            <w:pPr>
              <w:jc w:val="center"/>
              <w:rPr>
                <w:rFonts w:hint="eastAsia" w:ascii="宋体" w:hAnsi="宋体" w:cs="宋体"/>
                <w:b/>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68F49E9">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（元）</w:t>
            </w:r>
          </w:p>
        </w:tc>
      </w:tr>
      <w:tr w14:paraId="0CBE4AB0">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858431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DB3F2C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台式机主板</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3A6913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B75</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58C78C5F">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大板/小板</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4253C667">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F04A96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华硕，技嘉</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DBB934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787B49E">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F5160BA">
            <w:pPr>
              <w:jc w:val="center"/>
              <w:rPr>
                <w:rFonts w:hint="eastAsia" w:ascii="宋体" w:hAnsi="宋体" w:cs="宋体"/>
                <w:color w:val="000000"/>
                <w:szCs w:val="21"/>
              </w:rPr>
            </w:pPr>
          </w:p>
        </w:tc>
      </w:tr>
      <w:tr w14:paraId="0CD8D801">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25D7B4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058AC1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台式机主板</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BDAC78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B85</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5AD588E7">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大板/小板</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4EBA4A39">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9A3C76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华硕，技嘉</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D34EB6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250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2593CF2">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188FAD9">
            <w:pPr>
              <w:jc w:val="center"/>
              <w:rPr>
                <w:rFonts w:hint="eastAsia" w:ascii="宋体" w:hAnsi="宋体" w:cs="宋体"/>
                <w:color w:val="000000"/>
                <w:szCs w:val="21"/>
              </w:rPr>
            </w:pPr>
          </w:p>
        </w:tc>
      </w:tr>
      <w:tr w14:paraId="2AD4AF41">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F0014C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57781C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台式机主板</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609B0A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H110</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5AE13508">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大板/小板</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13DB6FF">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EE3FF3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华硕，技嘉</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C8BAD7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B563C0D">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C0F6353">
            <w:pPr>
              <w:jc w:val="center"/>
              <w:rPr>
                <w:rFonts w:hint="eastAsia" w:ascii="宋体" w:hAnsi="宋体" w:cs="宋体"/>
                <w:color w:val="000000"/>
                <w:szCs w:val="21"/>
              </w:rPr>
            </w:pPr>
          </w:p>
        </w:tc>
      </w:tr>
      <w:tr w14:paraId="79152B76">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77AE6E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32EFFF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台式机主板</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8363FD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B250</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35F6D536">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大板/小板</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1A45251">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6BE447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华硕，技嘉</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D0BCC6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66B515D">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D8197D5">
            <w:pPr>
              <w:jc w:val="center"/>
              <w:rPr>
                <w:rFonts w:hint="eastAsia" w:ascii="宋体" w:hAnsi="宋体" w:cs="宋体"/>
                <w:color w:val="000000"/>
                <w:szCs w:val="21"/>
              </w:rPr>
            </w:pPr>
          </w:p>
        </w:tc>
      </w:tr>
      <w:tr w14:paraId="50892E11">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25A017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EB17CB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台式机主板</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975FA9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B360</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C3BF45B">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大板/小板</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33AA796">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82CFD2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华硕，技嘉</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366C75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90F563D">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869B0E7">
            <w:pPr>
              <w:jc w:val="center"/>
              <w:rPr>
                <w:rFonts w:hint="eastAsia" w:ascii="宋体" w:hAnsi="宋体" w:cs="宋体"/>
                <w:color w:val="000000"/>
                <w:szCs w:val="21"/>
              </w:rPr>
            </w:pPr>
          </w:p>
        </w:tc>
      </w:tr>
      <w:tr w14:paraId="20DDF05C">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176CB3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BB1D6B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台式机主板</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D512C8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B460</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2885AEA5">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大板/小板</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9074C2C">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9183AF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华硕，技嘉</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909E58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C166D9F">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E1B0F20">
            <w:pPr>
              <w:jc w:val="center"/>
              <w:rPr>
                <w:rFonts w:hint="eastAsia" w:ascii="宋体" w:hAnsi="宋体" w:cs="宋体"/>
                <w:color w:val="000000"/>
                <w:szCs w:val="21"/>
              </w:rPr>
            </w:pPr>
          </w:p>
        </w:tc>
      </w:tr>
      <w:tr w14:paraId="140987BA">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5F6246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8C3546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台式机主板</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8F3640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B560</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727BDFC1">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大板/小板</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EFD6090">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7D5EE3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华硕，技嘉</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59CC1E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550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C7F0E38">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2279F68">
            <w:pPr>
              <w:jc w:val="center"/>
              <w:rPr>
                <w:rFonts w:hint="eastAsia" w:ascii="宋体" w:hAnsi="宋体" w:cs="宋体"/>
                <w:color w:val="000000"/>
                <w:szCs w:val="21"/>
              </w:rPr>
            </w:pPr>
          </w:p>
        </w:tc>
      </w:tr>
      <w:tr w14:paraId="20459FC0">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F3189D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E5ACAE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台式机主板</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61B234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B650</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492DBA4">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大板/小板</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42E1EE9">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780C4C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华硕，技嘉</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577857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DB12988">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5A6ABF6">
            <w:pPr>
              <w:jc w:val="center"/>
              <w:rPr>
                <w:rFonts w:hint="eastAsia" w:ascii="宋体" w:hAnsi="宋体" w:cs="宋体"/>
                <w:color w:val="000000"/>
                <w:szCs w:val="21"/>
              </w:rPr>
            </w:pPr>
          </w:p>
        </w:tc>
      </w:tr>
      <w:tr w14:paraId="7A156208">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A4A469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3EE5F0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台式机主板</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6FC533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B760</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377F3E36">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大板/小板</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69CB00BF">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7C5AD0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华硕，技嘉</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BE2A63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50C6270">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E781CFB">
            <w:pPr>
              <w:jc w:val="center"/>
              <w:rPr>
                <w:rFonts w:hint="eastAsia" w:ascii="宋体" w:hAnsi="宋体" w:cs="宋体"/>
                <w:color w:val="000000"/>
                <w:szCs w:val="21"/>
              </w:rPr>
            </w:pPr>
          </w:p>
        </w:tc>
      </w:tr>
      <w:tr w14:paraId="6178FA39">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B1100F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F4DE0C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台式机主板</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2261C7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Z270</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DB56DE2">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大板/小板</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3BA55AB0">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AE35F1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华硕，技嘉</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AE27E3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8CC59E7">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1C7CB51">
            <w:pPr>
              <w:jc w:val="center"/>
              <w:rPr>
                <w:rFonts w:hint="eastAsia" w:ascii="宋体" w:hAnsi="宋体" w:cs="宋体"/>
                <w:color w:val="000000"/>
                <w:szCs w:val="21"/>
              </w:rPr>
            </w:pPr>
          </w:p>
        </w:tc>
      </w:tr>
      <w:tr w14:paraId="2DE7F4A3">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3062EE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598E27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台式机主板</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3E6610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Z390</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6E468A5D">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大板/小板</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4B884DC4">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DB9607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华硕，技嘉</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EB3D46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380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5C69F5E">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CA31B63">
            <w:pPr>
              <w:jc w:val="center"/>
              <w:rPr>
                <w:rFonts w:hint="eastAsia" w:ascii="宋体" w:hAnsi="宋体" w:cs="宋体"/>
                <w:color w:val="000000"/>
                <w:szCs w:val="21"/>
              </w:rPr>
            </w:pPr>
          </w:p>
        </w:tc>
      </w:tr>
      <w:tr w14:paraId="0EA0989F">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F9994C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72F6DA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台式机主板</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5F29F4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Z490</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743FF02A">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大板/小板</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9E54B8A">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BFE5D9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华硕，技嘉</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814D44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580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85552FF">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D1944AE">
            <w:pPr>
              <w:jc w:val="center"/>
              <w:rPr>
                <w:rFonts w:hint="eastAsia" w:ascii="宋体" w:hAnsi="宋体" w:cs="宋体"/>
                <w:color w:val="000000"/>
                <w:szCs w:val="21"/>
              </w:rPr>
            </w:pPr>
          </w:p>
        </w:tc>
      </w:tr>
      <w:tr w14:paraId="265F24DA">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6EFEA9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15DDA0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台式机主板</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FA8CFF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Z590</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88950FF">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大板/小板</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12DDA19">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9E9ED3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华硕，技嘉</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AF450B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3094F76">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772EDFD">
            <w:pPr>
              <w:jc w:val="center"/>
              <w:rPr>
                <w:rFonts w:hint="eastAsia" w:ascii="宋体" w:hAnsi="宋体" w:cs="宋体"/>
                <w:color w:val="000000"/>
                <w:szCs w:val="21"/>
              </w:rPr>
            </w:pPr>
          </w:p>
        </w:tc>
      </w:tr>
      <w:tr w14:paraId="11B1449A">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987BD6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1DFB7F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台式机主板</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21B884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Z690</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9FB2DE0">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大板/小板</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C6D3BDD">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776C51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华硕，技嘉</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6FAB02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1000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9758D91">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BB386BA">
            <w:pPr>
              <w:jc w:val="center"/>
              <w:rPr>
                <w:rFonts w:hint="eastAsia" w:ascii="宋体" w:hAnsi="宋体" w:cs="宋体"/>
                <w:color w:val="000000"/>
                <w:szCs w:val="21"/>
              </w:rPr>
            </w:pPr>
          </w:p>
        </w:tc>
      </w:tr>
      <w:tr w14:paraId="1D83F6BC">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6F5E95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AB3E14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U盘</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0D5D16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DTSE9G3</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65B54AC2">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64G,写速100MB/S</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4F821758">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246584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金士顿</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F05F3F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75</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A75669A">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C217755">
            <w:pPr>
              <w:jc w:val="center"/>
              <w:rPr>
                <w:rFonts w:hint="eastAsia" w:ascii="宋体" w:hAnsi="宋体" w:cs="宋体"/>
                <w:color w:val="000000"/>
                <w:szCs w:val="21"/>
              </w:rPr>
            </w:pPr>
          </w:p>
        </w:tc>
      </w:tr>
      <w:tr w14:paraId="1DF26EBD">
        <w:tblPrEx>
          <w:tblCellMar>
            <w:top w:w="0" w:type="dxa"/>
            <w:left w:w="0" w:type="dxa"/>
            <w:bottom w:w="0" w:type="dxa"/>
            <w:right w:w="0" w:type="dxa"/>
          </w:tblCellMar>
        </w:tblPrEx>
        <w:trPr>
          <w:trHeight w:val="879"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4EC5DA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198EE7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U盘</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AC41FB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DTSE9G3</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0D295C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128G,写速100MB/S</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4EB8A879">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65460A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金士顿</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00F1EF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95</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6C06A59">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AB26D9F">
            <w:pPr>
              <w:jc w:val="center"/>
              <w:rPr>
                <w:rFonts w:hint="eastAsia" w:ascii="宋体" w:hAnsi="宋体" w:cs="宋体"/>
                <w:color w:val="000000"/>
                <w:szCs w:val="21"/>
              </w:rPr>
            </w:pPr>
          </w:p>
        </w:tc>
      </w:tr>
      <w:tr w14:paraId="26F0C40D">
        <w:tblPrEx>
          <w:tblCellMar>
            <w:top w:w="0" w:type="dxa"/>
            <w:left w:w="0" w:type="dxa"/>
            <w:bottom w:w="0" w:type="dxa"/>
            <w:right w:w="0" w:type="dxa"/>
          </w:tblCellMar>
        </w:tblPrEx>
        <w:trPr>
          <w:trHeight w:val="879"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16DA88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4CA32C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U盘</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5280B0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DTSE9G3</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0A9D52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256G,写速100MB/S</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8EBC3EF">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917FFC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金士顿</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7388D0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178</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D1C6AE9">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7257AB4">
            <w:pPr>
              <w:jc w:val="center"/>
              <w:rPr>
                <w:rFonts w:hint="eastAsia" w:ascii="宋体" w:hAnsi="宋体" w:cs="宋体"/>
                <w:color w:val="000000"/>
                <w:szCs w:val="21"/>
              </w:rPr>
            </w:pPr>
          </w:p>
        </w:tc>
      </w:tr>
      <w:tr w14:paraId="70626536">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2BBF78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2AF61A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台式机内存</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C4B770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DDR3</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FC3D03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 xml:space="preserve">8GB  </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91D7C1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条</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F7200C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金士顿，三星</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D66D33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98</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E76455D">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442B4E3">
            <w:pPr>
              <w:jc w:val="center"/>
              <w:rPr>
                <w:rFonts w:hint="eastAsia" w:ascii="宋体" w:hAnsi="宋体" w:cs="宋体"/>
                <w:color w:val="000000"/>
                <w:szCs w:val="21"/>
              </w:rPr>
            </w:pPr>
          </w:p>
        </w:tc>
      </w:tr>
      <w:tr w14:paraId="19C16384">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8D1133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6C4553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台式机内存</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E91E47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DDR4</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15FFBF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 xml:space="preserve">8GB  </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886F52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条</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47978E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金士顿，三星</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C48AE7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145</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58694D4">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FEDFBB9">
            <w:pPr>
              <w:jc w:val="center"/>
              <w:rPr>
                <w:rFonts w:hint="eastAsia" w:ascii="宋体" w:hAnsi="宋体" w:cs="宋体"/>
                <w:color w:val="000000"/>
                <w:szCs w:val="21"/>
              </w:rPr>
            </w:pPr>
          </w:p>
        </w:tc>
      </w:tr>
      <w:tr w14:paraId="5E256450">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7AE10B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6BB79F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台式机内存</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740F5F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DDR4</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D6511C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16GB</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6C0D08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条</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BEE4BF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金士顿，三星</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BC718D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29DFA7A">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5A31C9D">
            <w:pPr>
              <w:jc w:val="center"/>
              <w:rPr>
                <w:rFonts w:hint="eastAsia" w:ascii="宋体" w:hAnsi="宋体" w:cs="宋体"/>
                <w:color w:val="000000"/>
                <w:szCs w:val="21"/>
              </w:rPr>
            </w:pPr>
          </w:p>
        </w:tc>
      </w:tr>
      <w:tr w14:paraId="31751970">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45A760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21</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20BAE5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笔记本内存</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E4544A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DDR3</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42CCC1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8GB</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674ABC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条</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A973FD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金士顿，三星</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BA7A39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138</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543233D">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6F9BADF">
            <w:pPr>
              <w:jc w:val="center"/>
              <w:rPr>
                <w:rFonts w:hint="eastAsia" w:ascii="宋体" w:hAnsi="宋体" w:cs="宋体"/>
                <w:color w:val="000000"/>
                <w:szCs w:val="21"/>
              </w:rPr>
            </w:pPr>
          </w:p>
        </w:tc>
      </w:tr>
      <w:tr w14:paraId="48F0BD9E">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CBC20D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22</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ACD0EE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笔记本内存</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906428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DDR4</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4FE023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8GB</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4CAA51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条</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AD9060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金士顿，三星</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12C1EB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E3E4451">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BF047EB">
            <w:pPr>
              <w:jc w:val="center"/>
              <w:rPr>
                <w:rFonts w:hint="eastAsia" w:ascii="宋体" w:hAnsi="宋体" w:cs="宋体"/>
                <w:color w:val="000000"/>
                <w:szCs w:val="21"/>
              </w:rPr>
            </w:pPr>
          </w:p>
        </w:tc>
      </w:tr>
      <w:tr w14:paraId="5D29AC8E">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76AFF1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DCFE89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笔记本内存</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6D1C39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DDR4</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D989C4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16GB</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D52C0A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条</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F2DD09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金士顿，三星</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F34CA4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BFB66DB">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DC02D0C">
            <w:pPr>
              <w:jc w:val="center"/>
              <w:rPr>
                <w:rFonts w:hint="eastAsia" w:ascii="宋体" w:hAnsi="宋体" w:cs="宋体"/>
                <w:color w:val="000000"/>
                <w:szCs w:val="21"/>
              </w:rPr>
            </w:pPr>
          </w:p>
        </w:tc>
      </w:tr>
      <w:tr w14:paraId="20A0B294">
        <w:tblPrEx>
          <w:tblCellMar>
            <w:top w:w="0" w:type="dxa"/>
            <w:left w:w="0" w:type="dxa"/>
            <w:bottom w:w="0" w:type="dxa"/>
            <w:right w:w="0" w:type="dxa"/>
          </w:tblCellMar>
        </w:tblPrEx>
        <w:trPr>
          <w:trHeight w:val="1167"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B9993A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2DCA91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服务器内存</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EB0741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DDR4</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415BB5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8GB ,RECC,3200,2R</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413306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条</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89F7C4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金士顿，三星,DELL,联想</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75517D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322D824">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F80FD51">
            <w:pPr>
              <w:jc w:val="center"/>
              <w:rPr>
                <w:rFonts w:hint="eastAsia" w:ascii="宋体" w:hAnsi="宋体" w:cs="宋体"/>
                <w:color w:val="000000"/>
                <w:szCs w:val="21"/>
              </w:rPr>
            </w:pPr>
          </w:p>
        </w:tc>
      </w:tr>
      <w:tr w14:paraId="3205D0F3">
        <w:tblPrEx>
          <w:tblCellMar>
            <w:top w:w="0" w:type="dxa"/>
            <w:left w:w="0" w:type="dxa"/>
            <w:bottom w:w="0" w:type="dxa"/>
            <w:right w:w="0" w:type="dxa"/>
          </w:tblCellMar>
        </w:tblPrEx>
        <w:trPr>
          <w:trHeight w:val="1167"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9D66A1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25</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C4E35D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服务器内存</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2628EE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DDR4</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D2A4DC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16GB,RECC,3200,2R</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F27B9B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条</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C4C39B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金士顿，三星,DELL,联想</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DFA798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598</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28FBA15">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3682B06">
            <w:pPr>
              <w:jc w:val="center"/>
              <w:rPr>
                <w:rFonts w:hint="eastAsia" w:ascii="宋体" w:hAnsi="宋体" w:cs="宋体"/>
                <w:color w:val="000000"/>
                <w:szCs w:val="21"/>
              </w:rPr>
            </w:pPr>
          </w:p>
        </w:tc>
      </w:tr>
      <w:tr w14:paraId="17CFF056">
        <w:tblPrEx>
          <w:tblCellMar>
            <w:top w:w="0" w:type="dxa"/>
            <w:left w:w="0" w:type="dxa"/>
            <w:bottom w:w="0" w:type="dxa"/>
            <w:right w:w="0" w:type="dxa"/>
          </w:tblCellMar>
        </w:tblPrEx>
        <w:trPr>
          <w:trHeight w:val="1167"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69546F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DB8FC7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服务器内存</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C87F1A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DDR4</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B48FBF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32GB,RECC,3200,2R</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771616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条</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50A3D9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金士顿，三星,DELL,联想</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BD7D10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798</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711732A">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F70A65E">
            <w:pPr>
              <w:jc w:val="center"/>
              <w:rPr>
                <w:rFonts w:hint="eastAsia" w:ascii="宋体" w:hAnsi="宋体" w:cs="宋体"/>
                <w:color w:val="000000"/>
                <w:szCs w:val="21"/>
              </w:rPr>
            </w:pPr>
          </w:p>
        </w:tc>
      </w:tr>
      <w:tr w14:paraId="32FE5120">
        <w:tblPrEx>
          <w:tblCellMar>
            <w:top w:w="0" w:type="dxa"/>
            <w:left w:w="0" w:type="dxa"/>
            <w:bottom w:w="0" w:type="dxa"/>
            <w:right w:w="0" w:type="dxa"/>
          </w:tblCellMar>
        </w:tblPrEx>
        <w:trPr>
          <w:trHeight w:val="879"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E48CA0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7CDB75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台式机电脑电源</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474306CD">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D9C856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300W</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E1EEDE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5B499B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航嘉，长城，金河田</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B195BD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AB8DF7B">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AB22498">
            <w:pPr>
              <w:jc w:val="center"/>
              <w:rPr>
                <w:rFonts w:hint="eastAsia" w:ascii="宋体" w:hAnsi="宋体" w:cs="宋体"/>
                <w:color w:val="000000"/>
                <w:szCs w:val="21"/>
              </w:rPr>
            </w:pPr>
          </w:p>
        </w:tc>
      </w:tr>
      <w:tr w14:paraId="0B012086">
        <w:tblPrEx>
          <w:tblCellMar>
            <w:top w:w="0" w:type="dxa"/>
            <w:left w:w="0" w:type="dxa"/>
            <w:bottom w:w="0" w:type="dxa"/>
            <w:right w:w="0" w:type="dxa"/>
          </w:tblCellMar>
        </w:tblPrEx>
        <w:trPr>
          <w:trHeight w:val="879"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900D92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B9F856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台式机电脑电源</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788DB64D">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039E0A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400W</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6841F5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756CF0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航嘉，长城，金河田</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9114FC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250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8243FBC">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6EB95EA">
            <w:pPr>
              <w:jc w:val="center"/>
              <w:rPr>
                <w:rFonts w:hint="eastAsia" w:ascii="宋体" w:hAnsi="宋体" w:cs="宋体"/>
                <w:color w:val="000000"/>
                <w:szCs w:val="21"/>
              </w:rPr>
            </w:pPr>
          </w:p>
        </w:tc>
      </w:tr>
      <w:tr w14:paraId="6D1EDC69">
        <w:tblPrEx>
          <w:tblCellMar>
            <w:top w:w="0" w:type="dxa"/>
            <w:left w:w="0" w:type="dxa"/>
            <w:bottom w:w="0" w:type="dxa"/>
            <w:right w:w="0" w:type="dxa"/>
          </w:tblCellMar>
        </w:tblPrEx>
        <w:trPr>
          <w:trHeight w:val="879"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D39B7A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9C603F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台式机电脑电源</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41F45A3">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27E30C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B1B7FC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5BA4B2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航嘉，长城，金河田</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A29009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6913CF4">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BD08FDF">
            <w:pPr>
              <w:jc w:val="center"/>
              <w:rPr>
                <w:rFonts w:hint="eastAsia" w:ascii="宋体" w:hAnsi="宋体" w:cs="宋体"/>
                <w:color w:val="000000"/>
                <w:szCs w:val="21"/>
              </w:rPr>
            </w:pPr>
          </w:p>
        </w:tc>
      </w:tr>
      <w:tr w14:paraId="0C638D98">
        <w:tblPrEx>
          <w:tblCellMar>
            <w:top w:w="0" w:type="dxa"/>
            <w:left w:w="0" w:type="dxa"/>
            <w:bottom w:w="0" w:type="dxa"/>
            <w:right w:w="0" w:type="dxa"/>
          </w:tblCellMar>
        </w:tblPrEx>
        <w:trPr>
          <w:trHeight w:val="879"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12B676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60CC72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台式机电脑电源</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57E9D923">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1F3FF7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600W</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A03DCC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806C9E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航嘉，长城，金河田</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5E410A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2F9B0C0">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756FB12">
            <w:pPr>
              <w:jc w:val="center"/>
              <w:rPr>
                <w:rFonts w:hint="eastAsia" w:ascii="宋体" w:hAnsi="宋体" w:cs="宋体"/>
                <w:color w:val="000000"/>
                <w:szCs w:val="21"/>
              </w:rPr>
            </w:pPr>
          </w:p>
        </w:tc>
      </w:tr>
      <w:tr w14:paraId="6C9A2CFA">
        <w:tblPrEx>
          <w:tblCellMar>
            <w:top w:w="0" w:type="dxa"/>
            <w:left w:w="0" w:type="dxa"/>
            <w:bottom w:w="0" w:type="dxa"/>
            <w:right w:w="0" w:type="dxa"/>
          </w:tblCellMar>
        </w:tblPrEx>
        <w:trPr>
          <w:trHeight w:val="1167"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854B49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28E97F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笔记本电脑电源适配器</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E068760">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845F06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匹配各笔记本电脑</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1E0D9C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2A5010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华为，联想，惠普，戴尔，等</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0F0C59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129</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1A9653A">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C93536A">
            <w:pPr>
              <w:jc w:val="center"/>
              <w:rPr>
                <w:rFonts w:hint="eastAsia" w:ascii="宋体" w:hAnsi="宋体" w:cs="宋体"/>
                <w:color w:val="000000"/>
                <w:szCs w:val="21"/>
              </w:rPr>
            </w:pPr>
          </w:p>
        </w:tc>
      </w:tr>
      <w:tr w14:paraId="4C8C5D1D">
        <w:tblPrEx>
          <w:tblCellMar>
            <w:top w:w="0" w:type="dxa"/>
            <w:left w:w="0" w:type="dxa"/>
            <w:bottom w:w="0" w:type="dxa"/>
            <w:right w:w="0" w:type="dxa"/>
          </w:tblCellMar>
        </w:tblPrEx>
        <w:trPr>
          <w:trHeight w:val="1167"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867519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061D25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笔记本电脑电池</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39786059">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F664D9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匹配各笔记本电脑</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310F8A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D98132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华为，联想，惠普，戴尔，等</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6D9183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220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0D126F4">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7B61CFE">
            <w:pPr>
              <w:jc w:val="center"/>
              <w:rPr>
                <w:rFonts w:hint="eastAsia" w:ascii="宋体" w:hAnsi="宋体" w:cs="宋体"/>
                <w:color w:val="000000"/>
                <w:szCs w:val="21"/>
              </w:rPr>
            </w:pPr>
          </w:p>
        </w:tc>
      </w:tr>
      <w:tr w14:paraId="2D218614">
        <w:tblPrEx>
          <w:tblCellMar>
            <w:top w:w="0" w:type="dxa"/>
            <w:left w:w="0" w:type="dxa"/>
            <w:bottom w:w="0" w:type="dxa"/>
            <w:right w:w="0" w:type="dxa"/>
          </w:tblCellMar>
        </w:tblPrEx>
        <w:trPr>
          <w:trHeight w:val="1455"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488345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4CCB4D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电脑一体机电适配器</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61F31F4">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A69A5C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匹配联想，ACER，HP等一体机电脑</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316811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D7819D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ACER,联想，惠普，戴尔，等</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D0E526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129</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1276F46">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43CC6C8">
            <w:pPr>
              <w:jc w:val="center"/>
              <w:rPr>
                <w:rFonts w:hint="eastAsia" w:ascii="宋体" w:hAnsi="宋体" w:cs="宋体"/>
                <w:color w:val="000000"/>
                <w:szCs w:val="21"/>
              </w:rPr>
            </w:pPr>
          </w:p>
        </w:tc>
      </w:tr>
      <w:tr w14:paraId="7D5E9784">
        <w:tblPrEx>
          <w:tblCellMar>
            <w:top w:w="0" w:type="dxa"/>
            <w:left w:w="0" w:type="dxa"/>
            <w:bottom w:w="0" w:type="dxa"/>
            <w:right w:w="0" w:type="dxa"/>
          </w:tblCellMar>
        </w:tblPrEx>
        <w:trPr>
          <w:trHeight w:val="879"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61C1AA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214D98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12V 5A电源适配器</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58C94B4">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05678F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12v 5A</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E05E5C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2CC743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绿联，毕亚兹，山泽</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8E1FB1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99</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BD32E94">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F5392E7">
            <w:pPr>
              <w:jc w:val="center"/>
              <w:rPr>
                <w:rFonts w:hint="eastAsia" w:ascii="宋体" w:hAnsi="宋体" w:cs="宋体"/>
                <w:color w:val="000000"/>
                <w:szCs w:val="21"/>
              </w:rPr>
            </w:pPr>
          </w:p>
        </w:tc>
      </w:tr>
      <w:tr w14:paraId="63640F3E">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D69B28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35</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432D18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USB光驱</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75BE51F7">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GP70Pro\ CM138</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A3B7AA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刻录</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5154C0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FA4D14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联想，绿联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7B5706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E2C615D">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1AEE9A9">
            <w:pPr>
              <w:jc w:val="center"/>
              <w:rPr>
                <w:rFonts w:hint="eastAsia" w:ascii="宋体" w:hAnsi="宋体" w:cs="宋体"/>
                <w:color w:val="000000"/>
                <w:szCs w:val="21"/>
              </w:rPr>
            </w:pPr>
          </w:p>
        </w:tc>
      </w:tr>
      <w:tr w14:paraId="0E7A6B66">
        <w:tblPrEx>
          <w:tblCellMar>
            <w:top w:w="0" w:type="dxa"/>
            <w:left w:w="0" w:type="dxa"/>
            <w:bottom w:w="0" w:type="dxa"/>
            <w:right w:w="0" w:type="dxa"/>
          </w:tblCellMar>
        </w:tblPrEx>
        <w:trPr>
          <w:trHeight w:val="879"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4A194C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36</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3030A5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USB集线器</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21A37E7">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3.2Gen2 10gbps</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639F72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带供电，1米线，1拖4</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CCAC1D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F9F30E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E06F5C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BBF0917">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6EC6EC7">
            <w:pPr>
              <w:jc w:val="center"/>
              <w:rPr>
                <w:rFonts w:hint="eastAsia" w:ascii="宋体" w:hAnsi="宋体" w:cs="宋体"/>
                <w:color w:val="000000"/>
                <w:szCs w:val="21"/>
              </w:rPr>
            </w:pPr>
          </w:p>
        </w:tc>
      </w:tr>
      <w:tr w14:paraId="45A83DE3">
        <w:tblPrEx>
          <w:tblCellMar>
            <w:top w:w="0" w:type="dxa"/>
            <w:left w:w="0" w:type="dxa"/>
            <w:bottom w:w="0" w:type="dxa"/>
            <w:right w:w="0" w:type="dxa"/>
          </w:tblCellMar>
        </w:tblPrEx>
        <w:trPr>
          <w:trHeight w:val="1167"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4DFC6B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37</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C3F132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USB摄像头</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5E20CFD7">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E14A</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3AEE7B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带麦克风，扬声器，2K高清</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5377F6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D048DE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海康威视</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4FAF7C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E0116C7">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FE37113">
            <w:pPr>
              <w:jc w:val="center"/>
              <w:rPr>
                <w:rFonts w:hint="eastAsia" w:ascii="宋体" w:hAnsi="宋体" w:cs="宋体"/>
                <w:color w:val="000000"/>
                <w:szCs w:val="21"/>
              </w:rPr>
            </w:pPr>
          </w:p>
        </w:tc>
      </w:tr>
      <w:tr w14:paraId="0268544B">
        <w:tblPrEx>
          <w:tblCellMar>
            <w:top w:w="0" w:type="dxa"/>
            <w:left w:w="0" w:type="dxa"/>
            <w:bottom w:w="0" w:type="dxa"/>
            <w:right w:w="0" w:type="dxa"/>
          </w:tblCellMar>
        </w:tblPrEx>
        <w:trPr>
          <w:trHeight w:val="879"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983CD2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38</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842BF7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CPU风冷散热器</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67AD2E29">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A3E734A">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各平台通用</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59F4F8F9">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D5FB0D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青鸟三，超频三，大水牛</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E91B4C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859489D">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465E082">
            <w:pPr>
              <w:jc w:val="center"/>
              <w:rPr>
                <w:rFonts w:hint="eastAsia" w:ascii="宋体" w:hAnsi="宋体" w:cs="宋体"/>
                <w:color w:val="000000"/>
                <w:szCs w:val="21"/>
              </w:rPr>
            </w:pPr>
          </w:p>
        </w:tc>
      </w:tr>
      <w:tr w14:paraId="443188F3">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6DBEBF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39</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1AD7D6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CPU导热硅脂</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692738AF">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56D4BD71">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导热系数12.8</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70FFF11B">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支</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BFDCA1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利民，索厉</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7A680F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FD3564E">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23E1969">
            <w:pPr>
              <w:jc w:val="center"/>
              <w:rPr>
                <w:rFonts w:hint="eastAsia" w:ascii="宋体" w:hAnsi="宋体" w:cs="宋体"/>
                <w:color w:val="000000"/>
                <w:szCs w:val="21"/>
              </w:rPr>
            </w:pPr>
          </w:p>
        </w:tc>
      </w:tr>
      <w:tr w14:paraId="76C8091B">
        <w:tblPrEx>
          <w:tblCellMar>
            <w:top w:w="0" w:type="dxa"/>
            <w:left w:w="0" w:type="dxa"/>
            <w:bottom w:w="0" w:type="dxa"/>
            <w:right w:w="0" w:type="dxa"/>
          </w:tblCellMar>
        </w:tblPrEx>
        <w:trPr>
          <w:trHeight w:val="879"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5BB772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A58F22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HDMI转VGA(普通）</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6B68963A">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CM270</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96D7E69">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1080p</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59A4CA48">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79E589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5D31E7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3978EC9">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A924FCC">
            <w:pPr>
              <w:jc w:val="center"/>
              <w:rPr>
                <w:rFonts w:hint="eastAsia" w:ascii="宋体" w:hAnsi="宋体" w:cs="宋体"/>
                <w:color w:val="000000"/>
                <w:szCs w:val="21"/>
              </w:rPr>
            </w:pPr>
          </w:p>
        </w:tc>
      </w:tr>
      <w:tr w14:paraId="163EA9BF">
        <w:tblPrEx>
          <w:tblCellMar>
            <w:top w:w="0" w:type="dxa"/>
            <w:left w:w="0" w:type="dxa"/>
            <w:bottom w:w="0" w:type="dxa"/>
            <w:right w:w="0" w:type="dxa"/>
          </w:tblCellMar>
        </w:tblPrEx>
        <w:trPr>
          <w:trHeight w:val="879"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3AC4A1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41</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2E39AD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HDMI转VGA（音频供电）</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29779D4">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MM103</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77D856C3">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到音频，带供电</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262085A2">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25ADFC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E06713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F3B07F4">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3B295DD">
            <w:pPr>
              <w:jc w:val="center"/>
              <w:rPr>
                <w:rFonts w:hint="eastAsia" w:ascii="宋体" w:hAnsi="宋体" w:cs="宋体"/>
                <w:color w:val="000000"/>
                <w:szCs w:val="21"/>
              </w:rPr>
            </w:pPr>
          </w:p>
        </w:tc>
      </w:tr>
      <w:tr w14:paraId="4F0FB591">
        <w:tblPrEx>
          <w:tblCellMar>
            <w:top w:w="0" w:type="dxa"/>
            <w:left w:w="0" w:type="dxa"/>
            <w:bottom w:w="0" w:type="dxa"/>
            <w:right w:w="0" w:type="dxa"/>
          </w:tblCellMar>
        </w:tblPrEx>
        <w:trPr>
          <w:trHeight w:val="303"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A9F3A2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42</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8051D1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DP转VGA</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793B557D">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DP109</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5AE36A4A">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1080P</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4614DBDF">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AB1F8E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401732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5A59F9A">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78DECB4">
            <w:pPr>
              <w:jc w:val="center"/>
              <w:rPr>
                <w:rFonts w:hint="eastAsia" w:ascii="宋体" w:hAnsi="宋体" w:cs="宋体"/>
                <w:color w:val="000000"/>
                <w:szCs w:val="21"/>
              </w:rPr>
            </w:pPr>
          </w:p>
        </w:tc>
      </w:tr>
      <w:tr w14:paraId="5DA9A92A">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B44AB6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43</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C6B2FB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HDMI转DVI</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35BA17D5">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20123/20124</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37D121D8">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转接头</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39D8F103">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D23732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CD6D96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25</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21A02AE">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FF82DBF">
            <w:pPr>
              <w:jc w:val="center"/>
              <w:rPr>
                <w:rFonts w:hint="eastAsia" w:ascii="宋体" w:hAnsi="宋体" w:cs="宋体"/>
                <w:color w:val="000000"/>
                <w:szCs w:val="21"/>
              </w:rPr>
            </w:pPr>
          </w:p>
        </w:tc>
      </w:tr>
      <w:tr w14:paraId="5CFC9143">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141978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44</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5652D5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主板开机线</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2DFC53FF">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3DB7963F">
            <w:pPr>
              <w:jc w:val="center"/>
              <w:rPr>
                <w:rFonts w:hint="eastAsia" w:ascii="宋体" w:hAnsi="宋体" w:cs="宋体"/>
                <w:color w:val="000000"/>
                <w:szCs w:val="21"/>
              </w:rPr>
            </w:pP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586501D3">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条</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6D3758C">
            <w:pPr>
              <w:jc w:val="center"/>
              <w:rPr>
                <w:rFonts w:hint="eastAsia" w:ascii="宋体" w:hAnsi="宋体" w:cs="宋体"/>
                <w:color w:val="000000"/>
                <w:szCs w:val="21"/>
              </w:rPr>
            </w:pP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5A717C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C68A94B">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CBF3BB2">
            <w:pPr>
              <w:jc w:val="center"/>
              <w:rPr>
                <w:rFonts w:hint="eastAsia" w:ascii="宋体" w:hAnsi="宋体" w:cs="宋体"/>
                <w:color w:val="000000"/>
                <w:szCs w:val="21"/>
              </w:rPr>
            </w:pPr>
          </w:p>
        </w:tc>
      </w:tr>
      <w:tr w14:paraId="74C849F4">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6A00DE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45</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CC94A5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主板电池</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7D12E0A1">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333B21E5">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CR2032,5粒1排</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20AA5A3">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排</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4C9DA84C">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南孚</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BC140E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48E9C2B">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3FB2AF6">
            <w:pPr>
              <w:jc w:val="center"/>
              <w:rPr>
                <w:rFonts w:hint="eastAsia" w:ascii="宋体" w:hAnsi="宋体" w:cs="宋体"/>
                <w:color w:val="000000"/>
                <w:szCs w:val="21"/>
              </w:rPr>
            </w:pPr>
          </w:p>
        </w:tc>
      </w:tr>
      <w:tr w14:paraId="136FC3CB">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3D234F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46</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EF7F35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SATA电源线</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3C0A0BAD">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3B6976E">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1分2</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BF80A9F">
            <w:pPr>
              <w:jc w:val="center"/>
              <w:rPr>
                <w:rFonts w:hint="eastAsia" w:ascii="宋体" w:hAnsi="宋体" w:cs="宋体"/>
                <w:color w:val="000000"/>
                <w:szCs w:val="21"/>
              </w:rPr>
            </w:pP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52B15492">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绿联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C30B0D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219213D">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586C47D">
            <w:pPr>
              <w:jc w:val="center"/>
              <w:rPr>
                <w:rFonts w:hint="eastAsia" w:ascii="宋体" w:hAnsi="宋体" w:cs="宋体"/>
                <w:color w:val="000000"/>
                <w:szCs w:val="21"/>
              </w:rPr>
            </w:pPr>
          </w:p>
        </w:tc>
      </w:tr>
      <w:tr w14:paraId="6EB80E25">
        <w:tblPrEx>
          <w:tblCellMar>
            <w:top w:w="0" w:type="dxa"/>
            <w:left w:w="0" w:type="dxa"/>
            <w:bottom w:w="0" w:type="dxa"/>
            <w:right w:w="0" w:type="dxa"/>
          </w:tblCellMar>
        </w:tblPrEx>
        <w:trPr>
          <w:trHeight w:val="879"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210BAB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47</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70E167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台式机显卡</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4B7296A1">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GT 710</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4C551A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2G显存</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31AAE52">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B8E125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华硕，七彩虹，技嘉</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12E366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764D6C0">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B7C3D49">
            <w:pPr>
              <w:jc w:val="center"/>
              <w:rPr>
                <w:rFonts w:hint="eastAsia" w:ascii="宋体" w:hAnsi="宋体" w:cs="宋体"/>
                <w:color w:val="000000"/>
                <w:szCs w:val="21"/>
              </w:rPr>
            </w:pPr>
          </w:p>
        </w:tc>
      </w:tr>
      <w:tr w14:paraId="3B291A60">
        <w:tblPrEx>
          <w:tblCellMar>
            <w:top w:w="0" w:type="dxa"/>
            <w:left w:w="0" w:type="dxa"/>
            <w:bottom w:w="0" w:type="dxa"/>
            <w:right w:w="0" w:type="dxa"/>
          </w:tblCellMar>
        </w:tblPrEx>
        <w:trPr>
          <w:trHeight w:val="879"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B79C50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48</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60EF1D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台式机显卡</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7025E955">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GTX-750TI</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57569D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2G显存</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63FD5E17">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B45455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华硕，七彩虹，技嘉</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447A52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350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188E5FC">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306B08F">
            <w:pPr>
              <w:jc w:val="center"/>
              <w:rPr>
                <w:rFonts w:hint="eastAsia" w:ascii="宋体" w:hAnsi="宋体" w:cs="宋体"/>
                <w:color w:val="000000"/>
                <w:szCs w:val="21"/>
              </w:rPr>
            </w:pPr>
          </w:p>
        </w:tc>
      </w:tr>
      <w:tr w14:paraId="45F1EEE3">
        <w:tblPrEx>
          <w:tblCellMar>
            <w:top w:w="0" w:type="dxa"/>
            <w:left w:w="0" w:type="dxa"/>
            <w:bottom w:w="0" w:type="dxa"/>
            <w:right w:w="0" w:type="dxa"/>
          </w:tblCellMar>
        </w:tblPrEx>
        <w:trPr>
          <w:trHeight w:val="879"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3097AD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49</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5A363C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台式机显卡</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7E1741AD">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GTX-1060</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AC6190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3G显存</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E1B99B0">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E23142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华硕，七彩虹，技嘉</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39E707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600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FDB52AB">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0DEB9A5">
            <w:pPr>
              <w:jc w:val="center"/>
              <w:rPr>
                <w:rFonts w:hint="eastAsia" w:ascii="宋体" w:hAnsi="宋体" w:cs="宋体"/>
                <w:color w:val="000000"/>
                <w:szCs w:val="21"/>
              </w:rPr>
            </w:pPr>
          </w:p>
        </w:tc>
      </w:tr>
      <w:tr w14:paraId="1989875B">
        <w:tblPrEx>
          <w:tblCellMar>
            <w:top w:w="0" w:type="dxa"/>
            <w:left w:w="0" w:type="dxa"/>
            <w:bottom w:w="0" w:type="dxa"/>
            <w:right w:w="0" w:type="dxa"/>
          </w:tblCellMar>
        </w:tblPrEx>
        <w:trPr>
          <w:trHeight w:val="879"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F427DF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485A5A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台式机显卡</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28BACDF9">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GTX-1060</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41FD21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5G显存</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D6FCA4C">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7E180D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华硕，七彩虹，技嘉</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39FCEF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680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679857D">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A97982E">
            <w:pPr>
              <w:jc w:val="center"/>
              <w:rPr>
                <w:rFonts w:hint="eastAsia" w:ascii="宋体" w:hAnsi="宋体" w:cs="宋体"/>
                <w:color w:val="000000"/>
                <w:szCs w:val="21"/>
              </w:rPr>
            </w:pPr>
          </w:p>
        </w:tc>
      </w:tr>
      <w:tr w14:paraId="65C63AB4">
        <w:tblPrEx>
          <w:tblCellMar>
            <w:top w:w="0" w:type="dxa"/>
            <w:left w:w="0" w:type="dxa"/>
            <w:bottom w:w="0" w:type="dxa"/>
            <w:right w:w="0" w:type="dxa"/>
          </w:tblCellMar>
        </w:tblPrEx>
        <w:trPr>
          <w:trHeight w:val="879"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BA6758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51</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E84C10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台式机显卡</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496B7CE7">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GTX-1660 TI</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86EE8B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6G显存</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49AD2AC0">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709EAA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华硕，七彩虹，技嘉</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DF2023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1050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2ECB876">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FCF0D66">
            <w:pPr>
              <w:jc w:val="center"/>
              <w:rPr>
                <w:rFonts w:hint="eastAsia" w:ascii="宋体" w:hAnsi="宋体" w:cs="宋体"/>
                <w:color w:val="000000"/>
                <w:szCs w:val="21"/>
              </w:rPr>
            </w:pPr>
          </w:p>
        </w:tc>
      </w:tr>
      <w:tr w14:paraId="435C37C6">
        <w:tblPrEx>
          <w:tblCellMar>
            <w:top w:w="0" w:type="dxa"/>
            <w:left w:w="0" w:type="dxa"/>
            <w:bottom w:w="0" w:type="dxa"/>
            <w:right w:w="0" w:type="dxa"/>
          </w:tblCellMar>
        </w:tblPrEx>
        <w:trPr>
          <w:trHeight w:val="879"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9D8340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52</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0F981A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台式机显卡</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3C4E20D9">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RTX-2060</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6FE51F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8G显存</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2A6F403A">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4D10BC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华硕，七彩虹，技嘉</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25F43C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1299</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5701B32">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B4BC9C0">
            <w:pPr>
              <w:jc w:val="center"/>
              <w:rPr>
                <w:rFonts w:hint="eastAsia" w:ascii="宋体" w:hAnsi="宋体" w:cs="宋体"/>
                <w:color w:val="000000"/>
                <w:szCs w:val="21"/>
              </w:rPr>
            </w:pPr>
          </w:p>
        </w:tc>
      </w:tr>
      <w:tr w14:paraId="5D338B06">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43512C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53</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BC6A0E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台式机机械硬盘</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12D331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SATA</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7D0C47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1TB，5400</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578F6EE5">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63658D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西数，希捷</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DD15F0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360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4F85BB5">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1068859">
            <w:pPr>
              <w:jc w:val="center"/>
              <w:rPr>
                <w:rFonts w:hint="eastAsia" w:ascii="宋体" w:hAnsi="宋体" w:cs="宋体"/>
                <w:color w:val="000000"/>
                <w:szCs w:val="21"/>
              </w:rPr>
            </w:pPr>
          </w:p>
        </w:tc>
      </w:tr>
      <w:tr w14:paraId="71EC9AA5">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EAF324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54</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5CEF15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台式机机械硬盘</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94148F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SATA</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B54E8D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2TB，5400</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68C2AD5C">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EA34D5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西数，希捷</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9BA34F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520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3DF6130">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D4AE93E">
            <w:pPr>
              <w:jc w:val="center"/>
              <w:rPr>
                <w:rFonts w:hint="eastAsia" w:ascii="宋体" w:hAnsi="宋体" w:cs="宋体"/>
                <w:color w:val="000000"/>
                <w:szCs w:val="21"/>
              </w:rPr>
            </w:pPr>
          </w:p>
        </w:tc>
      </w:tr>
      <w:tr w14:paraId="6F166ED8">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92AE32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55</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63E93A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台式机机械硬盘</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85353E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SATA</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7A8BDF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4TB，5400</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C711E79">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113D1A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海康，西数，希捷</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C45C6A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698</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D4AE146">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9598BD4">
            <w:pPr>
              <w:jc w:val="center"/>
              <w:rPr>
                <w:rFonts w:hint="eastAsia" w:ascii="宋体" w:hAnsi="宋体" w:cs="宋体"/>
                <w:color w:val="000000"/>
                <w:szCs w:val="21"/>
              </w:rPr>
            </w:pPr>
          </w:p>
        </w:tc>
      </w:tr>
      <w:tr w14:paraId="433EE86C">
        <w:tblPrEx>
          <w:tblCellMar>
            <w:top w:w="0" w:type="dxa"/>
            <w:left w:w="0" w:type="dxa"/>
            <w:bottom w:w="0" w:type="dxa"/>
            <w:right w:w="0" w:type="dxa"/>
          </w:tblCellMar>
        </w:tblPrEx>
        <w:trPr>
          <w:trHeight w:val="879"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7B944F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56</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EC5F08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存储硬盘</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1CB71B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SATA</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E953A8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4TB，7200，企业级</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4473DE74">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2B1F1A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海康，西数，希捷</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968C13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1180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CA8FE82">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0C0F052">
            <w:pPr>
              <w:jc w:val="center"/>
              <w:rPr>
                <w:rFonts w:hint="eastAsia" w:ascii="宋体" w:hAnsi="宋体" w:cs="宋体"/>
                <w:color w:val="000000"/>
                <w:szCs w:val="21"/>
              </w:rPr>
            </w:pPr>
          </w:p>
        </w:tc>
      </w:tr>
      <w:tr w14:paraId="18701019">
        <w:tblPrEx>
          <w:tblCellMar>
            <w:top w:w="0" w:type="dxa"/>
            <w:left w:w="0" w:type="dxa"/>
            <w:bottom w:w="0" w:type="dxa"/>
            <w:right w:w="0" w:type="dxa"/>
          </w:tblCellMar>
        </w:tblPrEx>
        <w:trPr>
          <w:trHeight w:val="879"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5A6818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57</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394AAB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存储硬盘</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F526BC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SATA</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79EE57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8TB，7200，企业级</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42A04FAF">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A065BC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海康，西数，希捷</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74C038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1460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34343DB">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733D482">
            <w:pPr>
              <w:jc w:val="center"/>
              <w:rPr>
                <w:rFonts w:hint="eastAsia" w:ascii="宋体" w:hAnsi="宋体" w:cs="宋体"/>
                <w:color w:val="000000"/>
                <w:szCs w:val="21"/>
              </w:rPr>
            </w:pPr>
          </w:p>
        </w:tc>
      </w:tr>
      <w:tr w14:paraId="05DDEC5F">
        <w:tblPrEx>
          <w:tblCellMar>
            <w:top w:w="0" w:type="dxa"/>
            <w:left w:w="0" w:type="dxa"/>
            <w:bottom w:w="0" w:type="dxa"/>
            <w:right w:w="0" w:type="dxa"/>
          </w:tblCellMar>
        </w:tblPrEx>
        <w:trPr>
          <w:trHeight w:val="879"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14FFFD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58</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037B7E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固态硬盘</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9BE19C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SSD</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A9D63D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240G，SATA,3.0</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4A4BAC8">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9A80C9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金士顿,闪迪，西数</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BB0514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250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E0DA359">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E1D5309">
            <w:pPr>
              <w:jc w:val="center"/>
              <w:rPr>
                <w:rFonts w:hint="eastAsia" w:ascii="宋体" w:hAnsi="宋体" w:cs="宋体"/>
                <w:color w:val="000000"/>
                <w:szCs w:val="21"/>
              </w:rPr>
            </w:pPr>
          </w:p>
        </w:tc>
      </w:tr>
      <w:tr w14:paraId="14188434">
        <w:tblPrEx>
          <w:tblCellMar>
            <w:top w:w="0" w:type="dxa"/>
            <w:left w:w="0" w:type="dxa"/>
            <w:bottom w:w="0" w:type="dxa"/>
            <w:right w:w="0" w:type="dxa"/>
          </w:tblCellMar>
        </w:tblPrEx>
        <w:trPr>
          <w:trHeight w:val="879"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B4A154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59</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6902A1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固态硬盘</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5502CF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SSD</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21BCF5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480GB，SATA,3.0</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98E8913">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60A331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金士顿,闪迪，西数</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84AE6F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B724204">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AA920FF">
            <w:pPr>
              <w:jc w:val="center"/>
              <w:rPr>
                <w:rFonts w:hint="eastAsia" w:ascii="宋体" w:hAnsi="宋体" w:cs="宋体"/>
                <w:color w:val="000000"/>
                <w:szCs w:val="21"/>
              </w:rPr>
            </w:pPr>
          </w:p>
        </w:tc>
      </w:tr>
      <w:tr w14:paraId="78D467CF">
        <w:tblPrEx>
          <w:tblCellMar>
            <w:top w:w="0" w:type="dxa"/>
            <w:left w:w="0" w:type="dxa"/>
            <w:bottom w:w="0" w:type="dxa"/>
            <w:right w:w="0" w:type="dxa"/>
          </w:tblCellMar>
        </w:tblPrEx>
        <w:trPr>
          <w:trHeight w:val="879"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0F962A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60</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611E60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固态硬盘</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F70991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SSD</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6CC8E0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960G/1T ,SATA,3.0</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5D1167B3">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E3401E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金士顿,闪迪，西数</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A3813D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550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DD1CF25">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6BCD06B">
            <w:pPr>
              <w:jc w:val="center"/>
              <w:rPr>
                <w:rFonts w:hint="eastAsia" w:ascii="宋体" w:hAnsi="宋体" w:cs="宋体"/>
                <w:color w:val="000000"/>
                <w:szCs w:val="21"/>
              </w:rPr>
            </w:pPr>
          </w:p>
        </w:tc>
      </w:tr>
      <w:tr w14:paraId="39CF896B">
        <w:tblPrEx>
          <w:tblCellMar>
            <w:top w:w="0" w:type="dxa"/>
            <w:left w:w="0" w:type="dxa"/>
            <w:bottom w:w="0" w:type="dxa"/>
            <w:right w:w="0" w:type="dxa"/>
          </w:tblCellMar>
        </w:tblPrEx>
        <w:trPr>
          <w:trHeight w:val="879"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1A78A2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61</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8FBC57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固态硬盘</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7C59B9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M.2</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190348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500G/512G</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E2863AA">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398CEA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金士顿，三星,西数</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0EEC36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450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A281838">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965451D">
            <w:pPr>
              <w:jc w:val="center"/>
              <w:rPr>
                <w:rFonts w:hint="eastAsia" w:ascii="宋体" w:hAnsi="宋体" w:cs="宋体"/>
                <w:color w:val="000000"/>
                <w:szCs w:val="21"/>
              </w:rPr>
            </w:pPr>
          </w:p>
        </w:tc>
      </w:tr>
      <w:tr w14:paraId="3FD231C6">
        <w:tblPrEx>
          <w:tblCellMar>
            <w:top w:w="0" w:type="dxa"/>
            <w:left w:w="0" w:type="dxa"/>
            <w:bottom w:w="0" w:type="dxa"/>
            <w:right w:w="0" w:type="dxa"/>
          </w:tblCellMar>
        </w:tblPrEx>
        <w:trPr>
          <w:trHeight w:val="879"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B46589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62</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57A84A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固态硬盘</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56FD13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M.2</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411AD9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1TB</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57A86A00">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E6D54F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金士顿，三星，西数</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D8C62A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580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2606300">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0825B9B">
            <w:pPr>
              <w:jc w:val="center"/>
              <w:rPr>
                <w:rFonts w:hint="eastAsia" w:ascii="宋体" w:hAnsi="宋体" w:cs="宋体"/>
                <w:color w:val="000000"/>
                <w:szCs w:val="21"/>
              </w:rPr>
            </w:pPr>
          </w:p>
        </w:tc>
      </w:tr>
      <w:tr w14:paraId="6335B9CD">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B48444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63</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79CDA0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笔记本机械硬盘</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CABEE7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SATA</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4B0E89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1TB，5200</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291419E4">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DBB62D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西数，希捷</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AA2149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420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2DEF2B9">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027E208">
            <w:pPr>
              <w:jc w:val="center"/>
              <w:rPr>
                <w:rFonts w:hint="eastAsia" w:ascii="宋体" w:hAnsi="宋体" w:cs="宋体"/>
                <w:color w:val="000000"/>
                <w:szCs w:val="21"/>
              </w:rPr>
            </w:pPr>
          </w:p>
        </w:tc>
      </w:tr>
      <w:tr w14:paraId="37D856AB">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18295B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64</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7CF731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移动机械硬盘</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4CDB45D7">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usb3.0</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61C568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1TB</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424779E0">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036379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西数，希捷</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5AFF8F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480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6FCA946">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DC827E5">
            <w:pPr>
              <w:jc w:val="center"/>
              <w:rPr>
                <w:rFonts w:hint="eastAsia" w:ascii="宋体" w:hAnsi="宋体" w:cs="宋体"/>
                <w:color w:val="000000"/>
                <w:szCs w:val="21"/>
              </w:rPr>
            </w:pPr>
          </w:p>
        </w:tc>
      </w:tr>
      <w:tr w14:paraId="5E0BB130">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CA477E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301E5A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移动固态硬盘</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D10033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SSD</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B4940C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1TB</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C485256">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DA3C91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西数，希捷</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478E67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600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AD464A4">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F25D889">
            <w:pPr>
              <w:jc w:val="center"/>
              <w:rPr>
                <w:rFonts w:hint="eastAsia" w:ascii="宋体" w:hAnsi="宋体" w:cs="宋体"/>
                <w:color w:val="000000"/>
                <w:szCs w:val="21"/>
              </w:rPr>
            </w:pPr>
          </w:p>
        </w:tc>
      </w:tr>
      <w:tr w14:paraId="08D91EB6">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005770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66</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A9E8B4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移动固态硬盘</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2165A7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SSD</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2818AB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2TB</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7684A43E">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344D83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西数，希捷</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BCC724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850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88735CF">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2D67010">
            <w:pPr>
              <w:jc w:val="center"/>
              <w:rPr>
                <w:rFonts w:hint="eastAsia" w:ascii="宋体" w:hAnsi="宋体" w:cs="宋体"/>
                <w:color w:val="000000"/>
                <w:szCs w:val="21"/>
              </w:rPr>
            </w:pPr>
          </w:p>
        </w:tc>
      </w:tr>
      <w:tr w14:paraId="2E248576">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393BD6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67</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DA6D29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PCI-E 网卡</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D17E89B">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12372F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千兆</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E485DC1">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5DBE6E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普联，腾达，绿联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B5549C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3FDEB9A">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E24FEED">
            <w:pPr>
              <w:jc w:val="center"/>
              <w:rPr>
                <w:rFonts w:hint="eastAsia" w:ascii="宋体" w:hAnsi="宋体" w:cs="宋体"/>
                <w:color w:val="000000"/>
                <w:szCs w:val="21"/>
              </w:rPr>
            </w:pPr>
          </w:p>
        </w:tc>
      </w:tr>
      <w:tr w14:paraId="5C4B3B97">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E25200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68</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7C1BF9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USB有线网卡</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53E4F022">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CM209</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EECC41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百兆</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CA1C820">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E834D8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58C4B3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A8C1970">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CA86AA4">
            <w:pPr>
              <w:jc w:val="center"/>
              <w:rPr>
                <w:rFonts w:hint="eastAsia" w:ascii="宋体" w:hAnsi="宋体" w:cs="宋体"/>
                <w:color w:val="000000"/>
                <w:szCs w:val="21"/>
              </w:rPr>
            </w:pPr>
          </w:p>
        </w:tc>
      </w:tr>
      <w:tr w14:paraId="78DF2860">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06F258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69</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901303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USB有线网卡</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5C266F9C">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CM209</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75418E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千兆</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4B5E3B9">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730E99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A92572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82</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4B7B247">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32FD72A">
            <w:pPr>
              <w:jc w:val="center"/>
              <w:rPr>
                <w:rFonts w:hint="eastAsia" w:ascii="宋体" w:hAnsi="宋体" w:cs="宋体"/>
                <w:color w:val="000000"/>
                <w:szCs w:val="21"/>
              </w:rPr>
            </w:pPr>
          </w:p>
        </w:tc>
      </w:tr>
      <w:tr w14:paraId="034AEEA7">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BC6725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70</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49CBE4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USB无线网卡</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44611D52">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AX3000</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130480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千兆</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32CB4BA">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A47E40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普联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D70356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FD3D960">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2D9B9F7">
            <w:pPr>
              <w:jc w:val="center"/>
              <w:rPr>
                <w:rFonts w:hint="eastAsia" w:ascii="宋体" w:hAnsi="宋体" w:cs="宋体"/>
                <w:color w:val="000000"/>
                <w:szCs w:val="21"/>
              </w:rPr>
            </w:pPr>
          </w:p>
        </w:tc>
      </w:tr>
      <w:tr w14:paraId="0AAC1C2F">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972EFD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71</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B4C576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千兆交换机</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56AD9BFD">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TL-SG1005D</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EF8904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千兆,5口</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27D04F31">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AF6AF3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普联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BFAEA4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98</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0311ACB">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408EE5F">
            <w:pPr>
              <w:jc w:val="center"/>
              <w:rPr>
                <w:rFonts w:hint="eastAsia" w:ascii="宋体" w:hAnsi="宋体" w:cs="宋体"/>
                <w:color w:val="000000"/>
                <w:szCs w:val="21"/>
              </w:rPr>
            </w:pPr>
          </w:p>
        </w:tc>
      </w:tr>
      <w:tr w14:paraId="23D09BFF">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CB3A00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72</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2B36CF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千兆交换机</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20CE4E77">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TL-SG1008D</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4B14AB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千兆,8口</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1123CCA">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5442F5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普联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D6D6B3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158</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EBF8092">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2006692">
            <w:pPr>
              <w:jc w:val="center"/>
              <w:rPr>
                <w:rFonts w:hint="eastAsia" w:ascii="宋体" w:hAnsi="宋体" w:cs="宋体"/>
                <w:color w:val="000000"/>
                <w:szCs w:val="21"/>
              </w:rPr>
            </w:pPr>
          </w:p>
        </w:tc>
      </w:tr>
      <w:tr w14:paraId="635F2AE7">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561B8E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73</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B15ED4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千兆交换机</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0052E6C">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TL-SG1016D</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C6CC12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千兆，16口</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4B546F80">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340ED5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普联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6936E0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480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1FCDF90">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9C78F78">
            <w:pPr>
              <w:jc w:val="center"/>
              <w:rPr>
                <w:rFonts w:hint="eastAsia" w:ascii="宋体" w:hAnsi="宋体" w:cs="宋体"/>
                <w:color w:val="000000"/>
                <w:szCs w:val="21"/>
              </w:rPr>
            </w:pPr>
          </w:p>
        </w:tc>
      </w:tr>
      <w:tr w14:paraId="7D5596D4">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A21B0C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74</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587584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千兆交换机</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567591B9">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S1224R</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47B40C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千兆，24口</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574E687B">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FB7C2D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H3C</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B9F876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A9E02E1">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2B2C78D">
            <w:pPr>
              <w:jc w:val="center"/>
              <w:rPr>
                <w:rFonts w:hint="eastAsia" w:ascii="宋体" w:hAnsi="宋体" w:cs="宋体"/>
                <w:color w:val="000000"/>
                <w:szCs w:val="21"/>
              </w:rPr>
            </w:pPr>
          </w:p>
        </w:tc>
      </w:tr>
      <w:tr w14:paraId="7C8B196B">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E931EC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75</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DF4846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千兆交换机</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65764082">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TL-SG1005P</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207606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千兆,5口POE</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54B5A3C1">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CA8069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普联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444529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302</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F14B1E3">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E9DAD6B">
            <w:pPr>
              <w:jc w:val="center"/>
              <w:rPr>
                <w:rFonts w:hint="eastAsia" w:ascii="宋体" w:hAnsi="宋体" w:cs="宋体"/>
                <w:color w:val="000000"/>
                <w:szCs w:val="21"/>
              </w:rPr>
            </w:pPr>
          </w:p>
        </w:tc>
      </w:tr>
      <w:tr w14:paraId="0E4EA265">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E76722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76</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31E1AC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千兆交换机</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6EEE4793">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TL-SG2210LP</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9065DC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千兆,8口POE</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5811945B">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5ED1F4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普联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D5D61A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450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209DDD8">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8F4818C">
            <w:pPr>
              <w:jc w:val="center"/>
              <w:rPr>
                <w:rFonts w:hint="eastAsia" w:ascii="宋体" w:hAnsi="宋体" w:cs="宋体"/>
                <w:color w:val="000000"/>
                <w:szCs w:val="21"/>
              </w:rPr>
            </w:pPr>
          </w:p>
        </w:tc>
      </w:tr>
      <w:tr w14:paraId="34691958">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16B51A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77</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0A83F3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千兆交换机</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77655734">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TL-SG1218P</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9FC5BF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千兆,16口POE</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1150230">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45E701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普联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F8AFFB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850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B301396">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BE7A12F">
            <w:pPr>
              <w:jc w:val="center"/>
              <w:rPr>
                <w:rFonts w:hint="eastAsia" w:ascii="宋体" w:hAnsi="宋体" w:cs="宋体"/>
                <w:color w:val="000000"/>
                <w:szCs w:val="21"/>
              </w:rPr>
            </w:pPr>
          </w:p>
        </w:tc>
      </w:tr>
      <w:tr w14:paraId="5F92EB3D">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18F13C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78</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68064F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千兆交换机</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C953631">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TL-SG2024MP</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FF3A07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千兆,24口POE</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64F34C5C">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68ABCE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普联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BB050F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1100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CDC8B86">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3A9E816">
            <w:pPr>
              <w:jc w:val="center"/>
              <w:rPr>
                <w:rFonts w:hint="eastAsia" w:ascii="宋体" w:hAnsi="宋体" w:cs="宋体"/>
                <w:color w:val="000000"/>
                <w:szCs w:val="21"/>
              </w:rPr>
            </w:pPr>
          </w:p>
        </w:tc>
      </w:tr>
      <w:tr w14:paraId="3A11F9E5">
        <w:tblPrEx>
          <w:tblCellMar>
            <w:top w:w="0" w:type="dxa"/>
            <w:left w:w="0" w:type="dxa"/>
            <w:bottom w:w="0" w:type="dxa"/>
            <w:right w:w="0" w:type="dxa"/>
          </w:tblCellMar>
        </w:tblPrEx>
        <w:trPr>
          <w:trHeight w:val="303"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19B0A0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79</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E8B3FB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标签色带</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58409F17">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TZE-631</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4063A284">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12mm</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3B2E5BE5">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3CC3AE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兄弟</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A42DB1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88</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7E52D73">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ECAC931">
            <w:pPr>
              <w:jc w:val="center"/>
              <w:rPr>
                <w:rFonts w:hint="eastAsia" w:ascii="宋体" w:hAnsi="宋体" w:cs="宋体"/>
                <w:color w:val="000000"/>
                <w:szCs w:val="21"/>
              </w:rPr>
            </w:pPr>
          </w:p>
        </w:tc>
      </w:tr>
      <w:tr w14:paraId="67A9F948">
        <w:tblPrEx>
          <w:tblCellMar>
            <w:top w:w="0" w:type="dxa"/>
            <w:left w:w="0" w:type="dxa"/>
            <w:bottom w:w="0" w:type="dxa"/>
            <w:right w:w="0" w:type="dxa"/>
          </w:tblCellMar>
        </w:tblPrEx>
        <w:trPr>
          <w:trHeight w:val="303"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344540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555ADB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标签色带</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2281AFA6">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TZE-651</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653DD03E">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24mm</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306C0E7">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ADCFC1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兄弟</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C65EA7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138</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08E3C9E">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C3BE831">
            <w:pPr>
              <w:jc w:val="center"/>
              <w:rPr>
                <w:rFonts w:hint="eastAsia" w:ascii="宋体" w:hAnsi="宋体" w:cs="宋体"/>
                <w:color w:val="000000"/>
                <w:szCs w:val="21"/>
              </w:rPr>
            </w:pPr>
          </w:p>
        </w:tc>
      </w:tr>
      <w:tr w14:paraId="35CF4ACF">
        <w:tblPrEx>
          <w:tblCellMar>
            <w:top w:w="0" w:type="dxa"/>
            <w:left w:w="0" w:type="dxa"/>
            <w:bottom w:w="0" w:type="dxa"/>
            <w:right w:w="0" w:type="dxa"/>
          </w:tblCellMar>
        </w:tblPrEx>
        <w:trPr>
          <w:trHeight w:val="879"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77FACA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81</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CDBB00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USB鼠标</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35AFCFC8">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N-708X/M110</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750E7EB2">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USB</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6BBF5811">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215DD5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双飞燕，罗技</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53D6C8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68</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70C44FF">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CCDA7BF">
            <w:pPr>
              <w:jc w:val="center"/>
              <w:rPr>
                <w:rFonts w:hint="eastAsia" w:ascii="宋体" w:hAnsi="宋体" w:cs="宋体"/>
                <w:color w:val="000000"/>
                <w:szCs w:val="21"/>
              </w:rPr>
            </w:pPr>
          </w:p>
        </w:tc>
      </w:tr>
      <w:tr w14:paraId="712CA393">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C13905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82</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857EA5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USB键盘</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5AF152D1">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FK10/K120</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7C11FB9E">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USB</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23F8D0C8">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8D6F63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双飞燕，罗技</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4FC72F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78</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A1B05E8">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8D9F318">
            <w:pPr>
              <w:jc w:val="center"/>
              <w:rPr>
                <w:rFonts w:hint="eastAsia" w:ascii="宋体" w:hAnsi="宋体" w:cs="宋体"/>
                <w:color w:val="000000"/>
                <w:szCs w:val="21"/>
              </w:rPr>
            </w:pPr>
          </w:p>
        </w:tc>
      </w:tr>
      <w:tr w14:paraId="54F60C51">
        <w:tblPrEx>
          <w:tblCellMar>
            <w:top w:w="0" w:type="dxa"/>
            <w:left w:w="0" w:type="dxa"/>
            <w:bottom w:w="0" w:type="dxa"/>
            <w:right w:w="0" w:type="dxa"/>
          </w:tblCellMar>
        </w:tblPrEx>
        <w:trPr>
          <w:trHeight w:val="303"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C94A41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83</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BA639A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无线鼠标</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7E89526D">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M280</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43C49B54">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无线2.4g</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58DE330B">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FA0DFD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罗技</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EF0189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88</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A2DEE45">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D15D260">
            <w:pPr>
              <w:jc w:val="center"/>
              <w:rPr>
                <w:rFonts w:hint="eastAsia" w:ascii="宋体" w:hAnsi="宋体" w:cs="宋体"/>
                <w:color w:val="000000"/>
                <w:szCs w:val="21"/>
              </w:rPr>
            </w:pPr>
          </w:p>
        </w:tc>
      </w:tr>
      <w:tr w14:paraId="2E9124CB">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4BD033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84</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1BC738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无线键鼠套装</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5B7028B5">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MK275</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62B8EE9A">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无线2.4g</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32C73223">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F174D2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罗技</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BBDEB1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138</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C0A5F8D">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6A1C474">
            <w:pPr>
              <w:jc w:val="center"/>
              <w:rPr>
                <w:rFonts w:hint="eastAsia" w:ascii="宋体" w:hAnsi="宋体" w:cs="宋体"/>
                <w:color w:val="000000"/>
                <w:szCs w:val="21"/>
              </w:rPr>
            </w:pPr>
          </w:p>
        </w:tc>
      </w:tr>
      <w:tr w14:paraId="2CFB71A6">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E97D1A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85</w:t>
            </w:r>
          </w:p>
        </w:tc>
        <w:tc>
          <w:tcPr>
            <w:tcW w:w="1131"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14:paraId="7FC671E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手写板</w:t>
            </w:r>
          </w:p>
        </w:tc>
        <w:tc>
          <w:tcPr>
            <w:tcW w:w="972" w:type="dxa"/>
            <w:tcBorders>
              <w:top w:val="nil"/>
              <w:left w:val="nil"/>
              <w:bottom w:val="single" w:color="000000" w:sz="8" w:space="0"/>
              <w:right w:val="single" w:color="000000" w:sz="8" w:space="0"/>
            </w:tcBorders>
            <w:shd w:val="clear" w:color="auto" w:fill="FFFFFF"/>
            <w:tcMar>
              <w:top w:w="12" w:type="dxa"/>
              <w:left w:w="12" w:type="dxa"/>
              <w:right w:w="12" w:type="dxa"/>
            </w:tcMar>
            <w:vAlign w:val="bottom"/>
          </w:tcPr>
          <w:p w14:paraId="2059DB92">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唐人笔</w:t>
            </w:r>
          </w:p>
        </w:tc>
        <w:tc>
          <w:tcPr>
            <w:tcW w:w="1727" w:type="dxa"/>
            <w:tcBorders>
              <w:top w:val="nil"/>
              <w:left w:val="nil"/>
              <w:bottom w:val="single" w:color="000000" w:sz="8" w:space="0"/>
              <w:right w:val="single" w:color="000000" w:sz="8" w:space="0"/>
            </w:tcBorders>
            <w:shd w:val="clear" w:color="auto" w:fill="FFFFFF"/>
            <w:tcMar>
              <w:top w:w="12" w:type="dxa"/>
              <w:left w:w="12" w:type="dxa"/>
              <w:right w:w="12" w:type="dxa"/>
            </w:tcMar>
            <w:vAlign w:val="bottom"/>
          </w:tcPr>
          <w:p w14:paraId="6E2B51A7">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免驱动</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9E6A100">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14:paraId="4A1CD65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大将军，汉王</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134AF5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6B07B1F">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8B62A9C">
            <w:pPr>
              <w:jc w:val="center"/>
              <w:rPr>
                <w:rFonts w:hint="eastAsia" w:ascii="宋体" w:hAnsi="宋体" w:cs="宋体"/>
                <w:color w:val="000000"/>
                <w:szCs w:val="21"/>
              </w:rPr>
            </w:pPr>
          </w:p>
        </w:tc>
      </w:tr>
      <w:tr w14:paraId="1D6CAFF1">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B0899E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86</w:t>
            </w:r>
          </w:p>
        </w:tc>
        <w:tc>
          <w:tcPr>
            <w:tcW w:w="1131"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14:paraId="782F57F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KVM切换器VGA</w:t>
            </w:r>
          </w:p>
        </w:tc>
        <w:tc>
          <w:tcPr>
            <w:tcW w:w="972" w:type="dxa"/>
            <w:tcBorders>
              <w:top w:val="nil"/>
              <w:left w:val="nil"/>
              <w:bottom w:val="single" w:color="000000" w:sz="8" w:space="0"/>
              <w:right w:val="single" w:color="000000" w:sz="8" w:space="0"/>
            </w:tcBorders>
            <w:shd w:val="clear" w:color="auto" w:fill="FFFFFF"/>
            <w:tcMar>
              <w:top w:w="12" w:type="dxa"/>
              <w:left w:w="12" w:type="dxa"/>
              <w:right w:w="12" w:type="dxa"/>
            </w:tcMar>
            <w:vAlign w:val="bottom"/>
          </w:tcPr>
          <w:p w14:paraId="551ADDA0">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30357</w:t>
            </w:r>
          </w:p>
        </w:tc>
        <w:tc>
          <w:tcPr>
            <w:tcW w:w="1727"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14:paraId="46DB0A0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VGA二进一出</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4B453EAD">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14:paraId="2909297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8D9368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128</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4E3A41F">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3C08B03">
            <w:pPr>
              <w:jc w:val="center"/>
              <w:rPr>
                <w:rFonts w:hint="eastAsia" w:ascii="宋体" w:hAnsi="宋体" w:cs="宋体"/>
                <w:color w:val="000000"/>
                <w:szCs w:val="21"/>
              </w:rPr>
            </w:pPr>
          </w:p>
        </w:tc>
      </w:tr>
      <w:tr w14:paraId="3C4BC615">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C20B82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87</w:t>
            </w:r>
          </w:p>
        </w:tc>
        <w:tc>
          <w:tcPr>
            <w:tcW w:w="1131"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14:paraId="57710C0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KVM切换器HDMI</w:t>
            </w:r>
          </w:p>
        </w:tc>
        <w:tc>
          <w:tcPr>
            <w:tcW w:w="972" w:type="dxa"/>
            <w:tcBorders>
              <w:top w:val="nil"/>
              <w:left w:val="nil"/>
              <w:bottom w:val="single" w:color="000000" w:sz="8" w:space="0"/>
              <w:right w:val="single" w:color="000000" w:sz="8" w:space="0"/>
            </w:tcBorders>
            <w:shd w:val="clear" w:color="auto" w:fill="FFFFFF"/>
            <w:tcMar>
              <w:top w:w="12" w:type="dxa"/>
              <w:left w:w="12" w:type="dxa"/>
              <w:right w:w="12" w:type="dxa"/>
            </w:tcMar>
            <w:vAlign w:val="bottom"/>
          </w:tcPr>
          <w:p w14:paraId="7684B6B6">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CM571</w:t>
            </w:r>
          </w:p>
        </w:tc>
        <w:tc>
          <w:tcPr>
            <w:tcW w:w="1727"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14:paraId="427708E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HDMI二进一出</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9434D29">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14:paraId="30D9B33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0DB343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218</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1C41D88">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A15ECD4">
            <w:pPr>
              <w:jc w:val="center"/>
              <w:rPr>
                <w:rFonts w:hint="eastAsia" w:ascii="宋体" w:hAnsi="宋体" w:cs="宋体"/>
                <w:color w:val="000000"/>
                <w:szCs w:val="21"/>
              </w:rPr>
            </w:pPr>
          </w:p>
        </w:tc>
      </w:tr>
      <w:tr w14:paraId="21BEAC6F">
        <w:tblPrEx>
          <w:tblCellMar>
            <w:top w:w="0" w:type="dxa"/>
            <w:left w:w="0" w:type="dxa"/>
            <w:bottom w:w="0" w:type="dxa"/>
            <w:right w:w="0" w:type="dxa"/>
          </w:tblCellMar>
        </w:tblPrEx>
        <w:trPr>
          <w:trHeight w:val="879"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D5FF6F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88</w:t>
            </w:r>
          </w:p>
        </w:tc>
        <w:tc>
          <w:tcPr>
            <w:tcW w:w="1131"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14:paraId="4DC0FA7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HDMI一进二出分配器</w:t>
            </w:r>
          </w:p>
        </w:tc>
        <w:tc>
          <w:tcPr>
            <w:tcW w:w="972" w:type="dxa"/>
            <w:tcBorders>
              <w:top w:val="nil"/>
              <w:left w:val="nil"/>
              <w:bottom w:val="single" w:color="000000" w:sz="8" w:space="0"/>
              <w:right w:val="single" w:color="000000" w:sz="8" w:space="0"/>
            </w:tcBorders>
            <w:shd w:val="clear" w:color="auto" w:fill="FFFFFF"/>
            <w:tcMar>
              <w:top w:w="12" w:type="dxa"/>
              <w:left w:w="12" w:type="dxa"/>
              <w:right w:w="12" w:type="dxa"/>
            </w:tcMar>
            <w:vAlign w:val="bottom"/>
          </w:tcPr>
          <w:p w14:paraId="675DF38C">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CM601/CM602</w:t>
            </w:r>
          </w:p>
        </w:tc>
        <w:tc>
          <w:tcPr>
            <w:tcW w:w="1727"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14:paraId="6223131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4K 一进二出</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5162E298">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14:paraId="5A4B43E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FB2065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168</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2DF7DC5">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FB36819">
            <w:pPr>
              <w:jc w:val="center"/>
              <w:rPr>
                <w:rFonts w:hint="eastAsia" w:ascii="宋体" w:hAnsi="宋体" w:cs="宋体"/>
                <w:color w:val="000000"/>
                <w:szCs w:val="21"/>
              </w:rPr>
            </w:pPr>
          </w:p>
        </w:tc>
      </w:tr>
      <w:tr w14:paraId="0E3E1532">
        <w:tblPrEx>
          <w:tblCellMar>
            <w:top w:w="0" w:type="dxa"/>
            <w:left w:w="0" w:type="dxa"/>
            <w:bottom w:w="0" w:type="dxa"/>
            <w:right w:w="0" w:type="dxa"/>
          </w:tblCellMar>
        </w:tblPrEx>
        <w:trPr>
          <w:trHeight w:val="879"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6B430E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89</w:t>
            </w:r>
          </w:p>
        </w:tc>
        <w:tc>
          <w:tcPr>
            <w:tcW w:w="1131"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14:paraId="01CDDEB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HDMI一进四出分配器</w:t>
            </w:r>
          </w:p>
        </w:tc>
        <w:tc>
          <w:tcPr>
            <w:tcW w:w="972" w:type="dxa"/>
            <w:tcBorders>
              <w:top w:val="nil"/>
              <w:left w:val="nil"/>
              <w:bottom w:val="single" w:color="000000" w:sz="8" w:space="0"/>
              <w:right w:val="single" w:color="000000" w:sz="8" w:space="0"/>
            </w:tcBorders>
            <w:shd w:val="clear" w:color="auto" w:fill="FFFFFF"/>
            <w:tcMar>
              <w:top w:w="12" w:type="dxa"/>
              <w:left w:w="12" w:type="dxa"/>
              <w:right w:w="12" w:type="dxa"/>
            </w:tcMar>
            <w:vAlign w:val="bottom"/>
          </w:tcPr>
          <w:p w14:paraId="4BA31FE0">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CM604</w:t>
            </w:r>
          </w:p>
        </w:tc>
        <w:tc>
          <w:tcPr>
            <w:tcW w:w="1727"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14:paraId="7C84033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4K 一进四出</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00B8D65">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14:paraId="3019884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383A2F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238</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B8BC4E2">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F21E99D">
            <w:pPr>
              <w:jc w:val="center"/>
              <w:rPr>
                <w:rFonts w:hint="eastAsia" w:ascii="宋体" w:hAnsi="宋体" w:cs="宋体"/>
                <w:color w:val="000000"/>
                <w:szCs w:val="21"/>
              </w:rPr>
            </w:pPr>
          </w:p>
        </w:tc>
      </w:tr>
      <w:tr w14:paraId="7018DCD9">
        <w:tblPrEx>
          <w:tblCellMar>
            <w:top w:w="0" w:type="dxa"/>
            <w:left w:w="0" w:type="dxa"/>
            <w:bottom w:w="0" w:type="dxa"/>
            <w:right w:w="0" w:type="dxa"/>
          </w:tblCellMar>
        </w:tblPrEx>
        <w:trPr>
          <w:trHeight w:val="879"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614ADC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w:t>
            </w:r>
          </w:p>
        </w:tc>
        <w:tc>
          <w:tcPr>
            <w:tcW w:w="1131"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14:paraId="6CE3114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VGA一进二出分配器</w:t>
            </w:r>
          </w:p>
        </w:tc>
        <w:tc>
          <w:tcPr>
            <w:tcW w:w="972" w:type="dxa"/>
            <w:tcBorders>
              <w:top w:val="nil"/>
              <w:left w:val="nil"/>
              <w:bottom w:val="single" w:color="000000" w:sz="8" w:space="0"/>
              <w:right w:val="single" w:color="000000" w:sz="8" w:space="0"/>
            </w:tcBorders>
            <w:shd w:val="clear" w:color="auto" w:fill="FFFFFF"/>
            <w:tcMar>
              <w:top w:w="12" w:type="dxa"/>
              <w:left w:w="12" w:type="dxa"/>
              <w:right w:w="12" w:type="dxa"/>
            </w:tcMar>
            <w:vAlign w:val="bottom"/>
          </w:tcPr>
          <w:p w14:paraId="0A45232D">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40254</w:t>
            </w:r>
          </w:p>
        </w:tc>
        <w:tc>
          <w:tcPr>
            <w:tcW w:w="1727"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14:paraId="15221C6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VGA一进二出</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332D8E52">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14:paraId="4C35DDA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D45601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88</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DA50029">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8F5B6A9">
            <w:pPr>
              <w:jc w:val="center"/>
              <w:rPr>
                <w:rFonts w:hint="eastAsia" w:ascii="宋体" w:hAnsi="宋体" w:cs="宋体"/>
                <w:color w:val="000000"/>
                <w:szCs w:val="21"/>
              </w:rPr>
            </w:pPr>
          </w:p>
        </w:tc>
      </w:tr>
      <w:tr w14:paraId="208F47DA">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22BE67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4186E5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无线路由器</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0AF0E79">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BE3600</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008724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千兆</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A9743B9">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7D9628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普联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1CF63C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228</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2A7FCB4">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203259C">
            <w:pPr>
              <w:jc w:val="center"/>
              <w:rPr>
                <w:rFonts w:hint="eastAsia" w:ascii="宋体" w:hAnsi="宋体" w:cs="宋体"/>
                <w:color w:val="000000"/>
                <w:szCs w:val="21"/>
              </w:rPr>
            </w:pPr>
          </w:p>
        </w:tc>
      </w:tr>
      <w:tr w14:paraId="26FF40E8">
        <w:tblPrEx>
          <w:tblCellMar>
            <w:top w:w="0" w:type="dxa"/>
            <w:left w:w="0" w:type="dxa"/>
            <w:bottom w:w="0" w:type="dxa"/>
            <w:right w:w="0" w:type="dxa"/>
          </w:tblCellMar>
        </w:tblPrEx>
        <w:trPr>
          <w:trHeight w:val="303"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769ED6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57FCBF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无线AP</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4360DA9">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DI-700WP</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598144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千兆</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AB1D2A3">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311446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友讯</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AE32FF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480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7C72624">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09E06CB">
            <w:pPr>
              <w:jc w:val="center"/>
              <w:rPr>
                <w:rFonts w:hint="eastAsia" w:ascii="宋体" w:hAnsi="宋体" w:cs="宋体"/>
                <w:color w:val="000000"/>
                <w:szCs w:val="21"/>
              </w:rPr>
            </w:pPr>
          </w:p>
        </w:tc>
      </w:tr>
      <w:tr w14:paraId="5771DC16">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A74334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577EF7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1.5米USB打印线</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40308BBD">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US104</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1290C1F">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1.5米</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3E9C615D">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条</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A789AE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BBD0C4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25</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22A739F">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1E35620">
            <w:pPr>
              <w:jc w:val="center"/>
              <w:rPr>
                <w:rFonts w:hint="eastAsia" w:ascii="宋体" w:hAnsi="宋体" w:cs="宋体"/>
                <w:color w:val="000000"/>
                <w:szCs w:val="21"/>
              </w:rPr>
            </w:pPr>
          </w:p>
        </w:tc>
      </w:tr>
      <w:tr w14:paraId="32626D6A">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1C269A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1208A5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3米USB打印线</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AB9DA0B">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US104</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22E6885D">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3米</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5C150E99">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条</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C37D14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42346E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AD76B06">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A3078D8">
            <w:pPr>
              <w:jc w:val="center"/>
              <w:rPr>
                <w:rFonts w:hint="eastAsia" w:ascii="宋体" w:hAnsi="宋体" w:cs="宋体"/>
                <w:color w:val="000000"/>
                <w:szCs w:val="21"/>
              </w:rPr>
            </w:pPr>
          </w:p>
        </w:tc>
      </w:tr>
      <w:tr w14:paraId="212E60F8">
        <w:tblPrEx>
          <w:tblCellMar>
            <w:top w:w="0" w:type="dxa"/>
            <w:left w:w="0" w:type="dxa"/>
            <w:bottom w:w="0" w:type="dxa"/>
            <w:right w:w="0" w:type="dxa"/>
          </w:tblCellMar>
        </w:tblPrEx>
        <w:trPr>
          <w:trHeight w:val="879"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E1C7B3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95</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B7AB32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3米3.5公对公音频线</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36C86E81">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AV125</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75DE304F">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3米，3.5mm</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7C252C9">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条</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A8C5A9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8B4BDD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58</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A26886C">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E3CEA34">
            <w:pPr>
              <w:jc w:val="center"/>
              <w:rPr>
                <w:rFonts w:hint="eastAsia" w:ascii="宋体" w:hAnsi="宋体" w:cs="宋体"/>
                <w:color w:val="000000"/>
                <w:szCs w:val="21"/>
              </w:rPr>
            </w:pPr>
          </w:p>
        </w:tc>
      </w:tr>
      <w:tr w14:paraId="1363E656">
        <w:tblPrEx>
          <w:tblCellMar>
            <w:top w:w="0" w:type="dxa"/>
            <w:left w:w="0" w:type="dxa"/>
            <w:bottom w:w="0" w:type="dxa"/>
            <w:right w:w="0" w:type="dxa"/>
          </w:tblCellMar>
        </w:tblPrEx>
        <w:trPr>
          <w:trHeight w:val="879"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33DC4B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5510DB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5米3.5公对公音频线</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3B53A50A">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AV125</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3AB5CAC4">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5米，3.5mm</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63EFBB1A">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条</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0DC46D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21339A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73</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24FFB73">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ED700F4">
            <w:pPr>
              <w:jc w:val="center"/>
              <w:rPr>
                <w:rFonts w:hint="eastAsia" w:ascii="宋体" w:hAnsi="宋体" w:cs="宋体"/>
                <w:color w:val="000000"/>
                <w:szCs w:val="21"/>
              </w:rPr>
            </w:pPr>
          </w:p>
        </w:tc>
      </w:tr>
      <w:tr w14:paraId="2F17057A">
        <w:tblPrEx>
          <w:tblCellMar>
            <w:top w:w="0" w:type="dxa"/>
            <w:left w:w="0" w:type="dxa"/>
            <w:bottom w:w="0" w:type="dxa"/>
            <w:right w:w="0" w:type="dxa"/>
          </w:tblCellMar>
        </w:tblPrEx>
        <w:trPr>
          <w:trHeight w:val="879"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28EA70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97</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DB6297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10米3.5公对公音频线</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4172B43B">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AV125</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8EAAF88">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10米，3.5mm</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A93F384">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条</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1C20D7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69109E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136</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558F1A8">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AC81204">
            <w:pPr>
              <w:jc w:val="center"/>
              <w:rPr>
                <w:rFonts w:hint="eastAsia" w:ascii="宋体" w:hAnsi="宋体" w:cs="宋体"/>
                <w:color w:val="000000"/>
                <w:szCs w:val="21"/>
              </w:rPr>
            </w:pPr>
          </w:p>
        </w:tc>
      </w:tr>
      <w:tr w14:paraId="108D9C3D">
        <w:tblPrEx>
          <w:tblCellMar>
            <w:top w:w="0" w:type="dxa"/>
            <w:left w:w="0" w:type="dxa"/>
            <w:bottom w:w="0" w:type="dxa"/>
            <w:right w:w="0" w:type="dxa"/>
          </w:tblCellMar>
        </w:tblPrEx>
        <w:trPr>
          <w:trHeight w:val="879"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0C3AF6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98</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7AB42D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5米6.5公对公音频线</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46569E25">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AV128</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64FA5818">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5米，6.5mm</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46478580">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条</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6D5ED8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3015DD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73</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F395FEA">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A5FB237">
            <w:pPr>
              <w:jc w:val="center"/>
              <w:rPr>
                <w:rFonts w:hint="eastAsia" w:ascii="宋体" w:hAnsi="宋体" w:cs="宋体"/>
                <w:color w:val="000000"/>
                <w:szCs w:val="21"/>
              </w:rPr>
            </w:pPr>
          </w:p>
        </w:tc>
      </w:tr>
      <w:tr w14:paraId="49BE7328">
        <w:tblPrEx>
          <w:tblCellMar>
            <w:top w:w="0" w:type="dxa"/>
            <w:left w:w="0" w:type="dxa"/>
            <w:bottom w:w="0" w:type="dxa"/>
            <w:right w:w="0" w:type="dxa"/>
          </w:tblCellMar>
        </w:tblPrEx>
        <w:trPr>
          <w:trHeight w:val="879"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6352E2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99</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1E4E0F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10米6.5公对公音频线</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66485151">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AV128</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6F6BD6BC">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10米，6.5mm</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7A9A953">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条</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E85169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6E5BDA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BA84111">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2681857">
            <w:pPr>
              <w:jc w:val="center"/>
              <w:rPr>
                <w:rFonts w:hint="eastAsia" w:ascii="宋体" w:hAnsi="宋体" w:cs="宋体"/>
                <w:color w:val="000000"/>
                <w:szCs w:val="21"/>
              </w:rPr>
            </w:pPr>
          </w:p>
        </w:tc>
      </w:tr>
      <w:tr w14:paraId="770881D2">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BB458C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100</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0A3DE1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1.5米电源线</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D7271F8">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C037742">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三芯电源线</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C427A45">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条</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2FFA3A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FBE040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6FAFFE7">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7171110">
            <w:pPr>
              <w:jc w:val="center"/>
              <w:rPr>
                <w:rFonts w:hint="eastAsia" w:ascii="宋体" w:hAnsi="宋体" w:cs="宋体"/>
                <w:color w:val="000000"/>
                <w:szCs w:val="21"/>
              </w:rPr>
            </w:pPr>
          </w:p>
        </w:tc>
      </w:tr>
      <w:tr w14:paraId="3243623C">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839D87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101</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F3B71D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1.5米USB延长线</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2F2F008">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US115</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331B561D">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usb3.0,1.5米</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360AEB46">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条</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64B38E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9E6CE4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36</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8F90380">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9094940">
            <w:pPr>
              <w:jc w:val="center"/>
              <w:rPr>
                <w:rFonts w:hint="eastAsia" w:ascii="宋体" w:hAnsi="宋体" w:cs="宋体"/>
                <w:color w:val="000000"/>
                <w:szCs w:val="21"/>
              </w:rPr>
            </w:pPr>
          </w:p>
        </w:tc>
      </w:tr>
      <w:tr w14:paraId="254E2CDF">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F8DA32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102</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790494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3米USB延长线</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98E4D91">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US115</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B92BA9C">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usb3.0,3米</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56255651">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条</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190874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03CD51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56</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C74DECC">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DB4A136">
            <w:pPr>
              <w:jc w:val="center"/>
              <w:rPr>
                <w:rFonts w:hint="eastAsia" w:ascii="宋体" w:hAnsi="宋体" w:cs="宋体"/>
                <w:color w:val="000000"/>
                <w:szCs w:val="21"/>
              </w:rPr>
            </w:pPr>
          </w:p>
        </w:tc>
      </w:tr>
      <w:tr w14:paraId="341832BB">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49F12A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103</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0642C6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5米USB延长线</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239D4C26">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US115</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2A358477">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usb3.0,5米</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64E8AEC4">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条</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606F49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BE470B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66</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CBFAF94">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A36D682">
            <w:pPr>
              <w:jc w:val="center"/>
              <w:rPr>
                <w:rFonts w:hint="eastAsia" w:ascii="宋体" w:hAnsi="宋体" w:cs="宋体"/>
                <w:color w:val="000000"/>
                <w:szCs w:val="21"/>
              </w:rPr>
            </w:pPr>
          </w:p>
        </w:tc>
      </w:tr>
      <w:tr w14:paraId="24DE444B">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8BFDE3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104</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522E8F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1.5米VGA线</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3963D63E">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VG101</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8D80B89">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1.5米</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D851E0A">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条</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D09F2E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F7EA79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B10987C">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53F57EC">
            <w:pPr>
              <w:jc w:val="center"/>
              <w:rPr>
                <w:rFonts w:hint="eastAsia" w:ascii="宋体" w:hAnsi="宋体" w:cs="宋体"/>
                <w:color w:val="000000"/>
                <w:szCs w:val="21"/>
              </w:rPr>
            </w:pPr>
          </w:p>
        </w:tc>
      </w:tr>
      <w:tr w14:paraId="17D6E60C">
        <w:tblPrEx>
          <w:tblCellMar>
            <w:top w:w="0" w:type="dxa"/>
            <w:left w:w="0" w:type="dxa"/>
            <w:bottom w:w="0" w:type="dxa"/>
            <w:right w:w="0" w:type="dxa"/>
          </w:tblCellMar>
        </w:tblPrEx>
        <w:trPr>
          <w:trHeight w:val="303"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6AD30D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105</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1D7338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3米VGA线</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0B9C619">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VG101</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4E0106C9">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3米</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6F46A8FC">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条</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7C90EB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6640CA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46</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69184A8">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2FF092D">
            <w:pPr>
              <w:jc w:val="center"/>
              <w:rPr>
                <w:rFonts w:hint="eastAsia" w:ascii="宋体" w:hAnsi="宋体" w:cs="宋体"/>
                <w:color w:val="000000"/>
                <w:szCs w:val="21"/>
              </w:rPr>
            </w:pPr>
          </w:p>
        </w:tc>
      </w:tr>
      <w:tr w14:paraId="52B8E455">
        <w:tblPrEx>
          <w:tblCellMar>
            <w:top w:w="0" w:type="dxa"/>
            <w:left w:w="0" w:type="dxa"/>
            <w:bottom w:w="0" w:type="dxa"/>
            <w:right w:w="0" w:type="dxa"/>
          </w:tblCellMar>
        </w:tblPrEx>
        <w:trPr>
          <w:trHeight w:val="303"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D625A2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EFD302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5米VGA线</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73F6A23">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VG101</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4EF1CF8C">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5米</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4956E329">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条</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2477E7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470603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63</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3278713">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3A36675">
            <w:pPr>
              <w:jc w:val="center"/>
              <w:rPr>
                <w:rFonts w:hint="eastAsia" w:ascii="宋体" w:hAnsi="宋体" w:cs="宋体"/>
                <w:color w:val="000000"/>
                <w:szCs w:val="21"/>
              </w:rPr>
            </w:pPr>
          </w:p>
        </w:tc>
      </w:tr>
      <w:tr w14:paraId="1A6AAFC4">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3CFF9F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107</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0B5002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10米VGA线</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6C7877B">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VG101</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29DA6F44">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10米</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656C1E74">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条</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A6033B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B62A91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3E3E3B6">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89BCE3F">
            <w:pPr>
              <w:jc w:val="center"/>
              <w:rPr>
                <w:rFonts w:hint="eastAsia" w:ascii="宋体" w:hAnsi="宋体" w:cs="宋体"/>
                <w:color w:val="000000"/>
                <w:szCs w:val="21"/>
              </w:rPr>
            </w:pPr>
          </w:p>
        </w:tc>
      </w:tr>
      <w:tr w14:paraId="2BEFA890">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297760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108</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8C1767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1.5米DVI线</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A0BECD0">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DV101</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358F2676">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1.5米</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3741590">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条</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F9559B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3C26A6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36</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CF3FE1A">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46B815F">
            <w:pPr>
              <w:jc w:val="center"/>
              <w:rPr>
                <w:rFonts w:hint="eastAsia" w:ascii="宋体" w:hAnsi="宋体" w:cs="宋体"/>
                <w:color w:val="000000"/>
                <w:szCs w:val="21"/>
              </w:rPr>
            </w:pPr>
          </w:p>
        </w:tc>
      </w:tr>
      <w:tr w14:paraId="1AE8C429">
        <w:tblPrEx>
          <w:tblCellMar>
            <w:top w:w="0" w:type="dxa"/>
            <w:left w:w="0" w:type="dxa"/>
            <w:bottom w:w="0" w:type="dxa"/>
            <w:right w:w="0" w:type="dxa"/>
          </w:tblCellMar>
        </w:tblPrEx>
        <w:trPr>
          <w:trHeight w:val="303"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B406BC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109</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F3DFDF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3米DVI线</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64EAA7B">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DV101</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3E1F2095">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3米</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42ED727B">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条</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2708B6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9EF51D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66</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CB06526">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60734F0">
            <w:pPr>
              <w:jc w:val="center"/>
              <w:rPr>
                <w:rFonts w:hint="eastAsia" w:ascii="宋体" w:hAnsi="宋体" w:cs="宋体"/>
                <w:color w:val="000000"/>
                <w:szCs w:val="21"/>
              </w:rPr>
            </w:pPr>
          </w:p>
        </w:tc>
      </w:tr>
      <w:tr w14:paraId="678F79E9">
        <w:tblPrEx>
          <w:tblCellMar>
            <w:top w:w="0" w:type="dxa"/>
            <w:left w:w="0" w:type="dxa"/>
            <w:bottom w:w="0" w:type="dxa"/>
            <w:right w:w="0" w:type="dxa"/>
          </w:tblCellMar>
        </w:tblPrEx>
        <w:trPr>
          <w:trHeight w:val="303"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8E167D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110</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42709E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5米DVI线</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75704852">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DV101</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64CE282">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5米</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DCA6296">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条</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EDA43A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D97341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86</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71A6AAB">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04D1D7D">
            <w:pPr>
              <w:jc w:val="center"/>
              <w:rPr>
                <w:rFonts w:hint="eastAsia" w:ascii="宋体" w:hAnsi="宋体" w:cs="宋体"/>
                <w:color w:val="000000"/>
                <w:szCs w:val="21"/>
              </w:rPr>
            </w:pPr>
          </w:p>
        </w:tc>
      </w:tr>
      <w:tr w14:paraId="2287F2E5">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CF584F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111</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F481F7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1.5米DP线</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5342AFBE">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DP102</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75761BFE">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1.5米</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68C11AA8">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条</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B71A79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10B22B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36</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B10AECD">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527120D">
            <w:pPr>
              <w:jc w:val="center"/>
              <w:rPr>
                <w:rFonts w:hint="eastAsia" w:ascii="宋体" w:hAnsi="宋体" w:cs="宋体"/>
                <w:color w:val="000000"/>
                <w:szCs w:val="21"/>
              </w:rPr>
            </w:pPr>
          </w:p>
        </w:tc>
      </w:tr>
      <w:tr w14:paraId="3DC3BD15">
        <w:tblPrEx>
          <w:tblCellMar>
            <w:top w:w="0" w:type="dxa"/>
            <w:left w:w="0" w:type="dxa"/>
            <w:bottom w:w="0" w:type="dxa"/>
            <w:right w:w="0" w:type="dxa"/>
          </w:tblCellMar>
        </w:tblPrEx>
        <w:trPr>
          <w:trHeight w:val="303"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48F2F5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112</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2ADBF9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3米DP线</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D0CAE6E">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DP102</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23E8493D">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3米</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471BB075">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条</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61558B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09457A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66</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D596E3A">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3226868">
            <w:pPr>
              <w:jc w:val="center"/>
              <w:rPr>
                <w:rFonts w:hint="eastAsia" w:ascii="宋体" w:hAnsi="宋体" w:cs="宋体"/>
                <w:color w:val="000000"/>
                <w:szCs w:val="21"/>
              </w:rPr>
            </w:pPr>
          </w:p>
        </w:tc>
      </w:tr>
      <w:tr w14:paraId="5CCDCA24">
        <w:tblPrEx>
          <w:tblCellMar>
            <w:top w:w="0" w:type="dxa"/>
            <w:left w:w="0" w:type="dxa"/>
            <w:bottom w:w="0" w:type="dxa"/>
            <w:right w:w="0" w:type="dxa"/>
          </w:tblCellMar>
        </w:tblPrEx>
        <w:trPr>
          <w:trHeight w:val="303"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DAAA0A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113</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37CDF4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5米DP线</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EDE9F26">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DP102</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3BA8437F">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5米</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711679E7">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条</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A1BD68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87580A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86</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77584D9">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038AACB">
            <w:pPr>
              <w:jc w:val="center"/>
              <w:rPr>
                <w:rFonts w:hint="eastAsia" w:ascii="宋体" w:hAnsi="宋体" w:cs="宋体"/>
                <w:color w:val="000000"/>
                <w:szCs w:val="21"/>
              </w:rPr>
            </w:pPr>
          </w:p>
        </w:tc>
      </w:tr>
      <w:tr w14:paraId="7356DB63">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7BDB36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114</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5A5783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1.5米HDMI线</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64A1901F">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HD153</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7749E726">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1.5米</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DDD023D">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条</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D37F22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4FBA31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36</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481F971">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50E2942">
            <w:pPr>
              <w:jc w:val="center"/>
              <w:rPr>
                <w:rFonts w:hint="eastAsia" w:ascii="宋体" w:hAnsi="宋体" w:cs="宋体"/>
                <w:color w:val="000000"/>
                <w:szCs w:val="21"/>
              </w:rPr>
            </w:pPr>
          </w:p>
        </w:tc>
      </w:tr>
      <w:tr w14:paraId="202E79A8">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15F234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115</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5FE362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3米HDMI线</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5333FF22">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HD153</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6EA9908">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3米</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6D8A72EB">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条</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3F5950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07C105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56</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02ECCAF">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7D88A28">
            <w:pPr>
              <w:jc w:val="center"/>
              <w:rPr>
                <w:rFonts w:hint="eastAsia" w:ascii="宋体" w:hAnsi="宋体" w:cs="宋体"/>
                <w:color w:val="000000"/>
                <w:szCs w:val="21"/>
              </w:rPr>
            </w:pPr>
          </w:p>
        </w:tc>
      </w:tr>
      <w:tr w14:paraId="1FDF4FEC">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023C8D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116</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3CD998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5米HDMI线</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6284FF57">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HD153</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8D0B293">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5米</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52C7864D">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条</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78F022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3313A3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86</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37D5D5A">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52D0BC2">
            <w:pPr>
              <w:jc w:val="center"/>
              <w:rPr>
                <w:rFonts w:hint="eastAsia" w:ascii="宋体" w:hAnsi="宋体" w:cs="宋体"/>
                <w:color w:val="000000"/>
                <w:szCs w:val="21"/>
              </w:rPr>
            </w:pPr>
          </w:p>
        </w:tc>
      </w:tr>
      <w:tr w14:paraId="2FF6E07E">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ACC155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117</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C903A4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10米HDMI线</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FF90749">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HD153</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EBE526F">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10米</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22A6A60">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条</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2D2BCA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1A134F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186</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16A0B23">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68DF9EA">
            <w:pPr>
              <w:jc w:val="center"/>
              <w:rPr>
                <w:rFonts w:hint="eastAsia" w:ascii="宋体" w:hAnsi="宋体" w:cs="宋体"/>
                <w:color w:val="000000"/>
                <w:szCs w:val="21"/>
              </w:rPr>
            </w:pPr>
          </w:p>
        </w:tc>
      </w:tr>
      <w:tr w14:paraId="0B799640">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F4109F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118</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FA6D5A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20米HDMI线</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2EB81E9">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HD104</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4E99942">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20米，工程级</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45CF68DE">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条</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34900E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58F1D1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378</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58E3CDE">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255318E">
            <w:pPr>
              <w:jc w:val="center"/>
              <w:rPr>
                <w:rFonts w:hint="eastAsia" w:ascii="宋体" w:hAnsi="宋体" w:cs="宋体"/>
                <w:color w:val="000000"/>
                <w:szCs w:val="21"/>
              </w:rPr>
            </w:pPr>
          </w:p>
        </w:tc>
      </w:tr>
      <w:tr w14:paraId="76CD42EB">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E007B1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119</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40ABC1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HDMI  50米延长器</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3EFB1005">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7F167A77">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1080p，一对</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251748C1">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3D893C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56ED00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F36F13F">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4A5DC4A">
            <w:pPr>
              <w:jc w:val="center"/>
              <w:rPr>
                <w:rFonts w:hint="eastAsia" w:ascii="宋体" w:hAnsi="宋体" w:cs="宋体"/>
                <w:color w:val="000000"/>
                <w:szCs w:val="21"/>
              </w:rPr>
            </w:pPr>
          </w:p>
        </w:tc>
      </w:tr>
      <w:tr w14:paraId="7126B88E">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F5AFFB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120</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C27B1F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HDMI  70米延长器</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FB28356">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34195585">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1080p，一对</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2DA25E58">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11B838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5E02AF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380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519BBF1">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817CE02">
            <w:pPr>
              <w:jc w:val="center"/>
              <w:rPr>
                <w:rFonts w:hint="eastAsia" w:ascii="宋体" w:hAnsi="宋体" w:cs="宋体"/>
                <w:color w:val="000000"/>
                <w:szCs w:val="21"/>
              </w:rPr>
            </w:pPr>
          </w:p>
        </w:tc>
      </w:tr>
      <w:tr w14:paraId="1791552C">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EBF575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121</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8EEACA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USB打印服务器</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4AAA5D89">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cm428</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588C3DB9">
            <w:pPr>
              <w:jc w:val="center"/>
              <w:rPr>
                <w:rFonts w:hint="eastAsia" w:ascii="宋体" w:hAnsi="宋体" w:cs="宋体"/>
                <w:color w:val="000000"/>
                <w:szCs w:val="21"/>
              </w:rPr>
            </w:pP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B04C5FF">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02CD65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B7A26D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FEA5374">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191D881">
            <w:pPr>
              <w:jc w:val="center"/>
              <w:rPr>
                <w:rFonts w:hint="eastAsia" w:ascii="宋体" w:hAnsi="宋体" w:cs="宋体"/>
                <w:color w:val="000000"/>
                <w:szCs w:val="21"/>
              </w:rPr>
            </w:pPr>
          </w:p>
        </w:tc>
      </w:tr>
      <w:tr w14:paraId="4C804788">
        <w:tblPrEx>
          <w:tblCellMar>
            <w:top w:w="0" w:type="dxa"/>
            <w:left w:w="0" w:type="dxa"/>
            <w:bottom w:w="0" w:type="dxa"/>
            <w:right w:w="0" w:type="dxa"/>
          </w:tblCellMar>
        </w:tblPrEx>
        <w:trPr>
          <w:trHeight w:val="879"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F38F02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122</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F0D96E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尾纤跳线</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7F4725E5">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LC-LC</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7887E239">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万兆，单模双芯，3米</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746150BF">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条</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53E372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绿联，山泽</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F2DD8B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45</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57E5B17">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803C586">
            <w:pPr>
              <w:jc w:val="center"/>
              <w:rPr>
                <w:rFonts w:hint="eastAsia" w:ascii="宋体" w:hAnsi="宋体" w:cs="宋体"/>
                <w:color w:val="000000"/>
                <w:szCs w:val="21"/>
              </w:rPr>
            </w:pPr>
          </w:p>
        </w:tc>
      </w:tr>
      <w:tr w14:paraId="0F0CA909">
        <w:tblPrEx>
          <w:tblCellMar>
            <w:top w:w="0" w:type="dxa"/>
            <w:left w:w="0" w:type="dxa"/>
            <w:bottom w:w="0" w:type="dxa"/>
            <w:right w:w="0" w:type="dxa"/>
          </w:tblCellMar>
        </w:tblPrEx>
        <w:trPr>
          <w:trHeight w:val="1455"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25C335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123</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7DF0A1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六类网线</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676B44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非屏蔽</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835103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箱/305米，铜芯0.53mm以上</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024E28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箱</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97C735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绿联，海康威视</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F3BFE3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780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A5387A8">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A50979A">
            <w:pPr>
              <w:jc w:val="center"/>
              <w:rPr>
                <w:rFonts w:hint="eastAsia" w:ascii="宋体" w:hAnsi="宋体" w:cs="宋体"/>
                <w:color w:val="000000"/>
                <w:szCs w:val="21"/>
              </w:rPr>
            </w:pPr>
          </w:p>
        </w:tc>
      </w:tr>
      <w:tr w14:paraId="4B667AA8">
        <w:tblPrEx>
          <w:tblCellMar>
            <w:top w:w="0" w:type="dxa"/>
            <w:left w:w="0" w:type="dxa"/>
            <w:bottom w:w="0" w:type="dxa"/>
            <w:right w:w="0" w:type="dxa"/>
          </w:tblCellMar>
        </w:tblPrEx>
        <w:trPr>
          <w:trHeight w:val="1455"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96414E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124</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CCDAB3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六类网线</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E83CF7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屏蔽线</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C59584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箱/305米，铜芯0.57mm以上</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D62E5C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箱</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C46322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绿联，海康威视</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F0EFB4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1200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47D0E17">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656BD58">
            <w:pPr>
              <w:jc w:val="center"/>
              <w:rPr>
                <w:rFonts w:hint="eastAsia" w:ascii="宋体" w:hAnsi="宋体" w:cs="宋体"/>
                <w:color w:val="000000"/>
                <w:szCs w:val="21"/>
              </w:rPr>
            </w:pPr>
          </w:p>
        </w:tc>
      </w:tr>
      <w:tr w14:paraId="3D190D8B">
        <w:tblPrEx>
          <w:tblCellMar>
            <w:top w:w="0" w:type="dxa"/>
            <w:left w:w="0" w:type="dxa"/>
            <w:bottom w:w="0" w:type="dxa"/>
            <w:right w:w="0" w:type="dxa"/>
          </w:tblCellMar>
        </w:tblPrEx>
        <w:trPr>
          <w:trHeight w:val="879"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D03322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125</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55B27D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六类水晶头</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3FDAD4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NW177</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CAF84C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盒/100个,非屏蔽</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0F05BA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盒</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855023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84F7E5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95</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29C9C5E">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132081A">
            <w:pPr>
              <w:jc w:val="center"/>
              <w:rPr>
                <w:rFonts w:hint="eastAsia" w:ascii="宋体" w:hAnsi="宋体" w:cs="宋体"/>
                <w:color w:val="000000"/>
                <w:szCs w:val="21"/>
              </w:rPr>
            </w:pPr>
          </w:p>
        </w:tc>
      </w:tr>
      <w:tr w14:paraId="1696EF50">
        <w:tblPrEx>
          <w:tblCellMar>
            <w:top w:w="0" w:type="dxa"/>
            <w:left w:w="0" w:type="dxa"/>
            <w:bottom w:w="0" w:type="dxa"/>
            <w:right w:w="0" w:type="dxa"/>
          </w:tblCellMar>
        </w:tblPrEx>
        <w:trPr>
          <w:trHeight w:val="879"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8944A8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126</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ED63B5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六类水晶头</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CA2AAD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NW178</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B209AC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盒/100个，屏蔽</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16D337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盒</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9A49FC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D8DB33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139</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8189F92">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B84EACE">
            <w:pPr>
              <w:jc w:val="center"/>
              <w:rPr>
                <w:rFonts w:hint="eastAsia" w:ascii="宋体" w:hAnsi="宋体" w:cs="宋体"/>
                <w:color w:val="000000"/>
                <w:szCs w:val="21"/>
              </w:rPr>
            </w:pPr>
          </w:p>
        </w:tc>
      </w:tr>
      <w:tr w14:paraId="32EE8015">
        <w:tblPrEx>
          <w:tblCellMar>
            <w:top w:w="0" w:type="dxa"/>
            <w:left w:w="0" w:type="dxa"/>
            <w:bottom w:w="0" w:type="dxa"/>
            <w:right w:w="0" w:type="dxa"/>
          </w:tblCellMar>
        </w:tblPrEx>
        <w:trPr>
          <w:trHeight w:val="879"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1A9287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127</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EB7C13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六类网线模块</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47EA73F4">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免打模块</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C9ED0E7">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超六类模块，带面板</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67D6C1F1">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4708AC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安普，绿联，海康威视</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707ACD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66</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CD056CA">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2522F05">
            <w:pPr>
              <w:jc w:val="center"/>
              <w:rPr>
                <w:rFonts w:hint="eastAsia" w:ascii="宋体" w:hAnsi="宋体" w:cs="宋体"/>
                <w:color w:val="000000"/>
                <w:szCs w:val="21"/>
              </w:rPr>
            </w:pPr>
          </w:p>
        </w:tc>
      </w:tr>
      <w:tr w14:paraId="153B36C2">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E19962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128</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1F5A2F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六类网线底盒</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55423BED">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86型</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6290C21">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适合网线面板底盒</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8C38449">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F715CA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公牛，正泰</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A64CF3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4B3FDBC">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EF40107">
            <w:pPr>
              <w:jc w:val="center"/>
              <w:rPr>
                <w:rFonts w:hint="eastAsia" w:ascii="宋体" w:hAnsi="宋体" w:cs="宋体"/>
                <w:color w:val="000000"/>
                <w:szCs w:val="21"/>
              </w:rPr>
            </w:pPr>
          </w:p>
        </w:tc>
      </w:tr>
      <w:tr w14:paraId="44785A63">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D74908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129</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4EFB4A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多功能网线测线仪</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35AFAEDF">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NW167</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23DEEB3">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测线，寻线，对线</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68EFB01B">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B684F6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CD0BE0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148</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CBDC1A8">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FAB5B7F">
            <w:pPr>
              <w:jc w:val="center"/>
              <w:rPr>
                <w:rFonts w:hint="eastAsia" w:ascii="宋体" w:hAnsi="宋体" w:cs="宋体"/>
                <w:color w:val="000000"/>
                <w:szCs w:val="21"/>
              </w:rPr>
            </w:pPr>
          </w:p>
        </w:tc>
      </w:tr>
      <w:tr w14:paraId="36A086D7">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84E842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130</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056BB9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多功能网钳</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36D3048">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SZ-789</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54499794">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七类，一钳多用</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6F3B7916">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4B0505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山泽</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EEBEFB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128</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2454F09">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1AC01E5">
            <w:pPr>
              <w:jc w:val="center"/>
              <w:rPr>
                <w:rFonts w:hint="eastAsia" w:ascii="宋体" w:hAnsi="宋体" w:cs="宋体"/>
                <w:color w:val="000000"/>
                <w:szCs w:val="21"/>
              </w:rPr>
            </w:pPr>
          </w:p>
        </w:tc>
      </w:tr>
      <w:tr w14:paraId="4E6D2B90">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C7FD72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131</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29643B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网络分线器</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3A9B2C18">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CM210</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7518319D">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一分二，同时上网</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57DB3E36">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FAAF4E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绿联</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AB6A39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29C1CF6">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7EA9A63">
            <w:pPr>
              <w:jc w:val="center"/>
              <w:rPr>
                <w:rFonts w:hint="eastAsia" w:ascii="宋体" w:hAnsi="宋体" w:cs="宋体"/>
                <w:color w:val="000000"/>
                <w:szCs w:val="21"/>
              </w:rPr>
            </w:pPr>
          </w:p>
        </w:tc>
      </w:tr>
      <w:tr w14:paraId="1D094678">
        <w:tblPrEx>
          <w:tblCellMar>
            <w:top w:w="0" w:type="dxa"/>
            <w:left w:w="0" w:type="dxa"/>
            <w:bottom w:w="0" w:type="dxa"/>
            <w:right w:w="0" w:type="dxa"/>
          </w:tblCellMar>
        </w:tblPrEx>
        <w:trPr>
          <w:trHeight w:val="1455"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95492F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132</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4B469E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投影机灯泡</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44C421E6">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62833C1D">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组套灯泡，最大分辨率1080p以上</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687B1DE9">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5AE86D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适配爱普生，NEC,SONNOC,松下等品牌</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4650C7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808</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251EF51">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6096F52">
            <w:pPr>
              <w:jc w:val="center"/>
              <w:rPr>
                <w:rFonts w:hint="eastAsia" w:ascii="宋体" w:hAnsi="宋体" w:cs="宋体"/>
                <w:color w:val="000000"/>
                <w:szCs w:val="21"/>
              </w:rPr>
            </w:pPr>
          </w:p>
        </w:tc>
      </w:tr>
      <w:tr w14:paraId="312EE682">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CD0813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133</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C25F1C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六类网线配线架</w:t>
            </w: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4447F75">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NW127/BL6-24</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5EBFD278">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24口，六类网线</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3229449">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498C5D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绿联,安普</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1FA19F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90DA9C6">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CCBE734">
            <w:pPr>
              <w:jc w:val="center"/>
              <w:rPr>
                <w:rFonts w:hint="eastAsia" w:ascii="宋体" w:hAnsi="宋体" w:cs="宋体"/>
                <w:color w:val="000000"/>
                <w:szCs w:val="21"/>
              </w:rPr>
            </w:pPr>
          </w:p>
        </w:tc>
      </w:tr>
      <w:tr w14:paraId="31B13512">
        <w:tblPrEx>
          <w:tblCellMar>
            <w:top w:w="0" w:type="dxa"/>
            <w:left w:w="0" w:type="dxa"/>
            <w:bottom w:w="0" w:type="dxa"/>
            <w:right w:w="0" w:type="dxa"/>
          </w:tblCellMar>
        </w:tblPrEx>
        <w:trPr>
          <w:trHeight w:val="1395"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C93E33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134</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68AF8B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定影组件</w:t>
            </w:r>
          </w:p>
        </w:tc>
        <w:tc>
          <w:tcPr>
            <w:tcW w:w="972"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AF9ED7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激光黑白打印机</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797926D3">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适配各型号</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2116C74C">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EB85D5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联想、兄弟、HP、佳能、三星，适配惠普1008、108A,兄弟2560DN,联想LJ2320DN、L3075DN等</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840FC7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398</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079A46B">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53CBFB5">
            <w:pPr>
              <w:jc w:val="center"/>
              <w:rPr>
                <w:rFonts w:hint="eastAsia" w:ascii="宋体" w:hAnsi="宋体" w:cs="宋体"/>
                <w:color w:val="000000"/>
                <w:szCs w:val="21"/>
              </w:rPr>
            </w:pPr>
          </w:p>
        </w:tc>
      </w:tr>
      <w:tr w14:paraId="2F769FEC">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9294FD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135</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4FFD22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电源板</w:t>
            </w:r>
          </w:p>
        </w:tc>
        <w:tc>
          <w:tcPr>
            <w:tcW w:w="97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E51FA68">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3E77FCE5">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适配各型号</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84374C3">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FC24E05">
            <w:pPr>
              <w:jc w:val="center"/>
              <w:rPr>
                <w:rFonts w:hint="eastAsia" w:ascii="宋体" w:hAnsi="宋体" w:cs="宋体"/>
                <w:color w:val="000000"/>
                <w:szCs w:val="21"/>
              </w:rPr>
            </w:pP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D0ABDB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325</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849F237">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C051C50">
            <w:pPr>
              <w:jc w:val="center"/>
              <w:rPr>
                <w:rFonts w:hint="eastAsia" w:ascii="宋体" w:hAnsi="宋体" w:cs="宋体"/>
                <w:color w:val="000000"/>
                <w:szCs w:val="21"/>
              </w:rPr>
            </w:pPr>
          </w:p>
        </w:tc>
      </w:tr>
      <w:tr w14:paraId="77440FD3">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DC0787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136</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794765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主板</w:t>
            </w:r>
          </w:p>
        </w:tc>
        <w:tc>
          <w:tcPr>
            <w:tcW w:w="97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A5C9C02">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3275DF75">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适配各型号</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6B951A6E">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ECB1A89">
            <w:pPr>
              <w:jc w:val="center"/>
              <w:rPr>
                <w:rFonts w:hint="eastAsia" w:ascii="宋体" w:hAnsi="宋体" w:cs="宋体"/>
                <w:color w:val="000000"/>
                <w:szCs w:val="21"/>
              </w:rPr>
            </w:pP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373B04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350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89F50AE">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11B975E">
            <w:pPr>
              <w:jc w:val="center"/>
              <w:rPr>
                <w:rFonts w:hint="eastAsia" w:ascii="宋体" w:hAnsi="宋体" w:cs="宋体"/>
                <w:color w:val="000000"/>
                <w:szCs w:val="21"/>
              </w:rPr>
            </w:pPr>
          </w:p>
        </w:tc>
      </w:tr>
      <w:tr w14:paraId="4B381611">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4A5001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137</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7D97A4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搓纸轮套件</w:t>
            </w:r>
          </w:p>
        </w:tc>
        <w:tc>
          <w:tcPr>
            <w:tcW w:w="97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3985912">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350212F">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适配各型号</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625EC153">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D4DB467">
            <w:pPr>
              <w:jc w:val="center"/>
              <w:rPr>
                <w:rFonts w:hint="eastAsia" w:ascii="宋体" w:hAnsi="宋体" w:cs="宋体"/>
                <w:color w:val="000000"/>
                <w:szCs w:val="21"/>
              </w:rPr>
            </w:pP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A8B7F6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68</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144B162">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CEDFD67">
            <w:pPr>
              <w:jc w:val="center"/>
              <w:rPr>
                <w:rFonts w:hint="eastAsia" w:ascii="宋体" w:hAnsi="宋体" w:cs="宋体"/>
                <w:color w:val="000000"/>
                <w:szCs w:val="21"/>
              </w:rPr>
            </w:pPr>
          </w:p>
        </w:tc>
      </w:tr>
      <w:tr w14:paraId="6B604BEF">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7A7B93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138</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C6A7CE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离合器</w:t>
            </w:r>
          </w:p>
        </w:tc>
        <w:tc>
          <w:tcPr>
            <w:tcW w:w="97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B9386D4">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6A2083BE">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适配各型号</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335F7EC8">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6AE66B3">
            <w:pPr>
              <w:jc w:val="center"/>
              <w:rPr>
                <w:rFonts w:hint="eastAsia" w:ascii="宋体" w:hAnsi="宋体" w:cs="宋体"/>
                <w:color w:val="000000"/>
                <w:szCs w:val="21"/>
              </w:rPr>
            </w:pP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6D1C15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86</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D0A21C0">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2A2777E">
            <w:pPr>
              <w:jc w:val="center"/>
              <w:rPr>
                <w:rFonts w:hint="eastAsia" w:ascii="宋体" w:hAnsi="宋体" w:cs="宋体"/>
                <w:color w:val="000000"/>
                <w:szCs w:val="21"/>
              </w:rPr>
            </w:pPr>
          </w:p>
        </w:tc>
      </w:tr>
      <w:tr w14:paraId="4E183938">
        <w:tblPrEx>
          <w:tblCellMar>
            <w:top w:w="0" w:type="dxa"/>
            <w:left w:w="0" w:type="dxa"/>
            <w:bottom w:w="0" w:type="dxa"/>
            <w:right w:w="0" w:type="dxa"/>
          </w:tblCellMar>
        </w:tblPrEx>
        <w:trPr>
          <w:trHeight w:val="1395"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6ED108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139</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44290F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定影组件</w:t>
            </w:r>
          </w:p>
        </w:tc>
        <w:tc>
          <w:tcPr>
            <w:tcW w:w="972"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459EB8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激光黑白一体机</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21F2C9DA">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适配各型号</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7FDBF6A">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BB7790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联想、兄弟、HP、佳能、三星，适配惠普2506dw、M401dn、403d，联想LJ6500DN、M7365DN等</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F2374F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540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0977B77">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EE85457">
            <w:pPr>
              <w:jc w:val="center"/>
              <w:rPr>
                <w:rFonts w:hint="eastAsia" w:ascii="宋体" w:hAnsi="宋体" w:cs="宋体"/>
                <w:color w:val="000000"/>
                <w:szCs w:val="21"/>
              </w:rPr>
            </w:pPr>
          </w:p>
        </w:tc>
      </w:tr>
      <w:tr w14:paraId="17587BA0">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BAEF09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140</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9DFAB3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电源板</w:t>
            </w:r>
          </w:p>
        </w:tc>
        <w:tc>
          <w:tcPr>
            <w:tcW w:w="97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A8A8F97">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430E8621">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适配各型号</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3FDEAB3C">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8EEB7CC">
            <w:pPr>
              <w:jc w:val="center"/>
              <w:rPr>
                <w:rFonts w:hint="eastAsia" w:ascii="宋体" w:hAnsi="宋体" w:cs="宋体"/>
                <w:color w:val="000000"/>
                <w:szCs w:val="21"/>
              </w:rPr>
            </w:pP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E61519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345</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F3AD0AD">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736E5EA">
            <w:pPr>
              <w:jc w:val="center"/>
              <w:rPr>
                <w:rFonts w:hint="eastAsia" w:ascii="宋体" w:hAnsi="宋体" w:cs="宋体"/>
                <w:color w:val="000000"/>
                <w:szCs w:val="21"/>
              </w:rPr>
            </w:pPr>
          </w:p>
        </w:tc>
      </w:tr>
      <w:tr w14:paraId="43329C9F">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EC85A2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141</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074A38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主板</w:t>
            </w:r>
          </w:p>
        </w:tc>
        <w:tc>
          <w:tcPr>
            <w:tcW w:w="97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62CDF88">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6D409A95">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适配各型号</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1D0716D">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F038879">
            <w:pPr>
              <w:jc w:val="center"/>
              <w:rPr>
                <w:rFonts w:hint="eastAsia" w:ascii="宋体" w:hAnsi="宋体" w:cs="宋体"/>
                <w:color w:val="000000"/>
                <w:szCs w:val="21"/>
              </w:rPr>
            </w:pP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C76C9E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430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A7CB926">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5333210">
            <w:pPr>
              <w:jc w:val="center"/>
              <w:rPr>
                <w:rFonts w:hint="eastAsia" w:ascii="宋体" w:hAnsi="宋体" w:cs="宋体"/>
                <w:color w:val="000000"/>
                <w:szCs w:val="21"/>
              </w:rPr>
            </w:pPr>
          </w:p>
        </w:tc>
      </w:tr>
      <w:tr w14:paraId="5B2C418E">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AC7B42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142</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4B0115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搓纸轮套件</w:t>
            </w:r>
          </w:p>
        </w:tc>
        <w:tc>
          <w:tcPr>
            <w:tcW w:w="97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229FB29">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20F67E19">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适配各型号</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5AC0763">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624AF6B">
            <w:pPr>
              <w:jc w:val="center"/>
              <w:rPr>
                <w:rFonts w:hint="eastAsia" w:ascii="宋体" w:hAnsi="宋体" w:cs="宋体"/>
                <w:color w:val="000000"/>
                <w:szCs w:val="21"/>
              </w:rPr>
            </w:pP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F1AF92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5CC5677">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F5089C5">
            <w:pPr>
              <w:jc w:val="center"/>
              <w:rPr>
                <w:rFonts w:hint="eastAsia" w:ascii="宋体" w:hAnsi="宋体" w:cs="宋体"/>
                <w:color w:val="000000"/>
                <w:szCs w:val="21"/>
              </w:rPr>
            </w:pPr>
          </w:p>
        </w:tc>
      </w:tr>
      <w:tr w14:paraId="2FFCC011">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3B08E1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143</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F6F989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离合器</w:t>
            </w:r>
          </w:p>
        </w:tc>
        <w:tc>
          <w:tcPr>
            <w:tcW w:w="97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ACADF66">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7495924E">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适配各型号</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7CAD230A">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DB716E7">
            <w:pPr>
              <w:jc w:val="center"/>
              <w:rPr>
                <w:rFonts w:hint="eastAsia" w:ascii="宋体" w:hAnsi="宋体" w:cs="宋体"/>
                <w:color w:val="000000"/>
                <w:szCs w:val="21"/>
              </w:rPr>
            </w:pP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19580F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88</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4E9BAF3">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84B7474">
            <w:pPr>
              <w:jc w:val="center"/>
              <w:rPr>
                <w:rFonts w:hint="eastAsia" w:ascii="宋体" w:hAnsi="宋体" w:cs="宋体"/>
                <w:color w:val="000000"/>
                <w:szCs w:val="21"/>
              </w:rPr>
            </w:pPr>
          </w:p>
        </w:tc>
      </w:tr>
      <w:tr w14:paraId="631621BD">
        <w:tblPrEx>
          <w:tblCellMar>
            <w:top w:w="0" w:type="dxa"/>
            <w:left w:w="0" w:type="dxa"/>
            <w:bottom w:w="0" w:type="dxa"/>
            <w:right w:w="0" w:type="dxa"/>
          </w:tblCellMar>
        </w:tblPrEx>
        <w:trPr>
          <w:trHeight w:val="606"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22C5DF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144</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E0CD90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定影组件</w:t>
            </w:r>
          </w:p>
        </w:tc>
        <w:tc>
          <w:tcPr>
            <w:tcW w:w="972"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C5EFB4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激光彩色打印机</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034034A">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适配各型号</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2AD81B22">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73B98F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联想、兄弟、HP、佳能、三星，适配惠普8710、9010、5525，佳能MF623等</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FA0444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2C68A5E">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181488E">
            <w:pPr>
              <w:jc w:val="center"/>
              <w:rPr>
                <w:rFonts w:hint="eastAsia" w:ascii="宋体" w:hAnsi="宋体" w:cs="宋体"/>
                <w:color w:val="000000"/>
                <w:szCs w:val="21"/>
              </w:rPr>
            </w:pPr>
          </w:p>
        </w:tc>
      </w:tr>
      <w:tr w14:paraId="4521BF02">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588EB6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145</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36ECA4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电源板</w:t>
            </w:r>
          </w:p>
        </w:tc>
        <w:tc>
          <w:tcPr>
            <w:tcW w:w="97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25D01E0">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272369BA">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适配各型号</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472A00C9">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D77B85F">
            <w:pPr>
              <w:jc w:val="center"/>
              <w:rPr>
                <w:rFonts w:hint="eastAsia" w:ascii="宋体" w:hAnsi="宋体" w:cs="宋体"/>
                <w:color w:val="000000"/>
                <w:szCs w:val="21"/>
              </w:rPr>
            </w:pP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C56C39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198</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D3DBD98">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958C2D3">
            <w:pPr>
              <w:jc w:val="center"/>
              <w:rPr>
                <w:rFonts w:hint="eastAsia" w:ascii="宋体" w:hAnsi="宋体" w:cs="宋体"/>
                <w:color w:val="000000"/>
                <w:szCs w:val="21"/>
              </w:rPr>
            </w:pPr>
          </w:p>
        </w:tc>
      </w:tr>
      <w:tr w14:paraId="42319A9C">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59CEE4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146</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A96B73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主板</w:t>
            </w:r>
          </w:p>
        </w:tc>
        <w:tc>
          <w:tcPr>
            <w:tcW w:w="97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66CED5F">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6D4A564">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适配各型号</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6566708">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694B3BD">
            <w:pPr>
              <w:jc w:val="center"/>
              <w:rPr>
                <w:rFonts w:hint="eastAsia" w:ascii="宋体" w:hAnsi="宋体" w:cs="宋体"/>
                <w:color w:val="000000"/>
                <w:szCs w:val="21"/>
              </w:rPr>
            </w:pP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553C93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245</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EA620F7">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ED91534">
            <w:pPr>
              <w:jc w:val="center"/>
              <w:rPr>
                <w:rFonts w:hint="eastAsia" w:ascii="宋体" w:hAnsi="宋体" w:cs="宋体"/>
                <w:color w:val="000000"/>
                <w:szCs w:val="21"/>
              </w:rPr>
            </w:pPr>
          </w:p>
        </w:tc>
      </w:tr>
      <w:tr w14:paraId="0A56EC7C">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BBE860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147</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59D59C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搓纸轮套件</w:t>
            </w:r>
          </w:p>
        </w:tc>
        <w:tc>
          <w:tcPr>
            <w:tcW w:w="97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785242E">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446D7AD6">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适配各型号</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2F84859B">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C42849D">
            <w:pPr>
              <w:jc w:val="center"/>
              <w:rPr>
                <w:rFonts w:hint="eastAsia" w:ascii="宋体" w:hAnsi="宋体" w:cs="宋体"/>
                <w:color w:val="000000"/>
                <w:szCs w:val="21"/>
              </w:rPr>
            </w:pP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EC83EB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8831214">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36DC95C">
            <w:pPr>
              <w:jc w:val="center"/>
              <w:rPr>
                <w:rFonts w:hint="eastAsia" w:ascii="宋体" w:hAnsi="宋体" w:cs="宋体"/>
                <w:color w:val="000000"/>
                <w:szCs w:val="21"/>
              </w:rPr>
            </w:pPr>
          </w:p>
        </w:tc>
      </w:tr>
      <w:tr w14:paraId="4A9B6BA4">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23E27F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148</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94873B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转印带</w:t>
            </w:r>
          </w:p>
        </w:tc>
        <w:tc>
          <w:tcPr>
            <w:tcW w:w="97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40BA548">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460A3CD4">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适配各型号</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6D9F5FBC">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17A86C2">
            <w:pPr>
              <w:jc w:val="center"/>
              <w:rPr>
                <w:rFonts w:hint="eastAsia" w:ascii="宋体" w:hAnsi="宋体" w:cs="宋体"/>
                <w:color w:val="000000"/>
                <w:szCs w:val="21"/>
              </w:rPr>
            </w:pP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EA3FA1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688</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83D80A2">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8078117">
            <w:pPr>
              <w:jc w:val="center"/>
              <w:rPr>
                <w:rFonts w:hint="eastAsia" w:ascii="宋体" w:hAnsi="宋体" w:cs="宋体"/>
                <w:color w:val="000000"/>
                <w:szCs w:val="21"/>
              </w:rPr>
            </w:pPr>
          </w:p>
        </w:tc>
      </w:tr>
      <w:tr w14:paraId="029AA1A9">
        <w:tblPrEx>
          <w:tblCellMar>
            <w:top w:w="0" w:type="dxa"/>
            <w:left w:w="0" w:type="dxa"/>
            <w:bottom w:w="0" w:type="dxa"/>
            <w:right w:w="0" w:type="dxa"/>
          </w:tblCellMar>
        </w:tblPrEx>
        <w:trPr>
          <w:trHeight w:val="606"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2D5DCC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149</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CF5891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电源板</w:t>
            </w:r>
          </w:p>
        </w:tc>
        <w:tc>
          <w:tcPr>
            <w:tcW w:w="972"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112333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针式打印机</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7AB02084">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适配各型号</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3E55E264">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32B365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HP，爱普生，爱普生LQ630， LQ-790K等</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D2462F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9B872B7">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3B1E2CB">
            <w:pPr>
              <w:jc w:val="center"/>
              <w:rPr>
                <w:rFonts w:hint="eastAsia" w:ascii="宋体" w:hAnsi="宋体" w:cs="宋体"/>
                <w:color w:val="000000"/>
                <w:szCs w:val="21"/>
              </w:rPr>
            </w:pPr>
          </w:p>
        </w:tc>
      </w:tr>
      <w:tr w14:paraId="1C0A9340">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9F9775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150</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9E8A5E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主板</w:t>
            </w:r>
          </w:p>
        </w:tc>
        <w:tc>
          <w:tcPr>
            <w:tcW w:w="97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0FBFF62">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A12D869">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适配各型号</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65153D6C">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6F89552">
            <w:pPr>
              <w:jc w:val="center"/>
              <w:rPr>
                <w:rFonts w:hint="eastAsia" w:ascii="宋体" w:hAnsi="宋体" w:cs="宋体"/>
                <w:color w:val="000000"/>
                <w:szCs w:val="21"/>
              </w:rPr>
            </w:pP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23FCBA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220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7DCCFE6">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EAE1F0B">
            <w:pPr>
              <w:jc w:val="center"/>
              <w:rPr>
                <w:rFonts w:hint="eastAsia" w:ascii="宋体" w:hAnsi="宋体" w:cs="宋体"/>
                <w:color w:val="000000"/>
                <w:szCs w:val="21"/>
              </w:rPr>
            </w:pPr>
          </w:p>
        </w:tc>
      </w:tr>
      <w:tr w14:paraId="6125FF6C">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A87158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151</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883F02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打印头</w:t>
            </w:r>
          </w:p>
        </w:tc>
        <w:tc>
          <w:tcPr>
            <w:tcW w:w="97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613B532">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34C5648F">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适配各型号</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656FFC0B">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DAACDB6">
            <w:pPr>
              <w:jc w:val="center"/>
              <w:rPr>
                <w:rFonts w:hint="eastAsia" w:ascii="宋体" w:hAnsi="宋体" w:cs="宋体"/>
                <w:color w:val="000000"/>
                <w:szCs w:val="21"/>
              </w:rPr>
            </w:pP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4C5F6E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3EEEAE4">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43425AE">
            <w:pPr>
              <w:jc w:val="center"/>
              <w:rPr>
                <w:rFonts w:hint="eastAsia" w:ascii="宋体" w:hAnsi="宋体" w:cs="宋体"/>
                <w:color w:val="000000"/>
                <w:szCs w:val="21"/>
              </w:rPr>
            </w:pPr>
          </w:p>
        </w:tc>
      </w:tr>
      <w:tr w14:paraId="405D29B1">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2838BE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152</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D06A67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进纸套件</w:t>
            </w:r>
          </w:p>
        </w:tc>
        <w:tc>
          <w:tcPr>
            <w:tcW w:w="97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2AA0F28">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A52D6F6">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适配各型号</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260DB7E">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BB2566E">
            <w:pPr>
              <w:jc w:val="center"/>
              <w:rPr>
                <w:rFonts w:hint="eastAsia" w:ascii="宋体" w:hAnsi="宋体" w:cs="宋体"/>
                <w:color w:val="000000"/>
                <w:szCs w:val="21"/>
              </w:rPr>
            </w:pP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ACB47B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C64CAC0">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9CD95E1">
            <w:pPr>
              <w:jc w:val="center"/>
              <w:rPr>
                <w:rFonts w:hint="eastAsia" w:ascii="宋体" w:hAnsi="宋体" w:cs="宋体"/>
                <w:color w:val="000000"/>
                <w:szCs w:val="21"/>
              </w:rPr>
            </w:pPr>
          </w:p>
        </w:tc>
      </w:tr>
      <w:tr w14:paraId="2E7E6E84">
        <w:tblPrEx>
          <w:tblCellMar>
            <w:top w:w="0" w:type="dxa"/>
            <w:left w:w="0" w:type="dxa"/>
            <w:bottom w:w="0" w:type="dxa"/>
            <w:right w:w="0" w:type="dxa"/>
          </w:tblCellMar>
        </w:tblPrEx>
        <w:trPr>
          <w:trHeight w:val="606"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E9DA80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153</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32CC24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电源板</w:t>
            </w:r>
          </w:p>
        </w:tc>
        <w:tc>
          <w:tcPr>
            <w:tcW w:w="972"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75E99B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喷墨打印机</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2115D393">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适配各型号</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55799CBC">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4CDE58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爱普生、佳能、HP,爱普生L380,爱普生L850等</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11A722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78</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47D5333">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B78E7C1">
            <w:pPr>
              <w:jc w:val="center"/>
              <w:rPr>
                <w:rFonts w:hint="eastAsia" w:ascii="宋体" w:hAnsi="宋体" w:cs="宋体"/>
                <w:color w:val="000000"/>
                <w:szCs w:val="21"/>
              </w:rPr>
            </w:pPr>
          </w:p>
        </w:tc>
      </w:tr>
      <w:tr w14:paraId="602C401D">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2E656B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154</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388A61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主板</w:t>
            </w:r>
          </w:p>
        </w:tc>
        <w:tc>
          <w:tcPr>
            <w:tcW w:w="97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5E3EF3E">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E6F5488">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适配各型号</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372944FC">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E067488">
            <w:pPr>
              <w:jc w:val="center"/>
              <w:rPr>
                <w:rFonts w:hint="eastAsia" w:ascii="宋体" w:hAnsi="宋体" w:cs="宋体"/>
                <w:color w:val="000000"/>
                <w:szCs w:val="21"/>
              </w:rPr>
            </w:pP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43EAE6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88</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528ED09">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2230E3A">
            <w:pPr>
              <w:jc w:val="center"/>
              <w:rPr>
                <w:rFonts w:hint="eastAsia" w:ascii="宋体" w:hAnsi="宋体" w:cs="宋体"/>
                <w:color w:val="000000"/>
                <w:szCs w:val="21"/>
              </w:rPr>
            </w:pPr>
          </w:p>
        </w:tc>
      </w:tr>
      <w:tr w14:paraId="154DBCF5">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D9892D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155</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8B790E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打印头</w:t>
            </w:r>
          </w:p>
        </w:tc>
        <w:tc>
          <w:tcPr>
            <w:tcW w:w="97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D397BAF">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7F8ABF63">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适配各型号</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A7CAF1F">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E3FB6AE">
            <w:pPr>
              <w:jc w:val="center"/>
              <w:rPr>
                <w:rFonts w:hint="eastAsia" w:ascii="宋体" w:hAnsi="宋体" w:cs="宋体"/>
                <w:color w:val="000000"/>
                <w:szCs w:val="21"/>
              </w:rPr>
            </w:pP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87E641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358</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EFC3950">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D57B290">
            <w:pPr>
              <w:jc w:val="center"/>
              <w:rPr>
                <w:rFonts w:hint="eastAsia" w:ascii="宋体" w:hAnsi="宋体" w:cs="宋体"/>
                <w:color w:val="000000"/>
                <w:szCs w:val="21"/>
              </w:rPr>
            </w:pPr>
          </w:p>
        </w:tc>
      </w:tr>
      <w:tr w14:paraId="34E03A0F">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D45E02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156</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844009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进纸套件</w:t>
            </w:r>
          </w:p>
        </w:tc>
        <w:tc>
          <w:tcPr>
            <w:tcW w:w="97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670F7A3">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4464B064">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适配各型号</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37091816">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BD425EE">
            <w:pPr>
              <w:jc w:val="center"/>
              <w:rPr>
                <w:rFonts w:hint="eastAsia" w:ascii="宋体" w:hAnsi="宋体" w:cs="宋体"/>
                <w:color w:val="000000"/>
                <w:szCs w:val="21"/>
              </w:rPr>
            </w:pP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960613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DC726A5">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B16C7A5">
            <w:pPr>
              <w:jc w:val="center"/>
              <w:rPr>
                <w:rFonts w:hint="eastAsia" w:ascii="宋体" w:hAnsi="宋体" w:cs="宋体"/>
                <w:color w:val="000000"/>
                <w:szCs w:val="21"/>
              </w:rPr>
            </w:pPr>
          </w:p>
        </w:tc>
      </w:tr>
      <w:tr w14:paraId="7E99E5C0">
        <w:tblPrEx>
          <w:tblCellMar>
            <w:top w:w="0" w:type="dxa"/>
            <w:left w:w="0" w:type="dxa"/>
            <w:bottom w:w="0" w:type="dxa"/>
            <w:right w:w="0" w:type="dxa"/>
          </w:tblCellMar>
        </w:tblPrEx>
        <w:trPr>
          <w:trHeight w:val="606"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09AD70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157</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A3FA68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搓纸轮套件</w:t>
            </w:r>
          </w:p>
        </w:tc>
        <w:tc>
          <w:tcPr>
            <w:tcW w:w="972"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5E5D4E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复印机</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4175C0B">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适配各型号</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22492AEC">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5063B4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联想，兄弟、HP、佳能、三星，适配富士施乐S2520,HP M521DW,夏普MX-M5658N等</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198E20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88</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38BCAA9">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642FD8F">
            <w:pPr>
              <w:jc w:val="center"/>
              <w:rPr>
                <w:rFonts w:hint="eastAsia" w:ascii="宋体" w:hAnsi="宋体" w:cs="宋体"/>
                <w:color w:val="000000"/>
                <w:szCs w:val="21"/>
              </w:rPr>
            </w:pPr>
          </w:p>
        </w:tc>
      </w:tr>
      <w:tr w14:paraId="0FF11F03">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5403E9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158</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92B586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主板</w:t>
            </w:r>
          </w:p>
        </w:tc>
        <w:tc>
          <w:tcPr>
            <w:tcW w:w="97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7FEAD23">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0CED02F">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适配各型号</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A55BA32">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F3CB242">
            <w:pPr>
              <w:jc w:val="center"/>
              <w:rPr>
                <w:rFonts w:hint="eastAsia" w:ascii="宋体" w:hAnsi="宋体" w:cs="宋体"/>
                <w:color w:val="000000"/>
                <w:szCs w:val="21"/>
              </w:rPr>
            </w:pP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FDAD78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2CEFB14">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2B0FFF6">
            <w:pPr>
              <w:jc w:val="center"/>
              <w:rPr>
                <w:rFonts w:hint="eastAsia" w:ascii="宋体" w:hAnsi="宋体" w:cs="宋体"/>
                <w:color w:val="000000"/>
                <w:szCs w:val="21"/>
              </w:rPr>
            </w:pPr>
          </w:p>
        </w:tc>
      </w:tr>
      <w:tr w14:paraId="3A699989">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EA5934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159</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884F9E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电源板</w:t>
            </w:r>
          </w:p>
        </w:tc>
        <w:tc>
          <w:tcPr>
            <w:tcW w:w="97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5042D9C">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3F9F8F80">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适配各型号</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34FBA9A">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6473B17">
            <w:pPr>
              <w:jc w:val="center"/>
              <w:rPr>
                <w:rFonts w:hint="eastAsia" w:ascii="宋体" w:hAnsi="宋体" w:cs="宋体"/>
                <w:color w:val="000000"/>
                <w:szCs w:val="21"/>
              </w:rPr>
            </w:pP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4F633A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600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2C42FA8">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44DDA71">
            <w:pPr>
              <w:jc w:val="center"/>
              <w:rPr>
                <w:rFonts w:hint="eastAsia" w:ascii="宋体" w:hAnsi="宋体" w:cs="宋体"/>
                <w:color w:val="000000"/>
                <w:szCs w:val="21"/>
              </w:rPr>
            </w:pPr>
          </w:p>
        </w:tc>
      </w:tr>
      <w:tr w14:paraId="5ADC4932">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15B221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160</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475A57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定影组件</w:t>
            </w:r>
          </w:p>
        </w:tc>
        <w:tc>
          <w:tcPr>
            <w:tcW w:w="97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F114EBD">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5AE55F0">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适配各型号</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26199ED">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3D12B57">
            <w:pPr>
              <w:jc w:val="center"/>
              <w:rPr>
                <w:rFonts w:hint="eastAsia" w:ascii="宋体" w:hAnsi="宋体" w:cs="宋体"/>
                <w:color w:val="000000"/>
                <w:szCs w:val="21"/>
              </w:rPr>
            </w:pP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2EA0EF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1258</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241827A">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C5C840E">
            <w:pPr>
              <w:jc w:val="center"/>
              <w:rPr>
                <w:rFonts w:hint="eastAsia" w:ascii="宋体" w:hAnsi="宋体" w:cs="宋体"/>
                <w:color w:val="000000"/>
                <w:szCs w:val="21"/>
              </w:rPr>
            </w:pPr>
          </w:p>
        </w:tc>
      </w:tr>
      <w:tr w14:paraId="3ADC48A7">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F06F7A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161</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8A8AA5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复印机显影组件</w:t>
            </w:r>
          </w:p>
        </w:tc>
        <w:tc>
          <w:tcPr>
            <w:tcW w:w="97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CA768EC">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7D54E5BF">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适配各型号</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6F330C96">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5B671E2">
            <w:pPr>
              <w:jc w:val="center"/>
              <w:rPr>
                <w:rFonts w:hint="eastAsia" w:ascii="宋体" w:hAnsi="宋体" w:cs="宋体"/>
                <w:color w:val="000000"/>
                <w:szCs w:val="21"/>
              </w:rPr>
            </w:pP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01A77E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84FE863">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439FD43">
            <w:pPr>
              <w:jc w:val="center"/>
              <w:rPr>
                <w:rFonts w:hint="eastAsia" w:ascii="宋体" w:hAnsi="宋体" w:cs="宋体"/>
                <w:color w:val="000000"/>
                <w:szCs w:val="21"/>
              </w:rPr>
            </w:pPr>
          </w:p>
        </w:tc>
      </w:tr>
      <w:tr w14:paraId="78D7E6CC">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7E75DC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162</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2FC7AB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复印机成像组件</w:t>
            </w:r>
          </w:p>
        </w:tc>
        <w:tc>
          <w:tcPr>
            <w:tcW w:w="97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B7B02C0">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451A053">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适配各型号</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D6FA156">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65EB754">
            <w:pPr>
              <w:jc w:val="center"/>
              <w:rPr>
                <w:rFonts w:hint="eastAsia" w:ascii="宋体" w:hAnsi="宋体" w:cs="宋体"/>
                <w:color w:val="000000"/>
                <w:szCs w:val="21"/>
              </w:rPr>
            </w:pP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F3AD11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980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FE546FF">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3D023B4">
            <w:pPr>
              <w:jc w:val="center"/>
              <w:rPr>
                <w:rFonts w:hint="eastAsia" w:ascii="宋体" w:hAnsi="宋体" w:cs="宋体"/>
                <w:color w:val="000000"/>
                <w:szCs w:val="21"/>
              </w:rPr>
            </w:pPr>
          </w:p>
        </w:tc>
      </w:tr>
      <w:tr w14:paraId="0A5346CC">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C2053A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163</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2F1040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硒鼓套件</w:t>
            </w:r>
          </w:p>
        </w:tc>
        <w:tc>
          <w:tcPr>
            <w:tcW w:w="97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83C433F">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51F2CA25">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适配各型号</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75F2CA4F">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5D3D862">
            <w:pPr>
              <w:jc w:val="center"/>
              <w:rPr>
                <w:rFonts w:hint="eastAsia" w:ascii="宋体" w:hAnsi="宋体" w:cs="宋体"/>
                <w:color w:val="000000"/>
                <w:szCs w:val="21"/>
              </w:rPr>
            </w:pP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5A421D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580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ADA2139">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5620290">
            <w:pPr>
              <w:jc w:val="center"/>
              <w:rPr>
                <w:rFonts w:hint="eastAsia" w:ascii="宋体" w:hAnsi="宋体" w:cs="宋体"/>
                <w:color w:val="000000"/>
                <w:szCs w:val="21"/>
              </w:rPr>
            </w:pPr>
          </w:p>
        </w:tc>
      </w:tr>
      <w:tr w14:paraId="1BC95B49">
        <w:tblPrEx>
          <w:tblCellMar>
            <w:top w:w="0" w:type="dxa"/>
            <w:left w:w="0" w:type="dxa"/>
            <w:bottom w:w="0" w:type="dxa"/>
            <w:right w:w="0" w:type="dxa"/>
          </w:tblCellMar>
        </w:tblPrEx>
        <w:trPr>
          <w:trHeight w:val="606"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A91E65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164</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D20EC0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搓纸轮套件</w:t>
            </w:r>
          </w:p>
        </w:tc>
        <w:tc>
          <w:tcPr>
            <w:tcW w:w="972"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0458E4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彩色复印机</w:t>
            </w: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6A711FB9">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适配各型号</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2CCCBA3B">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CBFE7A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惠普，夏普，理光，富士施乐，京瓷,联想，奔图，适配惠普E77422、M575f,夏普MX-M5658N,兄弟MFC-L8900CDN，等</w:t>
            </w: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69F0A6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10CEFEF">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ABE4989">
            <w:pPr>
              <w:jc w:val="center"/>
              <w:rPr>
                <w:rFonts w:hint="eastAsia" w:ascii="宋体" w:hAnsi="宋体" w:cs="宋体"/>
                <w:color w:val="000000"/>
                <w:szCs w:val="21"/>
              </w:rPr>
            </w:pPr>
          </w:p>
        </w:tc>
      </w:tr>
      <w:tr w14:paraId="67434A4E">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517ED0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165</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134C12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主板</w:t>
            </w:r>
          </w:p>
        </w:tc>
        <w:tc>
          <w:tcPr>
            <w:tcW w:w="97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305B7C8">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6B6CEE54">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适配各型号</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511AAE1F">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E2F588E">
            <w:pPr>
              <w:jc w:val="center"/>
              <w:rPr>
                <w:rFonts w:hint="eastAsia" w:ascii="宋体" w:hAnsi="宋体" w:cs="宋体"/>
                <w:color w:val="000000"/>
                <w:szCs w:val="21"/>
              </w:rPr>
            </w:pP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D8AB3D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1078</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93479AF">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7B72D7E">
            <w:pPr>
              <w:jc w:val="center"/>
              <w:rPr>
                <w:rFonts w:hint="eastAsia" w:ascii="宋体" w:hAnsi="宋体" w:cs="宋体"/>
                <w:color w:val="000000"/>
                <w:szCs w:val="21"/>
              </w:rPr>
            </w:pPr>
          </w:p>
        </w:tc>
      </w:tr>
      <w:tr w14:paraId="0B13F049">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C4C972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166</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BC717F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电源板</w:t>
            </w:r>
          </w:p>
        </w:tc>
        <w:tc>
          <w:tcPr>
            <w:tcW w:w="97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BEB2590">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6374A74B">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适配各型号</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3F9929D3">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1791FF7">
            <w:pPr>
              <w:jc w:val="center"/>
              <w:rPr>
                <w:rFonts w:hint="eastAsia" w:ascii="宋体" w:hAnsi="宋体" w:cs="宋体"/>
                <w:color w:val="000000"/>
                <w:szCs w:val="21"/>
              </w:rPr>
            </w:pP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88F778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780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D8E21A8">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9F88193">
            <w:pPr>
              <w:jc w:val="center"/>
              <w:rPr>
                <w:rFonts w:hint="eastAsia" w:ascii="宋体" w:hAnsi="宋体" w:cs="宋体"/>
                <w:color w:val="000000"/>
                <w:szCs w:val="21"/>
              </w:rPr>
            </w:pPr>
          </w:p>
        </w:tc>
      </w:tr>
      <w:tr w14:paraId="241B646D">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654B39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167</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07E509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定影组件</w:t>
            </w:r>
          </w:p>
        </w:tc>
        <w:tc>
          <w:tcPr>
            <w:tcW w:w="97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5D77FB5">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41412C13">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适配各型号</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0A6B068A">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488AFCF">
            <w:pPr>
              <w:jc w:val="center"/>
              <w:rPr>
                <w:rFonts w:hint="eastAsia" w:ascii="宋体" w:hAnsi="宋体" w:cs="宋体"/>
                <w:color w:val="000000"/>
                <w:szCs w:val="21"/>
              </w:rPr>
            </w:pP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EECEF0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1300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493E995">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225F183">
            <w:pPr>
              <w:jc w:val="center"/>
              <w:rPr>
                <w:rFonts w:hint="eastAsia" w:ascii="宋体" w:hAnsi="宋体" w:cs="宋体"/>
                <w:color w:val="000000"/>
                <w:szCs w:val="21"/>
              </w:rPr>
            </w:pPr>
          </w:p>
        </w:tc>
      </w:tr>
      <w:tr w14:paraId="5D17BA11">
        <w:tblPrEx>
          <w:tblCellMar>
            <w:top w:w="0" w:type="dxa"/>
            <w:left w:w="0" w:type="dxa"/>
            <w:bottom w:w="0" w:type="dxa"/>
            <w:right w:w="0" w:type="dxa"/>
          </w:tblCellMar>
        </w:tblPrEx>
        <w:trPr>
          <w:trHeight w:val="879"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741874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168</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E0FDB2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硒鼓套件</w:t>
            </w:r>
          </w:p>
        </w:tc>
        <w:tc>
          <w:tcPr>
            <w:tcW w:w="97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C4BFA0B">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397AAD37">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适配各型号/4色单只价</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39D4C064">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98B1CBC">
            <w:pPr>
              <w:jc w:val="center"/>
              <w:rPr>
                <w:rFonts w:hint="eastAsia" w:ascii="宋体" w:hAnsi="宋体" w:cs="宋体"/>
                <w:color w:val="000000"/>
                <w:szCs w:val="21"/>
              </w:rPr>
            </w:pP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CEAD82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953</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FAFABEF">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FE66C06">
            <w:pPr>
              <w:jc w:val="center"/>
              <w:rPr>
                <w:rFonts w:hint="eastAsia" w:ascii="宋体" w:hAnsi="宋体" w:cs="宋体"/>
                <w:color w:val="000000"/>
                <w:szCs w:val="21"/>
              </w:rPr>
            </w:pPr>
          </w:p>
        </w:tc>
      </w:tr>
      <w:tr w14:paraId="2C559C11">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7F4B3D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169</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BB8130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送稿器套件</w:t>
            </w:r>
          </w:p>
        </w:tc>
        <w:tc>
          <w:tcPr>
            <w:tcW w:w="97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BCF437F">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7F3AC1A5">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适配各型号</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38AAF0FE">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48985BD">
            <w:pPr>
              <w:jc w:val="center"/>
              <w:rPr>
                <w:rFonts w:hint="eastAsia" w:ascii="宋体" w:hAnsi="宋体" w:cs="宋体"/>
                <w:color w:val="000000"/>
                <w:szCs w:val="21"/>
              </w:rPr>
            </w:pP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4A058E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880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5C69A6C">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BC393E3">
            <w:pPr>
              <w:jc w:val="center"/>
              <w:rPr>
                <w:rFonts w:hint="eastAsia" w:ascii="宋体" w:hAnsi="宋体" w:cs="宋体"/>
                <w:color w:val="000000"/>
                <w:szCs w:val="21"/>
              </w:rPr>
            </w:pPr>
          </w:p>
        </w:tc>
      </w:tr>
      <w:tr w14:paraId="24C699A9">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5B5B47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170</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8BD9F6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复印机成像组件</w:t>
            </w:r>
          </w:p>
        </w:tc>
        <w:tc>
          <w:tcPr>
            <w:tcW w:w="97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6E8752E">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20607BC3">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适配各型号</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2815C93E">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00182CA">
            <w:pPr>
              <w:jc w:val="center"/>
              <w:rPr>
                <w:rFonts w:hint="eastAsia" w:ascii="宋体" w:hAnsi="宋体" w:cs="宋体"/>
                <w:color w:val="000000"/>
                <w:szCs w:val="21"/>
              </w:rPr>
            </w:pP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77615E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830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F546D48">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0974CA7">
            <w:pPr>
              <w:jc w:val="center"/>
              <w:rPr>
                <w:rFonts w:hint="eastAsia" w:ascii="宋体" w:hAnsi="宋体" w:cs="宋体"/>
                <w:color w:val="000000"/>
                <w:szCs w:val="21"/>
              </w:rPr>
            </w:pPr>
          </w:p>
        </w:tc>
      </w:tr>
      <w:tr w14:paraId="3BC5D98C">
        <w:tblPrEx>
          <w:tblCellMar>
            <w:top w:w="0" w:type="dxa"/>
            <w:left w:w="0" w:type="dxa"/>
            <w:bottom w:w="0" w:type="dxa"/>
            <w:right w:w="0" w:type="dxa"/>
          </w:tblCellMar>
        </w:tblPrEx>
        <w:trPr>
          <w:trHeight w:val="879"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CFAF8C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171</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5EF3EA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复印机显影组件</w:t>
            </w:r>
          </w:p>
        </w:tc>
        <w:tc>
          <w:tcPr>
            <w:tcW w:w="97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91D60EA">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72AF87B5">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适配各型号/4色单只价</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55657E8">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86DC4F7">
            <w:pPr>
              <w:jc w:val="center"/>
              <w:rPr>
                <w:rFonts w:hint="eastAsia" w:ascii="宋体" w:hAnsi="宋体" w:cs="宋体"/>
                <w:color w:val="000000"/>
                <w:szCs w:val="21"/>
              </w:rPr>
            </w:pP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D512D2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968</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FACF7A7">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FC8B59D">
            <w:pPr>
              <w:jc w:val="center"/>
              <w:rPr>
                <w:rFonts w:hint="eastAsia" w:ascii="宋体" w:hAnsi="宋体" w:cs="宋体"/>
                <w:color w:val="000000"/>
                <w:szCs w:val="21"/>
              </w:rPr>
            </w:pPr>
          </w:p>
        </w:tc>
      </w:tr>
      <w:tr w14:paraId="11B2BE41">
        <w:tblPrEx>
          <w:tblCellMar>
            <w:top w:w="0" w:type="dxa"/>
            <w:left w:w="0" w:type="dxa"/>
            <w:bottom w:w="0" w:type="dxa"/>
            <w:right w:w="0" w:type="dxa"/>
          </w:tblCellMar>
        </w:tblPrEx>
        <w:trPr>
          <w:trHeight w:val="591"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83BD2A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172</w:t>
            </w: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15A890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感光鼓组件</w:t>
            </w:r>
          </w:p>
        </w:tc>
        <w:tc>
          <w:tcPr>
            <w:tcW w:w="97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07AF939">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23AC4FBF">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适配各型号</w:t>
            </w: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2F80328B">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个</w:t>
            </w:r>
          </w:p>
        </w:tc>
        <w:tc>
          <w:tcPr>
            <w:tcW w:w="1603"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350D42D">
            <w:pPr>
              <w:jc w:val="center"/>
              <w:rPr>
                <w:rFonts w:hint="eastAsia" w:ascii="宋体" w:hAnsi="宋体" w:cs="宋体"/>
                <w:color w:val="000000"/>
                <w:szCs w:val="21"/>
              </w:rPr>
            </w:pP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A13758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530</w:t>
            </w: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73210D8">
            <w:pPr>
              <w:jc w:val="cente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CD69A51">
            <w:pPr>
              <w:jc w:val="center"/>
              <w:rPr>
                <w:rFonts w:hint="eastAsia" w:ascii="宋体" w:hAnsi="宋体" w:cs="宋体"/>
                <w:color w:val="000000"/>
                <w:szCs w:val="21"/>
              </w:rPr>
            </w:pPr>
          </w:p>
        </w:tc>
      </w:tr>
      <w:tr w14:paraId="2774CCFA">
        <w:tblPrEx>
          <w:tblCellMar>
            <w:top w:w="0" w:type="dxa"/>
            <w:left w:w="0" w:type="dxa"/>
            <w:bottom w:w="0" w:type="dxa"/>
            <w:right w:w="0" w:type="dxa"/>
          </w:tblCellMar>
        </w:tblPrEx>
        <w:trPr>
          <w:trHeight w:val="303" w:hRule="atLeast"/>
        </w:trPr>
        <w:tc>
          <w:tcPr>
            <w:tcW w:w="61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bottom"/>
          </w:tcPr>
          <w:p w14:paraId="7B5EFC8E">
            <w:pPr>
              <w:jc w:val="center"/>
              <w:rPr>
                <w:rFonts w:hint="eastAsia" w:ascii="宋体" w:hAnsi="宋体" w:cs="宋体"/>
                <w:color w:val="000000"/>
                <w:szCs w:val="21"/>
              </w:rPr>
            </w:pPr>
          </w:p>
        </w:tc>
        <w:tc>
          <w:tcPr>
            <w:tcW w:w="113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10176EF">
            <w:pPr>
              <w:jc w:val="center"/>
              <w:rPr>
                <w:rFonts w:hint="eastAsia" w:ascii="宋体" w:hAnsi="宋体" w:cs="宋体"/>
                <w:color w:val="000000"/>
                <w:szCs w:val="21"/>
              </w:rPr>
            </w:pPr>
          </w:p>
        </w:tc>
        <w:tc>
          <w:tcPr>
            <w:tcW w:w="972"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3AF37C09">
            <w:pPr>
              <w:jc w:val="center"/>
              <w:rPr>
                <w:rFonts w:hint="eastAsia" w:ascii="宋体" w:hAnsi="宋体" w:cs="宋体"/>
                <w:color w:val="000000"/>
                <w:szCs w:val="21"/>
              </w:rPr>
            </w:pPr>
          </w:p>
        </w:tc>
        <w:tc>
          <w:tcPr>
            <w:tcW w:w="1727"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54D3CE72">
            <w:pPr>
              <w:jc w:val="center"/>
              <w:rPr>
                <w:rFonts w:hint="eastAsia" w:ascii="宋体" w:hAnsi="宋体" w:cs="宋体"/>
                <w:color w:val="000000"/>
                <w:szCs w:val="21"/>
              </w:rPr>
            </w:pPr>
          </w:p>
        </w:tc>
        <w:tc>
          <w:tcPr>
            <w:tcW w:w="558"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6BF0E66E">
            <w:pPr>
              <w:jc w:val="center"/>
              <w:rPr>
                <w:rFonts w:hint="eastAsia" w:ascii="宋体" w:hAnsi="宋体" w:cs="宋体"/>
                <w:color w:val="000000"/>
                <w:szCs w:val="21"/>
              </w:rPr>
            </w:pPr>
          </w:p>
        </w:tc>
        <w:tc>
          <w:tcPr>
            <w:tcW w:w="1603"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19D26455">
            <w:pPr>
              <w:jc w:val="center"/>
              <w:rPr>
                <w:rFonts w:hint="eastAsia" w:ascii="宋体" w:hAnsi="宋体" w:cs="宋体"/>
                <w:color w:val="000000"/>
                <w:szCs w:val="21"/>
              </w:rPr>
            </w:pPr>
          </w:p>
        </w:tc>
        <w:tc>
          <w:tcPr>
            <w:tcW w:w="744"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75489D80">
            <w:pPr>
              <w:rPr>
                <w:rFonts w:hint="eastAsia" w:ascii="宋体" w:hAnsi="宋体" w:cs="宋体"/>
                <w:color w:val="000000"/>
                <w:szCs w:val="21"/>
              </w:rPr>
            </w:pPr>
          </w:p>
        </w:tc>
        <w:tc>
          <w:tcPr>
            <w:tcW w:w="500"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14:paraId="70D96BCB">
            <w:pPr>
              <w:rPr>
                <w:rFonts w:hint="eastAsia" w:ascii="宋体" w:hAnsi="宋体" w:cs="宋体"/>
                <w:color w:val="000000"/>
                <w:szCs w:val="21"/>
              </w:rPr>
            </w:pPr>
          </w:p>
        </w:tc>
        <w:tc>
          <w:tcPr>
            <w:tcW w:w="7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B1FEB74">
            <w:pPr>
              <w:rPr>
                <w:rFonts w:hint="eastAsia" w:ascii="宋体" w:hAnsi="宋体" w:cs="宋体"/>
                <w:color w:val="000000"/>
                <w:sz w:val="22"/>
                <w:szCs w:val="22"/>
              </w:rPr>
            </w:pPr>
          </w:p>
        </w:tc>
      </w:tr>
    </w:tbl>
    <w:p w14:paraId="37ED6C1C">
      <w:pPr>
        <w:numPr>
          <w:ilvl w:val="255"/>
          <w:numId w:val="0"/>
        </w:numPr>
        <w:snapToGrid w:val="0"/>
        <w:spacing w:line="360" w:lineRule="auto"/>
        <w:rPr>
          <w:rFonts w:hint="eastAsia" w:ascii="宋体" w:hAnsi="宋体" w:cs="宋体"/>
          <w:b/>
          <w:bCs/>
          <w:szCs w:val="21"/>
        </w:rPr>
      </w:pPr>
      <w:r>
        <w:rPr>
          <w:rFonts w:hint="eastAsia" w:ascii="宋体" w:hAnsi="宋体"/>
        </w:rPr>
        <w:t>备注：以上价格包含运费、人工费、税费等一切费用</w:t>
      </w:r>
    </w:p>
    <w:p w14:paraId="1B8038EC">
      <w:pPr>
        <w:numPr>
          <w:ilvl w:val="0"/>
          <w:numId w:val="5"/>
        </w:numPr>
        <w:snapToGrid w:val="0"/>
        <w:spacing w:line="360" w:lineRule="auto"/>
        <w:rPr>
          <w:rFonts w:hint="eastAsia" w:ascii="宋体" w:hAnsi="宋体" w:cs="宋体"/>
          <w:b/>
          <w:szCs w:val="21"/>
        </w:rPr>
      </w:pPr>
      <w:r>
        <w:rPr>
          <w:rFonts w:hint="eastAsia" w:ascii="宋体" w:hAnsi="宋体" w:cs="宋体"/>
          <w:b/>
          <w:szCs w:val="21"/>
        </w:rPr>
        <w:t>合同金额与执行</w:t>
      </w:r>
    </w:p>
    <w:p w14:paraId="1CE44BB3">
      <w:pPr>
        <w:pStyle w:val="40"/>
        <w:numPr>
          <w:ilvl w:val="0"/>
          <w:numId w:val="6"/>
        </w:numPr>
        <w:spacing w:line="360" w:lineRule="auto"/>
        <w:outlineLvl w:val="9"/>
        <w:rPr>
          <w:rFonts w:hint="eastAsia" w:asciiTheme="minorEastAsia" w:hAnsiTheme="minorEastAsia" w:eastAsiaTheme="minorEastAsia" w:cstheme="minorEastAsia"/>
          <w:bCs w:val="0"/>
          <w:sz w:val="21"/>
          <w:szCs w:val="21"/>
        </w:rPr>
      </w:pPr>
      <w:r>
        <w:rPr>
          <w:rFonts w:hint="eastAsia" w:asciiTheme="minorEastAsia" w:hAnsiTheme="minorEastAsia" w:eastAsiaTheme="minorEastAsia" w:cstheme="minorEastAsia"/>
          <w:bCs w:val="0"/>
          <w:sz w:val="21"/>
          <w:szCs w:val="21"/>
        </w:rPr>
        <w:t>本合同供货金额上限为</w:t>
      </w:r>
      <w:r>
        <w:rPr>
          <w:rFonts w:hint="eastAsia" w:asciiTheme="minorEastAsia" w:hAnsiTheme="minorEastAsia" w:eastAsiaTheme="minorEastAsia" w:cstheme="minorEastAsia"/>
          <w:bCs w:val="0"/>
          <w:sz w:val="21"/>
          <w:szCs w:val="21"/>
          <w:u w:val="single"/>
        </w:rPr>
        <w:t xml:space="preserve">  15  </w:t>
      </w:r>
      <w:r>
        <w:rPr>
          <w:rFonts w:hint="eastAsia" w:asciiTheme="minorEastAsia" w:hAnsiTheme="minorEastAsia" w:eastAsiaTheme="minorEastAsia" w:cstheme="minorEastAsia"/>
          <w:bCs w:val="0"/>
          <w:sz w:val="21"/>
          <w:szCs w:val="21"/>
        </w:rPr>
        <w:t>万元。</w:t>
      </w:r>
    </w:p>
    <w:p w14:paraId="2466FA8B">
      <w:pPr>
        <w:pStyle w:val="40"/>
        <w:numPr>
          <w:ilvl w:val="0"/>
          <w:numId w:val="6"/>
        </w:numPr>
        <w:spacing w:line="360" w:lineRule="auto"/>
        <w:outlineLvl w:val="9"/>
        <w:rPr>
          <w:rFonts w:hint="eastAsia" w:asciiTheme="minorEastAsia" w:hAnsiTheme="minorEastAsia" w:eastAsiaTheme="minorEastAsia" w:cstheme="minorEastAsia"/>
          <w:bCs w:val="0"/>
          <w:sz w:val="21"/>
          <w:szCs w:val="21"/>
        </w:rPr>
      </w:pPr>
      <w:r>
        <w:rPr>
          <w:rFonts w:hint="eastAsia" w:asciiTheme="minorEastAsia" w:hAnsiTheme="minorEastAsia" w:eastAsiaTheme="minorEastAsia" w:cstheme="minorEastAsia"/>
          <w:bCs w:val="0"/>
          <w:sz w:val="21"/>
          <w:szCs w:val="21"/>
        </w:rPr>
        <w:t>本合同实行固定单价包干，项目结算单价应包括货款、材料费、运费、装卸费、安装费、验收、税费、保险费、质保期服务及其他完成本合同所需的各项费用，合同实施后乙方不得另行收取其他任何费用。</w:t>
      </w:r>
    </w:p>
    <w:p w14:paraId="3E4C1C16">
      <w:pPr>
        <w:pStyle w:val="40"/>
        <w:numPr>
          <w:ilvl w:val="0"/>
          <w:numId w:val="6"/>
        </w:numPr>
        <w:spacing w:line="360" w:lineRule="auto"/>
        <w:outlineLvl w:val="9"/>
        <w:rPr>
          <w:rFonts w:hint="eastAsia" w:asciiTheme="minorEastAsia" w:hAnsiTheme="minorEastAsia" w:eastAsiaTheme="minorEastAsia" w:cstheme="minorEastAsia"/>
          <w:bCs w:val="0"/>
          <w:sz w:val="21"/>
          <w:szCs w:val="21"/>
        </w:rPr>
      </w:pPr>
      <w:r>
        <w:rPr>
          <w:rFonts w:hint="eastAsia" w:asciiTheme="minorEastAsia" w:hAnsiTheme="minorEastAsia" w:eastAsiaTheme="minorEastAsia" w:cstheme="minorEastAsia"/>
          <w:bCs w:val="0"/>
          <w:sz w:val="21"/>
          <w:szCs w:val="21"/>
        </w:rPr>
        <w:t>合同金额中数量以实际供应的货物量为准，以货物清单中的“单价最高限价”乘以（1-下浮率）作为实际结算单价，即“合同</w:t>
      </w:r>
      <w:bookmarkStart w:id="0" w:name="_GoBack"/>
      <w:bookmarkEnd w:id="0"/>
      <w:r>
        <w:rPr>
          <w:rFonts w:hint="eastAsia" w:asciiTheme="minorEastAsia" w:hAnsiTheme="minorEastAsia" w:eastAsiaTheme="minorEastAsia" w:cstheme="minorEastAsia"/>
          <w:bCs w:val="0"/>
          <w:sz w:val="21"/>
          <w:szCs w:val="21"/>
        </w:rPr>
        <w:t>执行单价”，“合同执行单价”为固定不变价。</w:t>
      </w:r>
    </w:p>
    <w:p w14:paraId="62C308B9">
      <w:pPr>
        <w:numPr>
          <w:ilvl w:val="0"/>
          <w:numId w:val="5"/>
        </w:numPr>
        <w:autoSpaceDE w:val="0"/>
        <w:autoSpaceDN w:val="0"/>
        <w:adjustRightInd w:val="0"/>
        <w:snapToGrid w:val="0"/>
        <w:spacing w:line="360" w:lineRule="auto"/>
        <w:jc w:val="left"/>
        <w:rPr>
          <w:rFonts w:hint="eastAsia" w:ascii="宋体" w:hAnsi="宋体" w:cs="宋体"/>
          <w:b/>
          <w:szCs w:val="21"/>
        </w:rPr>
      </w:pPr>
      <w:r>
        <w:rPr>
          <w:rFonts w:hint="eastAsia" w:ascii="宋体" w:hAnsi="宋体" w:cs="宋体"/>
          <w:b/>
          <w:szCs w:val="21"/>
        </w:rPr>
        <w:t>服务期限</w:t>
      </w:r>
    </w:p>
    <w:p w14:paraId="780CF61D">
      <w:pPr>
        <w:pStyle w:val="35"/>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合同服务期限为自合同签订之日起1年或甲方累计采购量达到合同金额上限后合同期限结束，以先到者为准。</w:t>
      </w:r>
    </w:p>
    <w:p w14:paraId="10B6518B">
      <w:pPr>
        <w:numPr>
          <w:ilvl w:val="0"/>
          <w:numId w:val="5"/>
        </w:numPr>
        <w:autoSpaceDE w:val="0"/>
        <w:autoSpaceDN w:val="0"/>
        <w:adjustRightInd w:val="0"/>
        <w:snapToGrid w:val="0"/>
        <w:spacing w:line="360" w:lineRule="auto"/>
        <w:jc w:val="left"/>
        <w:rPr>
          <w:rFonts w:hint="eastAsia" w:ascii="宋体" w:hAnsi="宋体" w:cs="宋体"/>
          <w:b/>
          <w:szCs w:val="21"/>
        </w:rPr>
      </w:pPr>
      <w:r>
        <w:rPr>
          <w:rFonts w:hint="eastAsia" w:ascii="宋体" w:hAnsi="宋体" w:cs="宋体"/>
          <w:b/>
          <w:szCs w:val="21"/>
        </w:rPr>
        <w:t>服务要求</w:t>
      </w:r>
    </w:p>
    <w:p w14:paraId="293FABF3">
      <w:pPr>
        <w:pStyle w:val="40"/>
        <w:spacing w:line="360" w:lineRule="auto"/>
        <w:outlineLvl w:val="9"/>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供货要求</w:t>
      </w:r>
    </w:p>
    <w:p w14:paraId="2B27153D">
      <w:pPr>
        <w:pStyle w:val="40"/>
        <w:numPr>
          <w:ilvl w:val="0"/>
          <w:numId w:val="7"/>
        </w:numPr>
        <w:spacing w:line="360"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乙方提供的配件，供货期限控制在</w:t>
      </w:r>
      <w:r>
        <w:rPr>
          <w:rFonts w:hint="eastAsia" w:asciiTheme="minorEastAsia" w:hAnsiTheme="minorEastAsia" w:eastAsiaTheme="minorEastAsia" w:cstheme="minorEastAsia"/>
          <w:sz w:val="21"/>
          <w:szCs w:val="21"/>
          <w:u w:val="single"/>
        </w:rPr>
        <w:t>48</w:t>
      </w:r>
      <w:r>
        <w:rPr>
          <w:rFonts w:hint="eastAsia" w:asciiTheme="minorEastAsia" w:hAnsiTheme="minorEastAsia" w:eastAsiaTheme="minorEastAsia" w:cstheme="minorEastAsia"/>
          <w:sz w:val="21"/>
          <w:szCs w:val="21"/>
        </w:rPr>
        <w:t>小时之内；</w:t>
      </w:r>
    </w:p>
    <w:p w14:paraId="5E1D8673">
      <w:pPr>
        <w:pStyle w:val="40"/>
        <w:numPr>
          <w:ilvl w:val="0"/>
          <w:numId w:val="7"/>
        </w:numPr>
        <w:spacing w:line="360"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配件应由乙方送到广东省肇庆监狱；</w:t>
      </w:r>
    </w:p>
    <w:p w14:paraId="479D124B">
      <w:pPr>
        <w:pStyle w:val="40"/>
        <w:numPr>
          <w:ilvl w:val="0"/>
          <w:numId w:val="7"/>
        </w:numPr>
        <w:spacing w:line="360"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乙方提供的配件，参照货物清单，序号：16、19、28、38、40、53、58、59、71、72、81、82、83、100、104、114应在甲方指定地点放置最少5件备件。</w:t>
      </w:r>
    </w:p>
    <w:p w14:paraId="0D8C46EE">
      <w:pPr>
        <w:pStyle w:val="40"/>
        <w:numPr>
          <w:ilvl w:val="0"/>
          <w:numId w:val="7"/>
        </w:numPr>
        <w:spacing w:line="360"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乙方经核实订单后，如某些商品或规格市场上已经不再生产、流通导致无货可供的，应提前两天以书面形式告知甲方，并提供有效的断货证明材料。</w:t>
      </w:r>
    </w:p>
    <w:p w14:paraId="22058C23">
      <w:pPr>
        <w:pStyle w:val="40"/>
        <w:numPr>
          <w:ilvl w:val="0"/>
          <w:numId w:val="7"/>
        </w:numPr>
        <w:spacing w:line="360"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因乙方声称某些商品或规格等市场不再生产、供应流通，无法供应、但又不能提供有效证明材料时，甲方有权自行采购同等质量的货物，由此造成的经济损失和责任均由乙方承担，并承担违约责任。</w:t>
      </w:r>
    </w:p>
    <w:p w14:paraId="562B3F95">
      <w:pPr>
        <w:pStyle w:val="40"/>
        <w:spacing w:line="360" w:lineRule="auto"/>
        <w:outlineLvl w:val="9"/>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退货及保修</w:t>
      </w:r>
    </w:p>
    <w:p w14:paraId="0A02854A">
      <w:pPr>
        <w:pStyle w:val="40"/>
        <w:numPr>
          <w:ilvl w:val="0"/>
          <w:numId w:val="8"/>
        </w:numPr>
        <w:spacing w:line="360"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乙方对配件提供</w:t>
      </w:r>
      <w:r>
        <w:rPr>
          <w:rFonts w:hint="eastAsia" w:asciiTheme="minorEastAsia" w:hAnsiTheme="minorEastAsia" w:eastAsiaTheme="minorEastAsia" w:cstheme="minorEastAsia"/>
          <w:sz w:val="21"/>
          <w:szCs w:val="21"/>
          <w:u w:val="single"/>
        </w:rPr>
        <w:t>七天无理由退换服务</w:t>
      </w:r>
      <w:r>
        <w:rPr>
          <w:rFonts w:hint="eastAsia" w:asciiTheme="minorEastAsia" w:hAnsiTheme="minorEastAsia" w:eastAsiaTheme="minorEastAsia" w:cstheme="minorEastAsia"/>
          <w:sz w:val="21"/>
          <w:szCs w:val="21"/>
        </w:rPr>
        <w:t>；</w:t>
      </w:r>
    </w:p>
    <w:p w14:paraId="646F9348">
      <w:pPr>
        <w:pStyle w:val="40"/>
        <w:numPr>
          <w:ilvl w:val="0"/>
          <w:numId w:val="8"/>
        </w:numPr>
        <w:spacing w:line="360"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乙方提供的零配件，应按照国家或行业相关规定计算保修期。如没有国家以及行业相关规定的，保修期自货物验收通过之日起，按</w:t>
      </w:r>
      <w:r>
        <w:rPr>
          <w:rFonts w:hint="eastAsia" w:asciiTheme="minorEastAsia" w:hAnsiTheme="minorEastAsia" w:eastAsiaTheme="minorEastAsia" w:cstheme="minorEastAsia"/>
          <w:sz w:val="21"/>
          <w:szCs w:val="21"/>
          <w:u w:val="single"/>
        </w:rPr>
        <w:t>三个月</w:t>
      </w:r>
      <w:r>
        <w:rPr>
          <w:rFonts w:hint="eastAsia" w:asciiTheme="minorEastAsia" w:hAnsiTheme="minorEastAsia" w:eastAsiaTheme="minorEastAsia" w:cstheme="minorEastAsia"/>
          <w:sz w:val="21"/>
          <w:szCs w:val="21"/>
        </w:rPr>
        <w:t>计算。</w:t>
      </w:r>
    </w:p>
    <w:p w14:paraId="465FAD13">
      <w:pPr>
        <w:pStyle w:val="40"/>
        <w:spacing w:line="360" w:lineRule="auto"/>
        <w:outlineLvl w:val="9"/>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验收标准</w:t>
      </w:r>
    </w:p>
    <w:p w14:paraId="51ABD717">
      <w:pPr>
        <w:pStyle w:val="40"/>
        <w:numPr>
          <w:ilvl w:val="0"/>
          <w:numId w:val="9"/>
        </w:numPr>
        <w:spacing w:line="360"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甲方检查验收时，发现有下列情形的，应当拒收：</w:t>
      </w:r>
    </w:p>
    <w:p w14:paraId="24EBAC33">
      <w:pPr>
        <w:pStyle w:val="40"/>
        <w:numPr>
          <w:ilvl w:val="255"/>
          <w:numId w:val="0"/>
        </w:numPr>
        <w:spacing w:line="360" w:lineRule="auto"/>
        <w:ind w:left="420" w:firstLine="210" w:firstLineChars="100"/>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1、未经甲方同意，乙方擅自变更商品名称或品牌、产地、规格、型号等商品实质内容的；</w:t>
      </w:r>
    </w:p>
    <w:p w14:paraId="43BA1E34">
      <w:pPr>
        <w:pStyle w:val="40"/>
        <w:numPr>
          <w:ilvl w:val="255"/>
          <w:numId w:val="0"/>
        </w:numPr>
        <w:spacing w:line="360" w:lineRule="auto"/>
        <w:ind w:left="420" w:firstLine="210" w:firstLineChars="100"/>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2、货物不符合规格、重(含)量、标准等验收要求的；</w:t>
      </w:r>
    </w:p>
    <w:p w14:paraId="2D830EF4">
      <w:pPr>
        <w:pStyle w:val="40"/>
        <w:numPr>
          <w:ilvl w:val="255"/>
          <w:numId w:val="0"/>
        </w:numPr>
        <w:spacing w:line="360" w:lineRule="auto"/>
        <w:ind w:left="420" w:firstLine="210" w:firstLineChars="100"/>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3、外包装上无产地、品牌等商品必备标识的；</w:t>
      </w:r>
    </w:p>
    <w:p w14:paraId="13E24C51">
      <w:pPr>
        <w:pStyle w:val="40"/>
        <w:numPr>
          <w:ilvl w:val="255"/>
          <w:numId w:val="0"/>
        </w:numPr>
        <w:spacing w:line="360" w:lineRule="auto"/>
        <w:ind w:left="420" w:firstLine="210" w:firstLineChars="100"/>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4、乙方提供或夹带、附送假冒伪劣、变质商品的；</w:t>
      </w:r>
    </w:p>
    <w:p w14:paraId="19B613EA">
      <w:pPr>
        <w:pStyle w:val="40"/>
        <w:numPr>
          <w:ilvl w:val="0"/>
          <w:numId w:val="9"/>
        </w:numPr>
        <w:spacing w:line="360"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甲方在收取货</w:t>
      </w:r>
      <w:r>
        <w:rPr>
          <w:rFonts w:hint="eastAsia" w:asciiTheme="minorEastAsia" w:hAnsiTheme="minorEastAsia" w:eastAsiaTheme="minorEastAsia" w:cstheme="minorEastAsia"/>
          <w:sz w:val="21"/>
          <w:szCs w:val="21"/>
          <w:u w:val="single"/>
        </w:rPr>
        <w:t>2天内</w:t>
      </w:r>
      <w:r>
        <w:rPr>
          <w:rFonts w:hint="eastAsia" w:asciiTheme="minorEastAsia" w:hAnsiTheme="minorEastAsia" w:eastAsiaTheme="minorEastAsia" w:cstheme="minorEastAsia"/>
          <w:sz w:val="21"/>
          <w:szCs w:val="21"/>
        </w:rPr>
        <w:t>发现货物不合格的，有权退货。</w:t>
      </w:r>
    </w:p>
    <w:p w14:paraId="0B82149C">
      <w:pPr>
        <w:pStyle w:val="40"/>
        <w:spacing w:line="360" w:lineRule="auto"/>
        <w:outlineLvl w:val="9"/>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其他要求</w:t>
      </w:r>
    </w:p>
    <w:p w14:paraId="15A7D976">
      <w:pPr>
        <w:pStyle w:val="42"/>
        <w:spacing w:line="360"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资产权属</w:t>
      </w:r>
    </w:p>
    <w:p w14:paraId="7F32E93C">
      <w:pPr>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乙方保证向甲方提供的服务成果是其独立实施完成，不存在任何侵犯第三方专利权、商标权、著作权等合法权益。如因乙方提供的服务成果侵犯任何第三方的合法权益，导致该第三方追究甲方责任的，乙方应负责解决并赔偿因此给甲方造成的全部损失。</w:t>
      </w:r>
    </w:p>
    <w:p w14:paraId="09F5237E">
      <w:pPr>
        <w:pStyle w:val="42"/>
        <w:spacing w:line="360"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保密要求</w:t>
      </w:r>
    </w:p>
    <w:p w14:paraId="719BF4B7">
      <w:pPr>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1.乙方应签订保密协议，对其因身份、职务、职业或技术关系而知悉的甲方商业秘密和党政机关保密信息应严格保守，保证不被披露或使用，包括意外或过失。</w:t>
      </w:r>
    </w:p>
    <w:p w14:paraId="5181A036">
      <w:pPr>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不得以竞争为目的、或出于私利、或为第三人谋利而擅自保存、披露、使用甲方商业秘密和党政机关保密信息；不得直接或间接地向无关人员泄露甲方的商业秘密和党政机关保密信息；不得向不承担保密义务的任何第三人披露甲方的商业秘密和党政机关保密信息。乙方在从事政府项目时，不得擅自记录、复制、拍摄、摘抄、收藏在工作中涉及的保密信息，严禁将涉及政府项目的任何资料、数据透露或以其他方式提供给项目以外的其他方或乙方内部与该项目无关的任何人员。</w:t>
      </w:r>
    </w:p>
    <w:p w14:paraId="66E02094">
      <w:pPr>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乙方对于工作期间知悉甲方的商业秘密和党政机关保密信息（包括业务信息在内）或工作过程中接触到的政府机关文件（包括内部发文、各类通知及会议记录等）的内容，同样承担保密责任，严禁将政府机关内部会议、谈话内容泄露给无关人员；不得翻阅与工作无关的文件和资料。</w:t>
      </w:r>
    </w:p>
    <w:p w14:paraId="799FD953">
      <w:pPr>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4.严禁泄露在工作中接触到的政府机关科技研究、发明、装备器材及其技术资料和政府工作信息。</w:t>
      </w:r>
    </w:p>
    <w:p w14:paraId="5570C992">
      <w:pPr>
        <w:numPr>
          <w:ilvl w:val="0"/>
          <w:numId w:val="5"/>
        </w:numPr>
        <w:autoSpaceDE w:val="0"/>
        <w:autoSpaceDN w:val="0"/>
        <w:adjustRightInd w:val="0"/>
        <w:snapToGrid w:val="0"/>
        <w:spacing w:line="360" w:lineRule="auto"/>
        <w:jc w:val="left"/>
        <w:rPr>
          <w:rFonts w:hint="eastAsia" w:ascii="宋体" w:hAnsi="宋体" w:cs="宋体"/>
          <w:b/>
          <w:szCs w:val="21"/>
        </w:rPr>
      </w:pPr>
      <w:r>
        <w:rPr>
          <w:rFonts w:hint="eastAsia" w:ascii="宋体" w:hAnsi="宋体" w:cs="宋体"/>
          <w:b/>
          <w:szCs w:val="21"/>
        </w:rPr>
        <w:t>付款方式</w:t>
      </w:r>
    </w:p>
    <w:p w14:paraId="00CDAE0C">
      <w:pPr>
        <w:pStyle w:val="40"/>
        <w:numPr>
          <w:ilvl w:val="0"/>
          <w:numId w:val="10"/>
        </w:numPr>
        <w:spacing w:line="360" w:lineRule="auto"/>
        <w:ind w:firstLineChars="200"/>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货物包装、运输、发票、税等费用由乙方负担；</w:t>
      </w:r>
    </w:p>
    <w:p w14:paraId="4A508745">
      <w:pPr>
        <w:pStyle w:val="40"/>
        <w:numPr>
          <w:ilvl w:val="0"/>
          <w:numId w:val="10"/>
        </w:numPr>
        <w:spacing w:line="360" w:lineRule="auto"/>
        <w:ind w:firstLineChars="200"/>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双方在合同签订日起，每三个自然月结算一次，货物验收合格后，由乙方提供有效单据及发票进行结算，甲方在收到发票后【10】 个工作日内以银行转账方式进行支付。 如乙方对对账款项存在异议应在【7】 日内告知甲方， 双方应尽快重新进行确认。 异议期间， 甲方有权中止款项支付且不构成违约 。</w:t>
      </w:r>
    </w:p>
    <w:p w14:paraId="733A0370">
      <w:pPr>
        <w:pStyle w:val="40"/>
        <w:numPr>
          <w:ilvl w:val="0"/>
          <w:numId w:val="10"/>
        </w:numPr>
        <w:spacing w:line="360" w:lineRule="auto"/>
        <w:ind w:firstLineChars="200"/>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结算金额=∑[每三个月每个货物的实际采购数量×相应的结算单价]。</w:t>
      </w:r>
    </w:p>
    <w:p w14:paraId="3045BE5A">
      <w:pPr>
        <w:pStyle w:val="40"/>
        <w:numPr>
          <w:ilvl w:val="255"/>
          <w:numId w:val="0"/>
        </w:numPr>
        <w:spacing w:line="360" w:lineRule="auto"/>
        <w:ind w:left="420" w:leftChars="200"/>
        <w:outlineLvl w:val="9"/>
        <w:rPr>
          <w:rFonts w:hint="eastAsia" w:asciiTheme="minorEastAsia" w:hAnsiTheme="minorEastAsia" w:eastAsiaTheme="minorEastAsia" w:cstheme="minorEastAsia"/>
          <w:color w:val="7F7F7F"/>
          <w:sz w:val="21"/>
          <w:szCs w:val="21"/>
        </w:rPr>
      </w:pPr>
      <w:r>
        <w:rPr>
          <w:rFonts w:hint="eastAsia" w:asciiTheme="minorEastAsia" w:hAnsiTheme="minorEastAsia" w:eastAsiaTheme="minorEastAsia" w:cstheme="minorEastAsia"/>
          <w:sz w:val="21"/>
          <w:szCs w:val="21"/>
        </w:rPr>
        <w:t>（四）付款方式：采用银行转账、银行汇付（含电汇）等方式。</w:t>
      </w:r>
    </w:p>
    <w:p w14:paraId="2193D497">
      <w:pPr>
        <w:numPr>
          <w:ilvl w:val="0"/>
          <w:numId w:val="5"/>
        </w:numPr>
        <w:autoSpaceDE w:val="0"/>
        <w:autoSpaceDN w:val="0"/>
        <w:adjustRightInd w:val="0"/>
        <w:snapToGrid w:val="0"/>
        <w:spacing w:line="360" w:lineRule="auto"/>
        <w:jc w:val="left"/>
        <w:rPr>
          <w:rFonts w:hint="eastAsia" w:ascii="宋体" w:hAnsi="宋体" w:cs="宋体"/>
          <w:b/>
          <w:szCs w:val="21"/>
        </w:rPr>
      </w:pPr>
      <w:r>
        <w:rPr>
          <w:rFonts w:hint="eastAsia" w:ascii="宋体" w:hAnsi="宋体" w:cs="宋体"/>
          <w:b/>
          <w:szCs w:val="21"/>
        </w:rPr>
        <w:t>异议索赔</w:t>
      </w:r>
    </w:p>
    <w:p w14:paraId="40A1E48C">
      <w:pPr>
        <w:pStyle w:val="40"/>
        <w:numPr>
          <w:ilvl w:val="0"/>
          <w:numId w:val="11"/>
        </w:numPr>
        <w:snapToGrid w:val="0"/>
        <w:spacing w:line="360" w:lineRule="auto"/>
        <w:ind w:firstLineChars="200"/>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乙方对于所提供的货物与合同要求不符负有责任。乙方同意甲方拒收货物，乙方负担由此发生的一切损失和费用。包括银行利息、运输和保险费、检验费、仓储和装卸费等必要的费用。</w:t>
      </w:r>
    </w:p>
    <w:p w14:paraId="4E1ABF9C">
      <w:pPr>
        <w:pStyle w:val="40"/>
        <w:numPr>
          <w:ilvl w:val="0"/>
          <w:numId w:val="11"/>
        </w:numPr>
        <w:snapToGrid w:val="0"/>
        <w:spacing w:line="360" w:lineRule="auto"/>
        <w:ind w:firstLineChars="200"/>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有缺陷的零件、部件和设备，乙方同意免费更换，以达到合同规定的规格、质量和性能，乙方承担一切费用和风险并负担甲方遭受的一切损失。同时乙方相应顺延被更换货物的质保期，如乙方怠于或拒绝履行更换、 维保服务的， 甲方有权自行委托第三方维护， 由此产生的费用由乙方承担</w:t>
      </w:r>
      <w:r>
        <w:rPr>
          <w:rFonts w:ascii="宋体" w:hAnsi="宋体" w:eastAsia="宋体" w:cs="宋体"/>
          <w:sz w:val="24"/>
          <w:szCs w:val="24"/>
        </w:rPr>
        <w:t xml:space="preserve"> </w:t>
      </w:r>
      <w:r>
        <w:rPr>
          <w:rFonts w:hint="eastAsia" w:asciiTheme="minorEastAsia" w:hAnsiTheme="minorEastAsia" w:eastAsiaTheme="minorEastAsia" w:cstheme="minorEastAsia"/>
          <w:sz w:val="21"/>
          <w:szCs w:val="21"/>
        </w:rPr>
        <w:t>。</w:t>
      </w:r>
    </w:p>
    <w:p w14:paraId="304C4953">
      <w:pPr>
        <w:pStyle w:val="40"/>
        <w:numPr>
          <w:ilvl w:val="0"/>
          <w:numId w:val="11"/>
        </w:numPr>
        <w:snapToGrid w:val="0"/>
        <w:spacing w:line="360" w:lineRule="auto"/>
        <w:ind w:firstLineChars="200"/>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如果在甲方发出索赔通知后</w:t>
      </w:r>
      <w:r>
        <w:rPr>
          <w:rFonts w:hint="eastAsia" w:asciiTheme="minorEastAsia" w:hAnsiTheme="minorEastAsia" w:eastAsiaTheme="minorEastAsia" w:cstheme="minorEastAsia"/>
          <w:sz w:val="21"/>
          <w:szCs w:val="21"/>
          <w:u w:val="single"/>
        </w:rPr>
        <w:t xml:space="preserve"> 5 </w:t>
      </w:r>
      <w:r>
        <w:rPr>
          <w:rFonts w:hint="eastAsia" w:asciiTheme="minorEastAsia" w:hAnsiTheme="minorEastAsia" w:eastAsiaTheme="minorEastAsia" w:cstheme="minorEastAsia"/>
          <w:sz w:val="21"/>
          <w:szCs w:val="21"/>
        </w:rPr>
        <w:t>天内，乙方未作答复，上述索赔应视为已被乙方接受。如乙方未能在收到索赔通知后</w:t>
      </w:r>
      <w:r>
        <w:rPr>
          <w:rFonts w:hint="eastAsia" w:asciiTheme="minorEastAsia" w:hAnsiTheme="minorEastAsia" w:eastAsiaTheme="minorEastAsia" w:cstheme="minorEastAsia"/>
          <w:sz w:val="21"/>
          <w:szCs w:val="21"/>
          <w:u w:val="single"/>
        </w:rPr>
        <w:t xml:space="preserve"> 5 </w:t>
      </w:r>
      <w:r>
        <w:rPr>
          <w:rFonts w:hint="eastAsia" w:asciiTheme="minorEastAsia" w:hAnsiTheme="minorEastAsia" w:eastAsiaTheme="minorEastAsia" w:cstheme="minorEastAsia"/>
          <w:sz w:val="21"/>
          <w:szCs w:val="21"/>
        </w:rPr>
        <w:t>天内或征得甲方同意的延长期内，按照甲方选择的方法解决索赔事宜，甲方将有权从货款或从乙方开具的履约保证金中扣回索赔金额，同时保留进一步要求索赔的权力。</w:t>
      </w:r>
    </w:p>
    <w:p w14:paraId="51C2E22A">
      <w:pPr>
        <w:numPr>
          <w:ilvl w:val="0"/>
          <w:numId w:val="5"/>
        </w:numPr>
        <w:autoSpaceDE w:val="0"/>
        <w:autoSpaceDN w:val="0"/>
        <w:adjustRightInd w:val="0"/>
        <w:snapToGrid w:val="0"/>
        <w:spacing w:line="360" w:lineRule="auto"/>
        <w:jc w:val="left"/>
        <w:rPr>
          <w:rFonts w:hint="eastAsia" w:ascii="宋体" w:hAnsi="宋体" w:cs="宋体"/>
          <w:b/>
          <w:szCs w:val="21"/>
        </w:rPr>
      </w:pPr>
      <w:r>
        <w:rPr>
          <w:rFonts w:hint="eastAsia" w:ascii="宋体" w:hAnsi="宋体" w:cs="宋体"/>
          <w:b/>
          <w:szCs w:val="21"/>
        </w:rPr>
        <w:t>不可抗力</w:t>
      </w:r>
    </w:p>
    <w:p w14:paraId="166CCF20">
      <w:pPr>
        <w:pStyle w:val="40"/>
        <w:numPr>
          <w:ilvl w:val="0"/>
          <w:numId w:val="12"/>
        </w:numPr>
        <w:snapToGrid w:val="0"/>
        <w:spacing w:line="360" w:lineRule="auto"/>
        <w:ind w:firstLineChars="200"/>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由于不可抗力的原因，一方不能履行合同义务的，应当在不可抗力发生之日起</w:t>
      </w:r>
      <w:r>
        <w:rPr>
          <w:rFonts w:hint="eastAsia" w:asciiTheme="minorEastAsia" w:hAnsiTheme="minorEastAsia" w:eastAsiaTheme="minorEastAsia" w:cstheme="minorEastAsia"/>
          <w:sz w:val="21"/>
          <w:szCs w:val="21"/>
          <w:u w:val="single"/>
        </w:rPr>
        <w:t xml:space="preserve"> 10 </w:t>
      </w:r>
      <w:r>
        <w:rPr>
          <w:rFonts w:hint="eastAsia" w:asciiTheme="minorEastAsia" w:hAnsiTheme="minorEastAsia" w:eastAsiaTheme="minorEastAsia" w:cstheme="minorEastAsia"/>
          <w:sz w:val="21"/>
          <w:szCs w:val="21"/>
        </w:rPr>
        <w:t>天内以书面形式通知对方，证明不可抗力事件的存在。</w:t>
      </w:r>
    </w:p>
    <w:p w14:paraId="140EE602">
      <w:pPr>
        <w:pStyle w:val="40"/>
        <w:numPr>
          <w:ilvl w:val="0"/>
          <w:numId w:val="12"/>
        </w:numPr>
        <w:snapToGrid w:val="0"/>
        <w:spacing w:line="360" w:lineRule="auto"/>
        <w:ind w:firstLineChars="200"/>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不可抗力事件发生后，甲方和乙方应当积极寻求以合理的方式履行本合同。如不可抗力无法消除，致使合同目的无法实现的，双方均有权解除合同，且均不互相索赔。</w:t>
      </w:r>
    </w:p>
    <w:p w14:paraId="5A0CD292">
      <w:pPr>
        <w:numPr>
          <w:ilvl w:val="0"/>
          <w:numId w:val="5"/>
        </w:numPr>
        <w:autoSpaceDE w:val="0"/>
        <w:autoSpaceDN w:val="0"/>
        <w:adjustRightInd w:val="0"/>
        <w:snapToGrid w:val="0"/>
        <w:spacing w:line="360" w:lineRule="auto"/>
        <w:jc w:val="left"/>
        <w:rPr>
          <w:rFonts w:hint="eastAsia" w:ascii="宋体" w:hAnsi="宋体" w:cs="宋体"/>
          <w:b/>
          <w:szCs w:val="21"/>
        </w:rPr>
      </w:pPr>
      <w:r>
        <w:rPr>
          <w:rFonts w:hint="eastAsia" w:ascii="宋体" w:hAnsi="宋体" w:cs="宋体"/>
          <w:b/>
          <w:szCs w:val="21"/>
        </w:rPr>
        <w:t>违约责任</w:t>
      </w:r>
    </w:p>
    <w:p w14:paraId="76B28324">
      <w:pPr>
        <w:pStyle w:val="40"/>
        <w:numPr>
          <w:ilvl w:val="0"/>
          <w:numId w:val="13"/>
        </w:numPr>
        <w:snapToGrid w:val="0"/>
        <w:spacing w:line="360" w:lineRule="auto"/>
        <w:ind w:firstLineChars="200"/>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项目执行后，有下列情形的，视作违约，需扣罚50%的履约保证金：</w:t>
      </w:r>
    </w:p>
    <w:p w14:paraId="3EB88535">
      <w:pPr>
        <w:pStyle w:val="40"/>
        <w:numPr>
          <w:ilvl w:val="255"/>
          <w:numId w:val="0"/>
        </w:numPr>
        <w:spacing w:line="360" w:lineRule="auto"/>
        <w:ind w:left="420" w:firstLine="420" w:firstLineChars="200"/>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1.未经甲方同意，乙方擅自变更商品名称或品牌、产地、规格、型号等实质内容的；</w:t>
      </w:r>
    </w:p>
    <w:p w14:paraId="08AAAB16">
      <w:pPr>
        <w:pStyle w:val="40"/>
        <w:numPr>
          <w:ilvl w:val="255"/>
          <w:numId w:val="0"/>
        </w:numPr>
        <w:spacing w:line="360" w:lineRule="auto"/>
        <w:ind w:left="420" w:firstLine="420" w:firstLineChars="200"/>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2.交货时，乙方仍未提供该商品已经断货的有效的证明材料的；</w:t>
      </w:r>
    </w:p>
    <w:p w14:paraId="7AE0AD75">
      <w:pPr>
        <w:pStyle w:val="40"/>
        <w:numPr>
          <w:ilvl w:val="255"/>
          <w:numId w:val="0"/>
        </w:numPr>
        <w:spacing w:line="360" w:lineRule="auto"/>
        <w:ind w:left="420" w:firstLine="420" w:firstLineChars="200"/>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3.收货时发现商品短少的、乙方未按时补充的；</w:t>
      </w:r>
    </w:p>
    <w:p w14:paraId="7F61F48C">
      <w:pPr>
        <w:pStyle w:val="40"/>
        <w:numPr>
          <w:ilvl w:val="255"/>
          <w:numId w:val="0"/>
        </w:numPr>
        <w:spacing w:line="360" w:lineRule="auto"/>
        <w:ind w:left="420" w:firstLine="420" w:firstLineChars="200"/>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4.乙方提供或夹带、附送假冒伪劣、变质商品的；</w:t>
      </w:r>
    </w:p>
    <w:p w14:paraId="1B072539">
      <w:pPr>
        <w:pStyle w:val="40"/>
        <w:numPr>
          <w:ilvl w:val="255"/>
          <w:numId w:val="0"/>
        </w:numPr>
        <w:spacing w:line="360" w:lineRule="auto"/>
        <w:ind w:left="420" w:firstLine="420" w:firstLineChars="200"/>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5.乙方不按计划送货的(不可抗力除外)；</w:t>
      </w:r>
    </w:p>
    <w:p w14:paraId="2CB1CC61">
      <w:pPr>
        <w:pStyle w:val="40"/>
        <w:numPr>
          <w:ilvl w:val="255"/>
          <w:numId w:val="0"/>
        </w:numPr>
        <w:spacing w:line="360" w:lineRule="auto"/>
        <w:ind w:left="420" w:firstLine="420" w:firstLineChars="200"/>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6.甲方退货后，乙方必须在三日内补齐退货的商品。</w:t>
      </w:r>
    </w:p>
    <w:p w14:paraId="7F5AACB9">
      <w:pPr>
        <w:pStyle w:val="40"/>
        <w:numPr>
          <w:ilvl w:val="255"/>
          <w:numId w:val="0"/>
        </w:numPr>
        <w:spacing w:line="360" w:lineRule="auto"/>
        <w:ind w:left="420" w:firstLine="420" w:firstLineChars="200"/>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7.乙方提供假冒伪劣、变质商品的或乙方声称某些商品或规格等市场不再生产、流通，无法供应、但又不能提供有效证明材料的，经协商乙方仍不改进，超过两次(含两次)的，视作乙方违约。</w:t>
      </w:r>
    </w:p>
    <w:p w14:paraId="6945A5C8">
      <w:pPr>
        <w:pStyle w:val="40"/>
        <w:numPr>
          <w:ilvl w:val="0"/>
          <w:numId w:val="13"/>
        </w:numPr>
        <w:snapToGrid w:val="0"/>
        <w:spacing w:line="360" w:lineRule="auto"/>
        <w:ind w:left="0" w:firstLine="420" w:firstLineChars="200"/>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乙方以获取不当利益为目的或以降低供货质量等手段，给予甲方工作人员好处费、赠送物品，向甲方工作人员行贿等损害甲方利益行为的，解除合同。</w:t>
      </w:r>
    </w:p>
    <w:p w14:paraId="5D44F3AB">
      <w:pPr>
        <w:pStyle w:val="40"/>
        <w:numPr>
          <w:ilvl w:val="0"/>
          <w:numId w:val="13"/>
        </w:numPr>
        <w:snapToGrid w:val="0"/>
        <w:spacing w:line="360" w:lineRule="auto"/>
        <w:ind w:left="0" w:firstLine="420" w:firstLineChars="200"/>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如合同期内， 乙方累计出现【3】 条款约定的违约情形， 甲方有权立即单方面解除本合同，并全部没收乙方履约保证金 。</w:t>
      </w:r>
    </w:p>
    <w:p w14:paraId="5E1B917A">
      <w:pPr>
        <w:pStyle w:val="40"/>
        <w:numPr>
          <w:ilvl w:val="0"/>
          <w:numId w:val="13"/>
        </w:numPr>
        <w:snapToGrid w:val="0"/>
        <w:spacing w:line="360"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履约保证金</w:t>
      </w:r>
    </w:p>
    <w:p w14:paraId="74FDE9AD">
      <w:pPr>
        <w:pStyle w:val="40"/>
        <w:numPr>
          <w:ilvl w:val="255"/>
          <w:numId w:val="0"/>
        </w:numPr>
        <w:snapToGrid w:val="0"/>
        <w:spacing w:line="360" w:lineRule="auto"/>
        <w:ind w:firstLine="420" w:firstLineChars="200"/>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签订后15个工作日内，乙方须向甲方支付项目预算金额（15万元）5%即柒仟伍佰元整履约保证金。在乙方完成项目义务30日内，甲方一次性无息退还履约保证金。如乙方逾期未足额缴纳履约保证金的，甲方有权立即单方</w:t>
      </w:r>
      <w:r>
        <w:rPr>
          <w:rFonts w:hint="eastAsia" w:asciiTheme="minorEastAsia" w:hAnsiTheme="minorEastAsia" w:eastAsiaTheme="minorEastAsia" w:cstheme="minorEastAsia"/>
          <w:sz w:val="21"/>
          <w:szCs w:val="21"/>
          <w:lang w:val="en-US" w:eastAsia="zh-CN"/>
        </w:rPr>
        <w:t>面</w:t>
      </w:r>
      <w:r>
        <w:rPr>
          <w:rFonts w:hint="eastAsia" w:asciiTheme="minorEastAsia" w:hAnsiTheme="minorEastAsia" w:eastAsiaTheme="minorEastAsia" w:cstheme="minorEastAsia"/>
          <w:sz w:val="21"/>
          <w:szCs w:val="21"/>
        </w:rPr>
        <w:t>解除本合同。</w:t>
      </w:r>
    </w:p>
    <w:p w14:paraId="65CA5BCF">
      <w:pPr>
        <w:pStyle w:val="40"/>
        <w:numPr>
          <w:ilvl w:val="0"/>
          <w:numId w:val="13"/>
        </w:numPr>
        <w:snapToGrid w:val="0"/>
        <w:spacing w:line="360"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违约金计算</w:t>
      </w:r>
    </w:p>
    <w:p w14:paraId="7E17B4B8">
      <w:pPr>
        <w:pStyle w:val="40"/>
        <w:numPr>
          <w:ilvl w:val="255"/>
          <w:numId w:val="0"/>
        </w:numPr>
        <w:spacing w:line="360" w:lineRule="auto"/>
        <w:ind w:left="420" w:firstLine="420" w:firstLineChars="200"/>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1.乙方逾期交货及未按时履行保修义务，每逾期一天则按合同总价每天</w:t>
      </w:r>
      <w:r>
        <w:rPr>
          <w:rFonts w:hint="eastAsia" w:asciiTheme="minorEastAsia" w:hAnsiTheme="minorEastAsia" w:eastAsiaTheme="minorEastAsia" w:cstheme="minorEastAsia"/>
          <w:sz w:val="21"/>
          <w:szCs w:val="21"/>
          <w:u w:val="single"/>
        </w:rPr>
        <w:t>5‰</w:t>
      </w:r>
      <w:r>
        <w:rPr>
          <w:rFonts w:hint="eastAsia" w:asciiTheme="minorEastAsia" w:hAnsiTheme="minorEastAsia" w:eastAsiaTheme="minorEastAsia" w:cstheme="minorEastAsia"/>
          <w:sz w:val="21"/>
          <w:szCs w:val="21"/>
        </w:rPr>
        <w:t>支付违约金给甲方。如超过合同规定完工期限</w:t>
      </w:r>
      <w:r>
        <w:rPr>
          <w:rFonts w:hint="eastAsia" w:asciiTheme="minorEastAsia" w:hAnsiTheme="minorEastAsia" w:eastAsiaTheme="minorEastAsia" w:cstheme="minorEastAsia"/>
          <w:sz w:val="21"/>
          <w:szCs w:val="21"/>
          <w:u w:val="single"/>
        </w:rPr>
        <w:t xml:space="preserve"> 7 </w:t>
      </w:r>
      <w:r>
        <w:rPr>
          <w:rFonts w:hint="eastAsia" w:asciiTheme="minorEastAsia" w:hAnsiTheme="minorEastAsia" w:eastAsiaTheme="minorEastAsia" w:cstheme="minorEastAsia"/>
          <w:sz w:val="21"/>
          <w:szCs w:val="21"/>
        </w:rPr>
        <w:t>天乙方仍不能交货完毕，则视为乙方不能交货。</w:t>
      </w:r>
    </w:p>
    <w:p w14:paraId="3815B80D">
      <w:pPr>
        <w:pStyle w:val="40"/>
        <w:numPr>
          <w:ilvl w:val="255"/>
          <w:numId w:val="0"/>
        </w:numPr>
        <w:spacing w:line="360" w:lineRule="auto"/>
        <w:ind w:left="420" w:firstLine="420" w:firstLineChars="200"/>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2.乙方不能交货，则按合同总价</w:t>
      </w:r>
      <w:r>
        <w:rPr>
          <w:rFonts w:hint="eastAsia" w:asciiTheme="minorEastAsia" w:hAnsiTheme="minorEastAsia" w:eastAsiaTheme="minorEastAsia" w:cstheme="minorEastAsia"/>
          <w:sz w:val="21"/>
          <w:szCs w:val="21"/>
          <w:u w:val="single"/>
        </w:rPr>
        <w:t>30 %</w:t>
      </w:r>
      <w:r>
        <w:rPr>
          <w:rFonts w:hint="eastAsia" w:asciiTheme="minorEastAsia" w:hAnsiTheme="minorEastAsia" w:eastAsiaTheme="minorEastAsia" w:cstheme="minorEastAsia"/>
          <w:sz w:val="21"/>
          <w:szCs w:val="21"/>
        </w:rPr>
        <w:t>支付违约金给甲方。同时，甲方有权单方面解除合同。如上述违约金金额仍不足以补偿甲方因乙方违约造成的损失，甲方有权进一步向乙方提出索赔。</w:t>
      </w:r>
    </w:p>
    <w:p w14:paraId="5D57C66A">
      <w:pPr>
        <w:pStyle w:val="40"/>
        <w:numPr>
          <w:ilvl w:val="255"/>
          <w:numId w:val="0"/>
        </w:numPr>
        <w:spacing w:line="360" w:lineRule="auto"/>
        <w:ind w:left="420" w:firstLine="420" w:firstLineChars="200"/>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3.货物未能一次性通过验收，则甲方同意由乙方予以整改，并在第一次验收结束之日起</w:t>
      </w:r>
      <w:r>
        <w:rPr>
          <w:rFonts w:hint="eastAsia" w:asciiTheme="minorEastAsia" w:hAnsiTheme="minorEastAsia" w:eastAsiaTheme="minorEastAsia" w:cstheme="minorEastAsia"/>
          <w:sz w:val="21"/>
          <w:szCs w:val="21"/>
          <w:u w:val="single"/>
        </w:rPr>
        <w:t xml:space="preserve"> 3 </w:t>
      </w:r>
      <w:r>
        <w:rPr>
          <w:rFonts w:hint="eastAsia" w:asciiTheme="minorEastAsia" w:hAnsiTheme="minorEastAsia" w:eastAsiaTheme="minorEastAsia" w:cstheme="minorEastAsia"/>
          <w:sz w:val="21"/>
          <w:szCs w:val="21"/>
        </w:rPr>
        <w:t>天内重新组织验收；经</w:t>
      </w:r>
      <w:r>
        <w:rPr>
          <w:rFonts w:hint="eastAsia" w:asciiTheme="minorEastAsia" w:hAnsiTheme="minorEastAsia" w:eastAsiaTheme="minorEastAsia" w:cstheme="minorEastAsia"/>
          <w:sz w:val="21"/>
          <w:szCs w:val="21"/>
          <w:u w:val="single"/>
        </w:rPr>
        <w:t xml:space="preserve"> 3 </w:t>
      </w:r>
      <w:r>
        <w:rPr>
          <w:rFonts w:hint="eastAsia" w:asciiTheme="minorEastAsia" w:hAnsiTheme="minorEastAsia" w:eastAsiaTheme="minorEastAsia" w:cstheme="minorEastAsia"/>
          <w:sz w:val="21"/>
          <w:szCs w:val="21"/>
        </w:rPr>
        <w:t>次验收不合格的，甲方有权单方面解除合同。如因此给甲方造成损失的，甲方有权向乙方提出索赔。</w:t>
      </w:r>
    </w:p>
    <w:p w14:paraId="3A13B54C">
      <w:pPr>
        <w:numPr>
          <w:ilvl w:val="0"/>
          <w:numId w:val="5"/>
        </w:numPr>
        <w:autoSpaceDE w:val="0"/>
        <w:autoSpaceDN w:val="0"/>
        <w:adjustRightInd w:val="0"/>
        <w:snapToGrid w:val="0"/>
        <w:spacing w:line="360" w:lineRule="auto"/>
        <w:jc w:val="left"/>
        <w:rPr>
          <w:rFonts w:hint="eastAsia" w:ascii="宋体" w:hAnsi="宋体" w:cs="宋体"/>
          <w:b/>
          <w:szCs w:val="21"/>
        </w:rPr>
      </w:pPr>
      <w:r>
        <w:rPr>
          <w:rFonts w:hint="eastAsia" w:ascii="宋体" w:hAnsi="宋体" w:cs="宋体"/>
          <w:b/>
          <w:szCs w:val="21"/>
        </w:rPr>
        <w:t>争议解决方式</w:t>
      </w:r>
    </w:p>
    <w:p w14:paraId="116B5D5D">
      <w:pPr>
        <w:pStyle w:val="40"/>
        <w:numPr>
          <w:ilvl w:val="1"/>
          <w:numId w:val="0"/>
        </w:numPr>
        <w:spacing w:line="360" w:lineRule="auto"/>
        <w:ind w:left="420" w:firstLine="420" w:firstLineChars="200"/>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因货物的质量问题而发生的争议，由广东省或肇庆质检部门进行质量鉴定。经检验，质量符合标准的，鉴定费用由甲方承担；质量不符合标准的，鉴定费用由乙方承担，并且乙方负责重新提供符合合同要求的货物给甲方，由此造成延期供货的，乙方承担延期供货的违约责任。</w:t>
      </w:r>
    </w:p>
    <w:p w14:paraId="7FDDD927">
      <w:pPr>
        <w:pStyle w:val="40"/>
        <w:numPr>
          <w:ilvl w:val="1"/>
          <w:numId w:val="0"/>
        </w:numPr>
        <w:spacing w:line="360" w:lineRule="auto"/>
        <w:ind w:left="420" w:firstLine="420" w:firstLineChars="200"/>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本合同发生争议，由双方协商或由政府采购监督管理部门调解解决，协商或调解不成时向有管辖权的人民法院提起诉讼。（本合同的诉讼管辖地为肇庆有管辖权的法院）（在诉讼期间，除有争议部分的事项外，合同其他部分仍应继续履行）。</w:t>
      </w:r>
    </w:p>
    <w:p w14:paraId="21E57EA9">
      <w:pPr>
        <w:numPr>
          <w:ilvl w:val="0"/>
          <w:numId w:val="5"/>
        </w:numPr>
        <w:autoSpaceDE w:val="0"/>
        <w:autoSpaceDN w:val="0"/>
        <w:adjustRightInd w:val="0"/>
        <w:snapToGrid w:val="0"/>
        <w:spacing w:line="360" w:lineRule="auto"/>
        <w:jc w:val="left"/>
        <w:rPr>
          <w:rFonts w:hint="eastAsia" w:ascii="宋体" w:hAnsi="宋体" w:cs="宋体"/>
          <w:b/>
          <w:szCs w:val="21"/>
        </w:rPr>
      </w:pPr>
      <w:r>
        <w:rPr>
          <w:rFonts w:hint="eastAsia" w:ascii="宋体" w:hAnsi="宋体" w:cs="宋体"/>
          <w:b/>
          <w:szCs w:val="21"/>
        </w:rPr>
        <w:t>通知</w:t>
      </w:r>
    </w:p>
    <w:p w14:paraId="5E7117E4">
      <w:pPr>
        <w:pStyle w:val="40"/>
        <w:numPr>
          <w:ilvl w:val="1"/>
          <w:numId w:val="0"/>
        </w:numPr>
        <w:spacing w:line="360" w:lineRule="auto"/>
        <w:ind w:left="420" w:firstLine="420" w:firstLineChars="200"/>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1.本合同一方给对方的通知，应用书面形式送达合同中规定的对方地址。电传或传真要经对方书面确认，以电传形式的通知，从当地邮电局发出电报的第二天视为送达。</w:t>
      </w:r>
    </w:p>
    <w:p w14:paraId="1349DFB6">
      <w:pPr>
        <w:pStyle w:val="40"/>
        <w:numPr>
          <w:ilvl w:val="1"/>
          <w:numId w:val="0"/>
        </w:numPr>
        <w:spacing w:line="360" w:lineRule="auto"/>
        <w:ind w:left="420" w:firstLine="420" w:firstLineChars="200"/>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2.通知以送到日期或通知书的生效日期为生效日期，两者中以晚的一个日期为准。</w:t>
      </w:r>
    </w:p>
    <w:p w14:paraId="0D71A16D">
      <w:pPr>
        <w:numPr>
          <w:ilvl w:val="0"/>
          <w:numId w:val="5"/>
        </w:numPr>
        <w:autoSpaceDE w:val="0"/>
        <w:autoSpaceDN w:val="0"/>
        <w:adjustRightInd w:val="0"/>
        <w:snapToGrid w:val="0"/>
        <w:spacing w:line="360" w:lineRule="auto"/>
        <w:jc w:val="left"/>
        <w:rPr>
          <w:rFonts w:hint="eastAsia" w:ascii="宋体" w:hAnsi="宋体" w:cs="宋体"/>
          <w:b/>
          <w:szCs w:val="21"/>
        </w:rPr>
      </w:pPr>
      <w:r>
        <w:rPr>
          <w:rFonts w:hint="eastAsia" w:ascii="宋体" w:hAnsi="宋体" w:cs="宋体"/>
          <w:b/>
          <w:szCs w:val="21"/>
        </w:rPr>
        <w:t>税和关税</w:t>
      </w:r>
    </w:p>
    <w:p w14:paraId="1C890BA2">
      <w:pPr>
        <w:numPr>
          <w:ilvl w:val="0"/>
          <w:numId w:val="14"/>
        </w:numPr>
        <w:snapToGrid w:val="0"/>
        <w:spacing w:line="360" w:lineRule="auto"/>
        <w:rPr>
          <w:rFonts w:hint="eastAsia" w:ascii="宋体" w:hAnsi="宋体" w:cs="宋体"/>
          <w:szCs w:val="21"/>
        </w:rPr>
      </w:pPr>
      <w:r>
        <w:rPr>
          <w:rFonts w:hint="eastAsia" w:ascii="宋体" w:hAnsi="宋体" w:cs="宋体"/>
          <w:szCs w:val="21"/>
        </w:rPr>
        <w:t>中国政府根据现行税法对甲方征收的与合同有关的一切税费均应由甲方负担。</w:t>
      </w:r>
    </w:p>
    <w:p w14:paraId="4F91A944">
      <w:pPr>
        <w:numPr>
          <w:ilvl w:val="0"/>
          <w:numId w:val="14"/>
        </w:numPr>
        <w:snapToGrid w:val="0"/>
        <w:spacing w:line="360" w:lineRule="auto"/>
        <w:rPr>
          <w:rFonts w:hint="eastAsia" w:ascii="宋体" w:hAnsi="宋体" w:cs="宋体"/>
          <w:szCs w:val="21"/>
        </w:rPr>
      </w:pPr>
      <w:r>
        <w:rPr>
          <w:rFonts w:hint="eastAsia" w:ascii="宋体" w:hAnsi="宋体" w:cs="宋体"/>
          <w:szCs w:val="21"/>
        </w:rPr>
        <w:t>中国政府根据现行税法对乙方或其雇员征收的与本合同有关的一切税费均应由乙方负担。</w:t>
      </w:r>
    </w:p>
    <w:p w14:paraId="3F588440">
      <w:pPr>
        <w:numPr>
          <w:ilvl w:val="0"/>
          <w:numId w:val="14"/>
        </w:numPr>
        <w:snapToGrid w:val="0"/>
        <w:spacing w:line="360" w:lineRule="auto"/>
        <w:rPr>
          <w:rFonts w:hint="eastAsia" w:ascii="宋体" w:hAnsi="宋体" w:cs="宋体"/>
          <w:szCs w:val="21"/>
        </w:rPr>
      </w:pPr>
      <w:r>
        <w:rPr>
          <w:rFonts w:hint="eastAsia" w:ascii="宋体" w:hAnsi="宋体" w:cs="宋体"/>
          <w:szCs w:val="21"/>
        </w:rPr>
        <w:t>在中国境外发生的与本合同执行有关的一切税费均应由乙方负担。</w:t>
      </w:r>
    </w:p>
    <w:p w14:paraId="711D65F4">
      <w:pPr>
        <w:numPr>
          <w:ilvl w:val="0"/>
          <w:numId w:val="5"/>
        </w:numPr>
        <w:autoSpaceDE w:val="0"/>
        <w:autoSpaceDN w:val="0"/>
        <w:adjustRightInd w:val="0"/>
        <w:snapToGrid w:val="0"/>
        <w:spacing w:line="360" w:lineRule="auto"/>
        <w:jc w:val="left"/>
        <w:rPr>
          <w:rFonts w:hint="eastAsia" w:ascii="宋体" w:hAnsi="宋体" w:cs="宋体"/>
          <w:b/>
          <w:szCs w:val="21"/>
        </w:rPr>
      </w:pPr>
      <w:r>
        <w:rPr>
          <w:rFonts w:hint="eastAsia" w:ascii="宋体" w:hAnsi="宋体" w:cs="宋体"/>
          <w:b/>
          <w:szCs w:val="21"/>
        </w:rPr>
        <w:t>合同生效</w:t>
      </w:r>
    </w:p>
    <w:p w14:paraId="4216F2AF">
      <w:pPr>
        <w:snapToGrid w:val="0"/>
        <w:spacing w:line="360" w:lineRule="auto"/>
        <w:ind w:firstLine="420" w:firstLineChars="200"/>
        <w:rPr>
          <w:rFonts w:hint="eastAsia" w:ascii="宋体" w:hAnsi="宋体" w:cs="宋体"/>
          <w:szCs w:val="21"/>
        </w:rPr>
      </w:pPr>
      <w:r>
        <w:rPr>
          <w:rFonts w:hint="eastAsia" w:ascii="宋体" w:hAnsi="宋体" w:cs="宋体"/>
          <w:szCs w:val="21"/>
        </w:rPr>
        <w:t>本合同经双方授权代表签字并加盖合同专用章或公章之日起生效，合同生效日期以最后一个签字日为准。</w:t>
      </w:r>
    </w:p>
    <w:p w14:paraId="599F6B9B">
      <w:pPr>
        <w:numPr>
          <w:ilvl w:val="0"/>
          <w:numId w:val="5"/>
        </w:numPr>
        <w:autoSpaceDE w:val="0"/>
        <w:autoSpaceDN w:val="0"/>
        <w:adjustRightInd w:val="0"/>
        <w:snapToGrid w:val="0"/>
        <w:spacing w:line="360" w:lineRule="auto"/>
        <w:jc w:val="left"/>
        <w:rPr>
          <w:rFonts w:hint="eastAsia" w:ascii="宋体" w:hAnsi="宋体" w:cs="宋体"/>
          <w:b/>
          <w:szCs w:val="21"/>
        </w:rPr>
      </w:pPr>
      <w:r>
        <w:rPr>
          <w:rFonts w:hint="eastAsia" w:ascii="宋体" w:hAnsi="宋体" w:cs="宋体"/>
          <w:b/>
          <w:szCs w:val="21"/>
        </w:rPr>
        <w:t>其他</w:t>
      </w:r>
    </w:p>
    <w:p w14:paraId="048F2823">
      <w:pPr>
        <w:numPr>
          <w:ilvl w:val="0"/>
          <w:numId w:val="15"/>
        </w:numPr>
        <w:snapToGrid w:val="0"/>
        <w:spacing w:line="360" w:lineRule="auto"/>
        <w:rPr>
          <w:rFonts w:hint="eastAsia" w:ascii="宋体" w:hAnsi="宋体" w:cs="宋体"/>
          <w:szCs w:val="21"/>
        </w:rPr>
      </w:pPr>
      <w:r>
        <w:rPr>
          <w:rFonts w:hint="eastAsia" w:ascii="宋体" w:hAnsi="宋体" w:cs="宋体"/>
          <w:szCs w:val="21"/>
        </w:rPr>
        <w:t>在执行合同过程中，所有经甲乙双方签署确认的文件（包括会议纪要、补充协议、往来信函）即成为本合同的有效组成部分，其生效日期为双方签字盖章确认的日期。</w:t>
      </w:r>
    </w:p>
    <w:p w14:paraId="3A79798E">
      <w:pPr>
        <w:numPr>
          <w:ilvl w:val="0"/>
          <w:numId w:val="15"/>
        </w:numPr>
        <w:snapToGrid w:val="0"/>
        <w:spacing w:line="360" w:lineRule="auto"/>
        <w:rPr>
          <w:rFonts w:hint="eastAsia" w:ascii="宋体" w:hAnsi="宋体" w:cs="宋体"/>
          <w:szCs w:val="21"/>
        </w:rPr>
      </w:pPr>
      <w:r>
        <w:rPr>
          <w:rFonts w:hint="eastAsia" w:ascii="宋体" w:hAnsi="宋体" w:cs="宋体"/>
          <w:szCs w:val="21"/>
        </w:rPr>
        <w:t>除甲方事先书面同意外，乙方不得部分或全部转让其应履行的合同项下的义务。</w:t>
      </w:r>
    </w:p>
    <w:p w14:paraId="0AA98CD8">
      <w:pPr>
        <w:numPr>
          <w:ilvl w:val="0"/>
          <w:numId w:val="15"/>
        </w:numPr>
        <w:snapToGrid w:val="0"/>
        <w:spacing w:line="360" w:lineRule="auto"/>
        <w:rPr>
          <w:rFonts w:hint="eastAsia" w:ascii="宋体" w:hAnsi="宋体" w:cs="宋体"/>
          <w:szCs w:val="21"/>
        </w:rPr>
      </w:pPr>
      <w:r>
        <w:rPr>
          <w:rFonts w:hint="eastAsia" w:ascii="宋体" w:hAnsi="宋体" w:cs="宋体"/>
          <w:szCs w:val="21"/>
        </w:rPr>
        <w:t>本合同一式</w:t>
      </w:r>
      <w:r>
        <w:rPr>
          <w:rFonts w:hint="eastAsia" w:ascii="宋体" w:hAnsi="宋体" w:cs="宋体"/>
          <w:szCs w:val="21"/>
          <w:u w:val="single"/>
        </w:rPr>
        <w:t xml:space="preserve"> 肆 </w:t>
      </w:r>
      <w:r>
        <w:rPr>
          <w:rFonts w:hint="eastAsia" w:ascii="宋体" w:hAnsi="宋体" w:cs="宋体"/>
          <w:szCs w:val="21"/>
        </w:rPr>
        <w:t>份，甲方执</w:t>
      </w:r>
      <w:r>
        <w:rPr>
          <w:rFonts w:hint="eastAsia" w:ascii="宋体" w:hAnsi="宋体" w:cs="宋体"/>
          <w:szCs w:val="21"/>
          <w:u w:val="single"/>
        </w:rPr>
        <w:t xml:space="preserve"> 贰 </w:t>
      </w:r>
      <w:r>
        <w:rPr>
          <w:rFonts w:hint="eastAsia" w:ascii="宋体" w:hAnsi="宋体" w:cs="宋体"/>
          <w:szCs w:val="21"/>
        </w:rPr>
        <w:t>份、乙方执</w:t>
      </w:r>
      <w:r>
        <w:rPr>
          <w:rFonts w:hint="eastAsia" w:ascii="宋体" w:hAnsi="宋体" w:cs="宋体"/>
          <w:szCs w:val="21"/>
          <w:u w:val="single"/>
        </w:rPr>
        <w:t xml:space="preserve"> 贰 </w:t>
      </w:r>
      <w:r>
        <w:rPr>
          <w:rFonts w:hint="eastAsia" w:ascii="宋体" w:hAnsi="宋体" w:cs="宋体"/>
          <w:szCs w:val="21"/>
        </w:rPr>
        <w:t>份，具有同等法律效力。</w:t>
      </w:r>
    </w:p>
    <w:p w14:paraId="5A4ADE13">
      <w:pPr>
        <w:snapToGrid w:val="0"/>
        <w:spacing w:line="360" w:lineRule="auto"/>
        <w:rPr>
          <w:rFonts w:hint="eastAsia" w:ascii="宋体" w:hAnsi="宋体" w:cs="宋体"/>
          <w:szCs w:val="21"/>
        </w:rPr>
      </w:pPr>
    </w:p>
    <w:p w14:paraId="6492F5B0">
      <w:pPr>
        <w:snapToGrid w:val="0"/>
        <w:spacing w:line="360" w:lineRule="auto"/>
        <w:rPr>
          <w:rFonts w:hint="eastAsia" w:ascii="宋体" w:hAnsi="宋体" w:cs="宋体"/>
          <w:szCs w:val="21"/>
          <w:u w:val="single"/>
        </w:rPr>
      </w:pPr>
      <w:r>
        <w:rPr>
          <w:rFonts w:hint="eastAsia" w:ascii="宋体" w:hAnsi="宋体" w:cs="宋体"/>
          <w:szCs w:val="21"/>
        </w:rPr>
        <w:t>甲方（盖章）：</w:t>
      </w:r>
      <w:r>
        <w:rPr>
          <w:rFonts w:hint="eastAsia" w:ascii="宋体" w:hAnsi="宋体" w:cs="宋体"/>
          <w:szCs w:val="21"/>
          <w:u w:val="single"/>
        </w:rPr>
        <w:t xml:space="preserve">               </w:t>
      </w:r>
      <w:r>
        <w:rPr>
          <w:rFonts w:hint="eastAsia" w:ascii="宋体" w:hAnsi="宋体" w:cs="宋体"/>
          <w:szCs w:val="21"/>
        </w:rPr>
        <w:t xml:space="preserve">               乙方（盖章）：</w:t>
      </w:r>
      <w:r>
        <w:rPr>
          <w:rFonts w:hint="eastAsia" w:ascii="宋体" w:hAnsi="宋体" w:cs="宋体"/>
          <w:szCs w:val="21"/>
          <w:u w:val="single"/>
        </w:rPr>
        <w:t xml:space="preserve">                   </w:t>
      </w:r>
    </w:p>
    <w:p w14:paraId="6DE7008C">
      <w:pPr>
        <w:snapToGrid w:val="0"/>
        <w:spacing w:line="360" w:lineRule="auto"/>
        <w:ind w:left="4830" w:hanging="4830" w:hangingChars="2300"/>
        <w:rPr>
          <w:rFonts w:hint="eastAsia" w:ascii="宋体" w:hAnsi="宋体" w:cs="宋体"/>
          <w:szCs w:val="21"/>
          <w:u w:val="single"/>
        </w:rPr>
      </w:pPr>
      <w:r>
        <w:rPr>
          <w:rFonts w:hint="eastAsia" w:ascii="宋体" w:hAnsi="宋体" w:cs="宋体"/>
          <w:szCs w:val="21"/>
        </w:rPr>
        <w:t>地址：</w:t>
      </w:r>
      <w:r>
        <w:rPr>
          <w:rFonts w:hint="eastAsia" w:ascii="宋体" w:hAnsi="宋体" w:cs="宋体"/>
          <w:szCs w:val="21"/>
          <w:u w:val="single"/>
        </w:rPr>
        <w:t xml:space="preserve"> 四会市城中街道城北社区汶塘路一号 </w:t>
      </w:r>
      <w:r>
        <w:rPr>
          <w:rFonts w:hint="eastAsia" w:ascii="宋体" w:hAnsi="宋体" w:cs="宋体"/>
          <w:szCs w:val="21"/>
        </w:rPr>
        <w:t xml:space="preserve">      地址：</w:t>
      </w:r>
      <w:r>
        <w:rPr>
          <w:rFonts w:hint="eastAsia" w:ascii="宋体" w:hAnsi="宋体" w:cs="宋体"/>
          <w:szCs w:val="21"/>
          <w:u w:val="single"/>
        </w:rPr>
        <w:t xml:space="preserve">                           </w:t>
      </w:r>
    </w:p>
    <w:p w14:paraId="20A6CB13">
      <w:pPr>
        <w:snapToGrid w:val="0"/>
        <w:spacing w:line="360" w:lineRule="auto"/>
        <w:rPr>
          <w:rFonts w:hint="eastAsia" w:ascii="宋体" w:hAnsi="宋体" w:cs="宋体"/>
          <w:szCs w:val="21"/>
        </w:rPr>
      </w:pPr>
      <w:r>
        <w:rPr>
          <w:rFonts w:hint="eastAsia" w:ascii="宋体" w:hAnsi="宋体" w:cs="宋体"/>
          <w:szCs w:val="21"/>
        </w:rPr>
        <w:t>法定代表人/负责人：</w:t>
      </w:r>
      <w:r>
        <w:rPr>
          <w:rFonts w:hint="eastAsia" w:ascii="宋体" w:hAnsi="宋体" w:cs="宋体"/>
          <w:szCs w:val="21"/>
          <w:u w:val="single"/>
        </w:rPr>
        <w:t xml:space="preserve">               </w:t>
      </w:r>
      <w:r>
        <w:rPr>
          <w:rFonts w:hint="eastAsia" w:ascii="宋体" w:hAnsi="宋体" w:cs="宋体"/>
          <w:szCs w:val="21"/>
        </w:rPr>
        <w:t xml:space="preserve">            法定代表人/负责人：</w:t>
      </w:r>
      <w:r>
        <w:rPr>
          <w:rFonts w:hint="eastAsia" w:ascii="宋体" w:hAnsi="宋体" w:cs="宋体"/>
          <w:szCs w:val="21"/>
          <w:u w:val="single"/>
        </w:rPr>
        <w:t xml:space="preserve">                </w:t>
      </w:r>
    </w:p>
    <w:p w14:paraId="7E738CFD">
      <w:pPr>
        <w:snapToGrid w:val="0"/>
        <w:spacing w:line="360" w:lineRule="auto"/>
        <w:rPr>
          <w:rFonts w:hint="eastAsia" w:ascii="宋体" w:hAnsi="宋体" w:cs="宋体"/>
          <w:szCs w:val="21"/>
          <w:u w:val="single"/>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 xml:space="preserve">                    委托代理人：</w:t>
      </w:r>
      <w:r>
        <w:rPr>
          <w:rFonts w:hint="eastAsia" w:ascii="宋体" w:hAnsi="宋体" w:cs="宋体"/>
          <w:szCs w:val="21"/>
          <w:u w:val="single"/>
        </w:rPr>
        <w:t xml:space="preserve">                   </w:t>
      </w:r>
    </w:p>
    <w:p w14:paraId="451AB05B">
      <w:pPr>
        <w:snapToGrid w:val="0"/>
        <w:spacing w:line="360" w:lineRule="auto"/>
        <w:rPr>
          <w:rFonts w:hint="eastAsia" w:ascii="宋体" w:hAnsi="宋体" w:cs="宋体"/>
          <w:szCs w:val="21"/>
          <w:u w:val="single"/>
        </w:rPr>
      </w:pPr>
      <w:r>
        <w:rPr>
          <w:rFonts w:hint="eastAsia" w:ascii="宋体" w:hAnsi="宋体" w:cs="宋体"/>
          <w:szCs w:val="21"/>
        </w:rPr>
        <w:t>电话：</w:t>
      </w:r>
      <w:r>
        <w:rPr>
          <w:rFonts w:hint="eastAsia" w:ascii="宋体" w:hAnsi="宋体" w:cs="宋体"/>
          <w:szCs w:val="21"/>
          <w:u w:val="single"/>
        </w:rPr>
        <w:t xml:space="preserve">                    </w:t>
      </w:r>
      <w:r>
        <w:rPr>
          <w:rFonts w:hint="eastAsia" w:ascii="宋体" w:hAnsi="宋体" w:cs="宋体"/>
          <w:szCs w:val="21"/>
        </w:rPr>
        <w:t xml:space="preserve">                    电话：</w:t>
      </w:r>
      <w:r>
        <w:rPr>
          <w:rFonts w:hint="eastAsia" w:ascii="宋体" w:hAnsi="宋体" w:cs="宋体"/>
          <w:szCs w:val="21"/>
          <w:u w:val="single"/>
        </w:rPr>
        <w:t xml:space="preserve">                          </w:t>
      </w:r>
    </w:p>
    <w:p w14:paraId="50781A41">
      <w:pPr>
        <w:snapToGrid w:val="0"/>
        <w:spacing w:line="360" w:lineRule="auto"/>
        <w:ind w:left="5880" w:hanging="5880" w:hangingChars="2800"/>
        <w:rPr>
          <w:rFonts w:hint="eastAsia" w:ascii="宋体" w:hAnsi="宋体" w:cs="宋体"/>
          <w:szCs w:val="21"/>
          <w:u w:val="single"/>
        </w:rPr>
      </w:pPr>
      <w:r>
        <w:rPr>
          <w:rFonts w:hint="eastAsia" w:ascii="宋体" w:hAnsi="宋体" w:cs="宋体"/>
          <w:szCs w:val="21"/>
        </w:rPr>
        <w:t>开户银行：</w:t>
      </w:r>
      <w:r>
        <w:rPr>
          <w:rFonts w:hint="eastAsia" w:ascii="宋体" w:hAnsi="宋体" w:cs="宋体"/>
          <w:szCs w:val="21"/>
          <w:u w:val="single"/>
        </w:rPr>
        <w:t xml:space="preserve"> 建行广东省肇庆市四会支行 </w:t>
      </w:r>
      <w:r>
        <w:rPr>
          <w:rFonts w:hint="eastAsia" w:ascii="宋体" w:hAnsi="宋体" w:cs="宋体"/>
          <w:szCs w:val="21"/>
        </w:rPr>
        <w:t xml:space="preserve">          开户银行：</w:t>
      </w:r>
      <w:r>
        <w:rPr>
          <w:rFonts w:hint="eastAsia" w:ascii="宋体" w:hAnsi="宋体" w:cs="宋体"/>
          <w:szCs w:val="21"/>
          <w:u w:val="single"/>
        </w:rPr>
        <w:t xml:space="preserve">                      </w:t>
      </w:r>
    </w:p>
    <w:p w14:paraId="57159725">
      <w:pPr>
        <w:snapToGrid w:val="0"/>
        <w:spacing w:line="360" w:lineRule="auto"/>
        <w:rPr>
          <w:rFonts w:hint="eastAsia" w:ascii="宋体" w:hAnsi="宋体" w:cs="宋体"/>
          <w:szCs w:val="21"/>
          <w:u w:val="single"/>
        </w:rPr>
      </w:pPr>
      <w:r>
        <w:rPr>
          <w:rFonts w:hint="eastAsia" w:ascii="宋体" w:hAnsi="宋体" w:cs="宋体"/>
          <w:szCs w:val="21"/>
        </w:rPr>
        <w:t>账号：</w:t>
      </w:r>
      <w:r>
        <w:rPr>
          <w:rFonts w:hint="eastAsia" w:ascii="宋体" w:hAnsi="宋体" w:cs="宋体"/>
          <w:szCs w:val="21"/>
          <w:u w:val="single"/>
        </w:rPr>
        <w:t xml:space="preserve"> 44050170720109443788 </w:t>
      </w:r>
      <w:r>
        <w:rPr>
          <w:rFonts w:hint="eastAsia" w:ascii="宋体" w:hAnsi="宋体" w:cs="宋体"/>
          <w:szCs w:val="21"/>
        </w:rPr>
        <w:t xml:space="preserve">                  账号：</w:t>
      </w:r>
      <w:r>
        <w:rPr>
          <w:rFonts w:hint="eastAsia" w:ascii="宋体" w:hAnsi="宋体" w:cs="宋体"/>
          <w:szCs w:val="21"/>
          <w:u w:val="single"/>
        </w:rPr>
        <w:t xml:space="preserve">                          </w:t>
      </w:r>
    </w:p>
    <w:p w14:paraId="7B4A61A7">
      <w:pPr>
        <w:snapToGrid w:val="0"/>
        <w:spacing w:line="360" w:lineRule="auto"/>
        <w:rPr>
          <w:rFonts w:hint="eastAsia" w:ascii="宋体" w:hAnsi="宋体" w:cs="宋体"/>
          <w:szCs w:val="21"/>
        </w:rPr>
      </w:pPr>
      <w:r>
        <w:rPr>
          <w:rFonts w:hint="eastAsia" w:ascii="宋体" w:hAnsi="宋体" w:cs="宋体"/>
          <w:szCs w:val="21"/>
        </w:rPr>
        <w:t>签约时间：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                 签约时间：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45D7863">
      <w:pPr>
        <w:spacing w:line="360" w:lineRule="auto"/>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626A4">
    <w:pPr>
      <w:pStyle w:val="18"/>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E501D3">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r>
                            <w:rPr>
                              <w:rFonts w:hint="eastAsia"/>
                            </w:rPr>
                            <w:t xml:space="preserve"> 页 共 7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2E501D3">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r>
                      <w:rPr>
                        <w:rFonts w:hint="eastAsia"/>
                      </w:rPr>
                      <w:t xml:space="preserve"> 页 共 7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497C33"/>
    <w:multiLevelType w:val="singleLevel"/>
    <w:tmpl w:val="A0497C33"/>
    <w:lvl w:ilvl="0" w:tentative="0">
      <w:start w:val="1"/>
      <w:numFmt w:val="chineseCounting"/>
      <w:suff w:val="nothing"/>
      <w:lvlText w:val="（%1）"/>
      <w:lvlJc w:val="left"/>
      <w:pPr>
        <w:ind w:left="0" w:firstLine="420"/>
      </w:pPr>
      <w:rPr>
        <w:rFonts w:hint="eastAsia"/>
      </w:rPr>
    </w:lvl>
  </w:abstractNum>
  <w:abstractNum w:abstractNumId="1">
    <w:nsid w:val="C347CC42"/>
    <w:multiLevelType w:val="singleLevel"/>
    <w:tmpl w:val="C347CC42"/>
    <w:lvl w:ilvl="0" w:tentative="0">
      <w:start w:val="2"/>
      <w:numFmt w:val="chineseCounting"/>
      <w:suff w:val="nothing"/>
      <w:lvlText w:val="%1、"/>
      <w:lvlJc w:val="left"/>
      <w:rPr>
        <w:rFonts w:hint="eastAsia"/>
      </w:rPr>
    </w:lvl>
  </w:abstractNum>
  <w:abstractNum w:abstractNumId="2">
    <w:nsid w:val="DAD8131D"/>
    <w:multiLevelType w:val="singleLevel"/>
    <w:tmpl w:val="DAD8131D"/>
    <w:lvl w:ilvl="0" w:tentative="0">
      <w:start w:val="1"/>
      <w:numFmt w:val="chineseCounting"/>
      <w:suff w:val="nothing"/>
      <w:lvlText w:val="（%1）"/>
      <w:lvlJc w:val="left"/>
      <w:pPr>
        <w:ind w:left="0" w:firstLine="420"/>
      </w:pPr>
      <w:rPr>
        <w:rFonts w:hint="eastAsia"/>
      </w:rPr>
    </w:lvl>
  </w:abstractNum>
  <w:abstractNum w:abstractNumId="3">
    <w:nsid w:val="F3CD88BD"/>
    <w:multiLevelType w:val="singleLevel"/>
    <w:tmpl w:val="F3CD88BD"/>
    <w:lvl w:ilvl="0" w:tentative="0">
      <w:start w:val="1"/>
      <w:numFmt w:val="chineseCounting"/>
      <w:suff w:val="nothing"/>
      <w:lvlText w:val="（%1）"/>
      <w:lvlJc w:val="left"/>
      <w:pPr>
        <w:ind w:left="0" w:firstLine="420"/>
      </w:pPr>
      <w:rPr>
        <w:rFonts w:hint="eastAsia"/>
      </w:rPr>
    </w:lvl>
  </w:abstractNum>
  <w:abstractNum w:abstractNumId="4">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69"/>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4544B4D"/>
    <w:multiLevelType w:val="multilevel"/>
    <w:tmpl w:val="04544B4D"/>
    <w:lvl w:ilvl="0" w:tentative="0">
      <w:start w:val="1"/>
      <w:numFmt w:val="decimal"/>
      <w:pStyle w:val="41"/>
      <w:lvlText w:val="%1."/>
      <w:lvlJc w:val="left"/>
      <w:pPr>
        <w:ind w:left="425" w:hanging="425"/>
      </w:pPr>
      <w:rPr>
        <w:rFonts w:hint="default" w:ascii="Times New Roman" w:hAnsi="Times New Roman" w:cs="Times New Roman"/>
      </w:rPr>
    </w:lvl>
    <w:lvl w:ilvl="1" w:tentative="0">
      <w:start w:val="1"/>
      <w:numFmt w:val="decimal"/>
      <w:pStyle w:val="40"/>
      <w:lvlText w:val="%1.%2."/>
      <w:lvlJc w:val="left"/>
      <w:pPr>
        <w:ind w:left="567" w:hanging="567"/>
      </w:pPr>
      <w:rPr>
        <w:rFonts w:hint="default" w:ascii="Times New Roman" w:hAnsi="Times New Roman" w:cs="Times New Roman"/>
      </w:rPr>
    </w:lvl>
    <w:lvl w:ilvl="2" w:tentative="0">
      <w:start w:val="1"/>
      <w:numFmt w:val="decimal"/>
      <w:pStyle w:val="42"/>
      <w:lvlText w:val="%1.%2.%3."/>
      <w:lvlJc w:val="left"/>
      <w:pPr>
        <w:ind w:left="709" w:hanging="709"/>
      </w:pPr>
      <w:rPr>
        <w:rFonts w:hint="default" w:ascii="Times New Roman" w:hAnsi="Times New Roman" w:cs="Times New Roman"/>
        <w:b w:val="0"/>
        <w:bCs/>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0D7200B0"/>
    <w:multiLevelType w:val="multilevel"/>
    <w:tmpl w:val="0D7200B0"/>
    <w:lvl w:ilvl="0" w:tentative="0">
      <w:start w:val="1"/>
      <w:numFmt w:val="chineseCountingThousand"/>
      <w:lvlText w:val="第%1章"/>
      <w:lvlJc w:val="left"/>
      <w:pPr>
        <w:ind w:left="0" w:firstLine="0"/>
      </w:pPr>
      <w:rPr>
        <w:rFonts w:hint="default" w:ascii="Times New Roman" w:hAnsi="Times New Roman" w:eastAsia="黑体"/>
        <w:b w:val="0"/>
        <w:i w:val="0"/>
        <w:sz w:val="44"/>
      </w:rPr>
    </w:lvl>
    <w:lvl w:ilvl="1" w:tentative="0">
      <w:start w:val="1"/>
      <w:numFmt w:val="decimal"/>
      <w:isLgl/>
      <w:lvlText w:val="%1.%2"/>
      <w:lvlJc w:val="left"/>
      <w:pPr>
        <w:ind w:left="0" w:firstLine="0"/>
      </w:pPr>
      <w:rPr>
        <w:rFonts w:hint="default" w:ascii="Times New Roman" w:hAnsi="Times New Roman" w:eastAsia="黑体"/>
        <w:b w:val="0"/>
        <w:i w:val="0"/>
        <w:sz w:val="32"/>
      </w:rPr>
    </w:lvl>
    <w:lvl w:ilvl="2" w:tentative="0">
      <w:start w:val="1"/>
      <w:numFmt w:val="decimal"/>
      <w:isLgl/>
      <w:lvlText w:val="%1.%2.%3"/>
      <w:lvlJc w:val="left"/>
      <w:pPr>
        <w:ind w:left="0" w:firstLine="0"/>
      </w:pPr>
      <w:rPr>
        <w:rFonts w:hint="default" w:ascii="Times New Roman" w:hAnsi="Times New Roman" w:eastAsia="黑体"/>
        <w:sz w:val="30"/>
      </w:rPr>
    </w:lvl>
    <w:lvl w:ilvl="3" w:tentative="0">
      <w:start w:val="1"/>
      <w:numFmt w:val="decimal"/>
      <w:pStyle w:val="6"/>
      <w:isLgl/>
      <w:lvlText w:val="%1.%2.%3.%4"/>
      <w:lvlJc w:val="left"/>
      <w:pPr>
        <w:ind w:left="0" w:firstLine="0"/>
      </w:pPr>
      <w:rPr>
        <w:rFonts w:hint="default" w:ascii="Times New Roman" w:hAnsi="Times New Roman" w:eastAsia="黑体"/>
        <w:b w:val="0"/>
        <w:i w:val="0"/>
        <w:sz w:val="28"/>
      </w:rPr>
    </w:lvl>
    <w:lvl w:ilvl="4" w:tentative="0">
      <w:start w:val="1"/>
      <w:numFmt w:val="decimal"/>
      <w:pStyle w:val="7"/>
      <w:isLgl/>
      <w:lvlText w:val="%1.%2.%3.%4.%5"/>
      <w:lvlJc w:val="left"/>
      <w:pPr>
        <w:ind w:left="0" w:firstLine="0"/>
      </w:pPr>
      <w:rPr>
        <w:rFonts w:hint="default" w:ascii="Times New Roman" w:hAnsi="Times New Roman" w:eastAsia="黑体"/>
        <w:b w:val="0"/>
        <w:i w:val="0"/>
        <w:sz w:val="24"/>
      </w:rPr>
    </w:lvl>
    <w:lvl w:ilvl="5" w:tentative="0">
      <w:start w:val="1"/>
      <w:numFmt w:val="decimal"/>
      <w:pStyle w:val="8"/>
      <w:isLgl/>
      <w:lvlText w:val="%1.%2.%3.%4.%5.%6"/>
      <w:lvlJc w:val="left"/>
      <w:pPr>
        <w:ind w:left="0" w:firstLine="0"/>
      </w:pPr>
      <w:rPr>
        <w:rFonts w:hint="default" w:ascii="Times New Roman" w:hAnsi="Times New Roman" w:eastAsia="黑体"/>
        <w:b w:val="0"/>
        <w:i w:val="0"/>
        <w:sz w:val="24"/>
      </w:rPr>
    </w:lvl>
    <w:lvl w:ilvl="6" w:tentative="0">
      <w:start w:val="1"/>
      <w:numFmt w:val="decimal"/>
      <w:isLgl/>
      <w:lvlText w:val="%1.%2.%3.%4.%5.%6.%7"/>
      <w:lvlJc w:val="left"/>
      <w:pPr>
        <w:ind w:left="0" w:firstLine="0"/>
      </w:pPr>
      <w:rPr>
        <w:rFonts w:hint="default" w:ascii="Times New Roman" w:hAnsi="Times New Roman" w:eastAsia="黑体"/>
        <w:b w:val="0"/>
        <w:i w:val="0"/>
        <w:sz w:val="24"/>
      </w:rPr>
    </w:lvl>
    <w:lvl w:ilvl="7" w:tentative="0">
      <w:start w:val="1"/>
      <w:numFmt w:val="decimal"/>
      <w:isLgl/>
      <w:lvlText w:val="%1.%2.%3.%4.%5.%6.%7.%8"/>
      <w:lvlJc w:val="left"/>
      <w:pPr>
        <w:ind w:left="0" w:firstLine="0"/>
      </w:pPr>
      <w:rPr>
        <w:rFonts w:hint="default" w:ascii="Times New Roman" w:hAnsi="Times New Roman" w:eastAsia="黑体"/>
        <w:b w:val="0"/>
        <w:i w:val="0"/>
        <w:sz w:val="24"/>
      </w:rPr>
    </w:lvl>
    <w:lvl w:ilvl="8" w:tentative="0">
      <w:start w:val="1"/>
      <w:numFmt w:val="decimal"/>
      <w:isLgl/>
      <w:lvlText w:val="%1.%2.%3.%4.%5.%6.%7.%8.%9"/>
      <w:lvlJc w:val="left"/>
      <w:pPr>
        <w:ind w:left="0" w:firstLine="0"/>
      </w:pPr>
      <w:rPr>
        <w:rFonts w:hint="default" w:ascii="Times New Roman" w:hAnsi="Times New Roman" w:eastAsia="黑体"/>
        <w:b w:val="0"/>
        <w:i w:val="0"/>
        <w:sz w:val="24"/>
      </w:rPr>
    </w:lvl>
  </w:abstractNum>
  <w:abstractNum w:abstractNumId="7">
    <w:nsid w:val="0D9A2C00"/>
    <w:multiLevelType w:val="singleLevel"/>
    <w:tmpl w:val="0D9A2C00"/>
    <w:lvl w:ilvl="0" w:tentative="0">
      <w:start w:val="1"/>
      <w:numFmt w:val="chineseCounting"/>
      <w:suff w:val="nothing"/>
      <w:lvlText w:val="（%1）"/>
      <w:lvlJc w:val="left"/>
      <w:pPr>
        <w:ind w:left="0" w:firstLine="420"/>
      </w:pPr>
      <w:rPr>
        <w:rFonts w:hint="eastAsia"/>
      </w:rPr>
    </w:lvl>
  </w:abstractNum>
  <w:abstractNum w:abstractNumId="8">
    <w:nsid w:val="3F7F31C3"/>
    <w:multiLevelType w:val="multilevel"/>
    <w:tmpl w:val="3F7F31C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4C7E0B5"/>
    <w:multiLevelType w:val="singleLevel"/>
    <w:tmpl w:val="44C7E0B5"/>
    <w:lvl w:ilvl="0" w:tentative="0">
      <w:start w:val="1"/>
      <w:numFmt w:val="chineseCounting"/>
      <w:suff w:val="nothing"/>
      <w:lvlText w:val="（%1）"/>
      <w:lvlJc w:val="left"/>
      <w:pPr>
        <w:ind w:left="0" w:firstLine="420"/>
      </w:pPr>
      <w:rPr>
        <w:rFonts w:hint="eastAsia"/>
      </w:rPr>
    </w:lvl>
  </w:abstractNum>
  <w:abstractNum w:abstractNumId="10">
    <w:nsid w:val="4CC55870"/>
    <w:multiLevelType w:val="multilevel"/>
    <w:tmpl w:val="4CC55870"/>
    <w:lvl w:ilvl="0" w:tentative="0">
      <w:start w:val="1"/>
      <w:numFmt w:val="decimal"/>
      <w:pStyle w:val="123"/>
      <w:lvlText w:val="%1."/>
      <w:lvlJc w:val="left"/>
      <w:pPr>
        <w:ind w:left="1280" w:hanging="440"/>
      </w:pPr>
      <w:rPr>
        <w:rFonts w:hint="default" w:ascii="宋体" w:hAnsi="宋体" w:eastAsia="宋体" w:cs="Times New Roman"/>
      </w:rPr>
    </w:lvl>
    <w:lvl w:ilvl="1" w:tentative="0">
      <w:start w:val="1"/>
      <w:numFmt w:val="lowerLetter"/>
      <w:lvlText w:val="%2)"/>
      <w:lvlJc w:val="left"/>
      <w:pPr>
        <w:ind w:left="1720" w:hanging="440"/>
      </w:pPr>
      <w:rPr>
        <w:rFonts w:hint="default" w:ascii="Times New Roman" w:hAnsi="Times New Roman" w:cs="Times New Roman"/>
      </w:rPr>
    </w:lvl>
    <w:lvl w:ilvl="2" w:tentative="0">
      <w:start w:val="1"/>
      <w:numFmt w:val="lowerRoman"/>
      <w:lvlText w:val="%3."/>
      <w:lvlJc w:val="right"/>
      <w:pPr>
        <w:ind w:left="2160" w:hanging="440"/>
      </w:pPr>
      <w:rPr>
        <w:rFonts w:hint="default" w:ascii="Times New Roman" w:hAnsi="Times New Roman" w:cs="Times New Roman"/>
      </w:rPr>
    </w:lvl>
    <w:lvl w:ilvl="3" w:tentative="0">
      <w:start w:val="1"/>
      <w:numFmt w:val="decimal"/>
      <w:lvlText w:val="%4."/>
      <w:lvlJc w:val="left"/>
      <w:pPr>
        <w:ind w:left="2600" w:hanging="440"/>
      </w:pPr>
      <w:rPr>
        <w:rFonts w:hint="default" w:ascii="Times New Roman" w:hAnsi="Times New Roman" w:cs="Times New Roman"/>
      </w:rPr>
    </w:lvl>
    <w:lvl w:ilvl="4" w:tentative="0">
      <w:start w:val="1"/>
      <w:numFmt w:val="lowerLetter"/>
      <w:lvlText w:val="%5)"/>
      <w:lvlJc w:val="left"/>
      <w:pPr>
        <w:ind w:left="3040" w:hanging="440"/>
      </w:pPr>
      <w:rPr>
        <w:rFonts w:hint="default" w:ascii="Times New Roman" w:hAnsi="Times New Roman" w:cs="Times New Roman"/>
      </w:rPr>
    </w:lvl>
    <w:lvl w:ilvl="5" w:tentative="0">
      <w:start w:val="1"/>
      <w:numFmt w:val="lowerRoman"/>
      <w:lvlText w:val="%6."/>
      <w:lvlJc w:val="right"/>
      <w:pPr>
        <w:ind w:left="3480" w:hanging="440"/>
      </w:pPr>
      <w:rPr>
        <w:rFonts w:hint="default" w:ascii="Times New Roman" w:hAnsi="Times New Roman" w:cs="Times New Roman"/>
      </w:rPr>
    </w:lvl>
    <w:lvl w:ilvl="6" w:tentative="0">
      <w:start w:val="1"/>
      <w:numFmt w:val="decimal"/>
      <w:lvlText w:val="%7."/>
      <w:lvlJc w:val="left"/>
      <w:pPr>
        <w:ind w:left="3920" w:hanging="440"/>
      </w:pPr>
      <w:rPr>
        <w:rFonts w:hint="default" w:ascii="Times New Roman" w:hAnsi="Times New Roman" w:cs="Times New Roman"/>
      </w:rPr>
    </w:lvl>
    <w:lvl w:ilvl="7" w:tentative="0">
      <w:start w:val="1"/>
      <w:numFmt w:val="lowerLetter"/>
      <w:lvlText w:val="%8)"/>
      <w:lvlJc w:val="left"/>
      <w:pPr>
        <w:ind w:left="4360" w:hanging="440"/>
      </w:pPr>
      <w:rPr>
        <w:rFonts w:hint="default" w:ascii="Times New Roman" w:hAnsi="Times New Roman" w:cs="Times New Roman"/>
      </w:rPr>
    </w:lvl>
    <w:lvl w:ilvl="8" w:tentative="0">
      <w:start w:val="1"/>
      <w:numFmt w:val="lowerRoman"/>
      <w:lvlText w:val="%9."/>
      <w:lvlJc w:val="right"/>
      <w:pPr>
        <w:ind w:left="4800" w:hanging="440"/>
      </w:pPr>
      <w:rPr>
        <w:rFonts w:hint="default" w:ascii="Times New Roman" w:hAnsi="Times New Roman" w:cs="Times New Roman"/>
      </w:rPr>
    </w:lvl>
  </w:abstractNum>
  <w:abstractNum w:abstractNumId="11">
    <w:nsid w:val="4E715D24"/>
    <w:multiLevelType w:val="singleLevel"/>
    <w:tmpl w:val="4E715D24"/>
    <w:lvl w:ilvl="0" w:tentative="0">
      <w:start w:val="1"/>
      <w:numFmt w:val="chineseCounting"/>
      <w:suff w:val="nothing"/>
      <w:lvlText w:val="（%1）"/>
      <w:lvlJc w:val="left"/>
      <w:pPr>
        <w:ind w:left="0" w:firstLine="420"/>
      </w:pPr>
      <w:rPr>
        <w:rFonts w:hint="eastAsia"/>
      </w:rPr>
    </w:lvl>
  </w:abstractNum>
  <w:abstractNum w:abstractNumId="12">
    <w:nsid w:val="50617EF4"/>
    <w:multiLevelType w:val="singleLevel"/>
    <w:tmpl w:val="50617EF4"/>
    <w:lvl w:ilvl="0" w:tentative="0">
      <w:start w:val="1"/>
      <w:numFmt w:val="chineseCounting"/>
      <w:suff w:val="nothing"/>
      <w:lvlText w:val="（%1）"/>
      <w:lvlJc w:val="left"/>
      <w:pPr>
        <w:ind w:left="0" w:firstLine="420"/>
      </w:pPr>
      <w:rPr>
        <w:rFonts w:hint="eastAsia"/>
      </w:rPr>
    </w:lvl>
  </w:abstractNum>
  <w:abstractNum w:abstractNumId="13">
    <w:nsid w:val="5F78BBC1"/>
    <w:multiLevelType w:val="singleLevel"/>
    <w:tmpl w:val="5F78BBC1"/>
    <w:lvl w:ilvl="0" w:tentative="0">
      <w:start w:val="1"/>
      <w:numFmt w:val="chineseCounting"/>
      <w:suff w:val="nothing"/>
      <w:lvlText w:val="（%1）"/>
      <w:lvlJc w:val="left"/>
      <w:pPr>
        <w:ind w:left="0" w:firstLine="420"/>
      </w:pPr>
      <w:rPr>
        <w:rFonts w:hint="eastAsia"/>
      </w:rPr>
    </w:lvl>
  </w:abstractNum>
  <w:abstractNum w:abstractNumId="14">
    <w:nsid w:val="60781BEF"/>
    <w:multiLevelType w:val="multilevel"/>
    <w:tmpl w:val="60781BE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5"/>
  </w:num>
  <w:num w:numId="3">
    <w:abstractNumId w:val="4"/>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7"/>
  </w:num>
  <w:num w:numId="8">
    <w:abstractNumId w:val="0"/>
  </w:num>
  <w:num w:numId="9">
    <w:abstractNumId w:val="12"/>
  </w:num>
  <w:num w:numId="10">
    <w:abstractNumId w:val="11"/>
  </w:num>
  <w:num w:numId="11">
    <w:abstractNumId w:val="9"/>
  </w:num>
  <w:num w:numId="12">
    <w:abstractNumId w:val="13"/>
  </w:num>
  <w:num w:numId="13">
    <w:abstractNumId w:val="2"/>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yZGJjNDg0ZWI3ZTQ2YzE5ZmE0MjE0ZDllZTgxN2EifQ=="/>
  </w:docVars>
  <w:rsids>
    <w:rsidRoot w:val="00BA0D84"/>
    <w:rsid w:val="000A637E"/>
    <w:rsid w:val="001E22F9"/>
    <w:rsid w:val="00245157"/>
    <w:rsid w:val="002458AA"/>
    <w:rsid w:val="002A2DF4"/>
    <w:rsid w:val="002B6FC4"/>
    <w:rsid w:val="00361B5F"/>
    <w:rsid w:val="00391800"/>
    <w:rsid w:val="003E082C"/>
    <w:rsid w:val="004134BA"/>
    <w:rsid w:val="00447AFA"/>
    <w:rsid w:val="00502C6A"/>
    <w:rsid w:val="0050740B"/>
    <w:rsid w:val="00525E9D"/>
    <w:rsid w:val="00564CB2"/>
    <w:rsid w:val="006168BE"/>
    <w:rsid w:val="007C1DE6"/>
    <w:rsid w:val="008515D3"/>
    <w:rsid w:val="00AD7AD6"/>
    <w:rsid w:val="00B32003"/>
    <w:rsid w:val="00B33547"/>
    <w:rsid w:val="00BA0D84"/>
    <w:rsid w:val="00C74939"/>
    <w:rsid w:val="00CB1F3F"/>
    <w:rsid w:val="00FE0753"/>
    <w:rsid w:val="01246FEE"/>
    <w:rsid w:val="019C7D65"/>
    <w:rsid w:val="03535206"/>
    <w:rsid w:val="040C701B"/>
    <w:rsid w:val="040D0A51"/>
    <w:rsid w:val="043446CA"/>
    <w:rsid w:val="045F1BAE"/>
    <w:rsid w:val="05870376"/>
    <w:rsid w:val="06846EA7"/>
    <w:rsid w:val="06F14055"/>
    <w:rsid w:val="070B156E"/>
    <w:rsid w:val="08835BBE"/>
    <w:rsid w:val="090C6168"/>
    <w:rsid w:val="0AE16A03"/>
    <w:rsid w:val="0BF86D5F"/>
    <w:rsid w:val="0CF921B9"/>
    <w:rsid w:val="0D6C4C33"/>
    <w:rsid w:val="0E1B42E5"/>
    <w:rsid w:val="0EC058F4"/>
    <w:rsid w:val="0ECC5403"/>
    <w:rsid w:val="0F042422"/>
    <w:rsid w:val="10201A80"/>
    <w:rsid w:val="102D6C76"/>
    <w:rsid w:val="113D2131"/>
    <w:rsid w:val="115C7444"/>
    <w:rsid w:val="128B772A"/>
    <w:rsid w:val="129D2585"/>
    <w:rsid w:val="135E4746"/>
    <w:rsid w:val="138215D5"/>
    <w:rsid w:val="14392384"/>
    <w:rsid w:val="1466547A"/>
    <w:rsid w:val="14741734"/>
    <w:rsid w:val="168F6EB4"/>
    <w:rsid w:val="1704592E"/>
    <w:rsid w:val="17E516A1"/>
    <w:rsid w:val="17F55566"/>
    <w:rsid w:val="18866440"/>
    <w:rsid w:val="18A240DF"/>
    <w:rsid w:val="1A0B6C28"/>
    <w:rsid w:val="1A5255BC"/>
    <w:rsid w:val="1AA571C8"/>
    <w:rsid w:val="1ACF4899"/>
    <w:rsid w:val="1B08473B"/>
    <w:rsid w:val="1B0E4224"/>
    <w:rsid w:val="1B1F7AEC"/>
    <w:rsid w:val="1BFD5281"/>
    <w:rsid w:val="1C7B7E93"/>
    <w:rsid w:val="1CA7363B"/>
    <w:rsid w:val="1D005B13"/>
    <w:rsid w:val="1D37565E"/>
    <w:rsid w:val="1E645246"/>
    <w:rsid w:val="1F8071C4"/>
    <w:rsid w:val="1F8D0B41"/>
    <w:rsid w:val="204D1A5E"/>
    <w:rsid w:val="205A5863"/>
    <w:rsid w:val="20B26F7A"/>
    <w:rsid w:val="20B54483"/>
    <w:rsid w:val="21256C9F"/>
    <w:rsid w:val="213D3DFF"/>
    <w:rsid w:val="222960E1"/>
    <w:rsid w:val="22B92211"/>
    <w:rsid w:val="24CF4AC6"/>
    <w:rsid w:val="256F795D"/>
    <w:rsid w:val="25E516E4"/>
    <w:rsid w:val="267F62DB"/>
    <w:rsid w:val="26DD3917"/>
    <w:rsid w:val="270B7D7F"/>
    <w:rsid w:val="27902E52"/>
    <w:rsid w:val="2830094B"/>
    <w:rsid w:val="28974B93"/>
    <w:rsid w:val="28E22AB5"/>
    <w:rsid w:val="29090ED7"/>
    <w:rsid w:val="2A786F10"/>
    <w:rsid w:val="2A84365D"/>
    <w:rsid w:val="2B414B2C"/>
    <w:rsid w:val="2B630CBD"/>
    <w:rsid w:val="2B8C1BCF"/>
    <w:rsid w:val="2CEA016D"/>
    <w:rsid w:val="2D962354"/>
    <w:rsid w:val="2DE53097"/>
    <w:rsid w:val="2DFF2CA1"/>
    <w:rsid w:val="2E8928E3"/>
    <w:rsid w:val="2F7544C0"/>
    <w:rsid w:val="302F6112"/>
    <w:rsid w:val="30CE0C1F"/>
    <w:rsid w:val="30DF2A27"/>
    <w:rsid w:val="319E72EA"/>
    <w:rsid w:val="31B83C66"/>
    <w:rsid w:val="32080D3F"/>
    <w:rsid w:val="33D77EC6"/>
    <w:rsid w:val="33F956B5"/>
    <w:rsid w:val="34391C18"/>
    <w:rsid w:val="348E3829"/>
    <w:rsid w:val="349E608B"/>
    <w:rsid w:val="34AA3B6E"/>
    <w:rsid w:val="34E117D9"/>
    <w:rsid w:val="352952D9"/>
    <w:rsid w:val="358D2230"/>
    <w:rsid w:val="367715D1"/>
    <w:rsid w:val="374010EE"/>
    <w:rsid w:val="37B42B63"/>
    <w:rsid w:val="38AD57EB"/>
    <w:rsid w:val="39826EA6"/>
    <w:rsid w:val="3BED7A7B"/>
    <w:rsid w:val="3CC75EB3"/>
    <w:rsid w:val="3D261C6B"/>
    <w:rsid w:val="3D2E3045"/>
    <w:rsid w:val="3D671885"/>
    <w:rsid w:val="3ECC04BF"/>
    <w:rsid w:val="3EFE2E46"/>
    <w:rsid w:val="3F175AB0"/>
    <w:rsid w:val="3F4B3A4C"/>
    <w:rsid w:val="3F4F2B83"/>
    <w:rsid w:val="3FDD6EA9"/>
    <w:rsid w:val="404B341D"/>
    <w:rsid w:val="413A7C48"/>
    <w:rsid w:val="42077E6A"/>
    <w:rsid w:val="42D6251A"/>
    <w:rsid w:val="42EB026B"/>
    <w:rsid w:val="4308170C"/>
    <w:rsid w:val="43191B17"/>
    <w:rsid w:val="434F3C1C"/>
    <w:rsid w:val="44162735"/>
    <w:rsid w:val="44E52AE9"/>
    <w:rsid w:val="450133E7"/>
    <w:rsid w:val="457E231D"/>
    <w:rsid w:val="458D3F86"/>
    <w:rsid w:val="45B55356"/>
    <w:rsid w:val="46586212"/>
    <w:rsid w:val="47A6528D"/>
    <w:rsid w:val="47A723CE"/>
    <w:rsid w:val="47B53BC5"/>
    <w:rsid w:val="4808148E"/>
    <w:rsid w:val="48D55E12"/>
    <w:rsid w:val="494B225E"/>
    <w:rsid w:val="498A380E"/>
    <w:rsid w:val="4A384FAF"/>
    <w:rsid w:val="4A9F45DD"/>
    <w:rsid w:val="4B551A9F"/>
    <w:rsid w:val="4BAF5F88"/>
    <w:rsid w:val="4BFE5580"/>
    <w:rsid w:val="4CCB0191"/>
    <w:rsid w:val="4CFC0D31"/>
    <w:rsid w:val="4D50208D"/>
    <w:rsid w:val="4E912E73"/>
    <w:rsid w:val="4F6B3BBF"/>
    <w:rsid w:val="4FCC659E"/>
    <w:rsid w:val="50D05BBF"/>
    <w:rsid w:val="51374FCA"/>
    <w:rsid w:val="51667258"/>
    <w:rsid w:val="5177364B"/>
    <w:rsid w:val="51CC2777"/>
    <w:rsid w:val="52770F90"/>
    <w:rsid w:val="52E8575A"/>
    <w:rsid w:val="53F76F31"/>
    <w:rsid w:val="54A21C7C"/>
    <w:rsid w:val="55A960F3"/>
    <w:rsid w:val="569E0C8E"/>
    <w:rsid w:val="573B47BA"/>
    <w:rsid w:val="57844DA8"/>
    <w:rsid w:val="57FB2FC3"/>
    <w:rsid w:val="588C6165"/>
    <w:rsid w:val="58C31112"/>
    <w:rsid w:val="590870AA"/>
    <w:rsid w:val="5935134D"/>
    <w:rsid w:val="594E2DC8"/>
    <w:rsid w:val="59645E70"/>
    <w:rsid w:val="59764B70"/>
    <w:rsid w:val="59A212BB"/>
    <w:rsid w:val="5AA10AC3"/>
    <w:rsid w:val="5B5E253B"/>
    <w:rsid w:val="5BDC3491"/>
    <w:rsid w:val="5BDE16D0"/>
    <w:rsid w:val="5C604BB4"/>
    <w:rsid w:val="5C7E0A2E"/>
    <w:rsid w:val="5D4146C3"/>
    <w:rsid w:val="5D6A187B"/>
    <w:rsid w:val="5D961AB3"/>
    <w:rsid w:val="5DC41A91"/>
    <w:rsid w:val="5E5B33EA"/>
    <w:rsid w:val="5EA366BC"/>
    <w:rsid w:val="5EAC3EEB"/>
    <w:rsid w:val="5EF6770A"/>
    <w:rsid w:val="5FEC3A62"/>
    <w:rsid w:val="610C6FF4"/>
    <w:rsid w:val="618C5A00"/>
    <w:rsid w:val="61A9368F"/>
    <w:rsid w:val="61FA2159"/>
    <w:rsid w:val="632A1B23"/>
    <w:rsid w:val="645673D6"/>
    <w:rsid w:val="64AB35B6"/>
    <w:rsid w:val="658C13E0"/>
    <w:rsid w:val="66CB7438"/>
    <w:rsid w:val="67226FE1"/>
    <w:rsid w:val="672F3B29"/>
    <w:rsid w:val="67ED2C72"/>
    <w:rsid w:val="69B6129C"/>
    <w:rsid w:val="6A643953"/>
    <w:rsid w:val="6AE62292"/>
    <w:rsid w:val="6B1A4DBF"/>
    <w:rsid w:val="6B867AC2"/>
    <w:rsid w:val="6BBA0530"/>
    <w:rsid w:val="6BBD5C06"/>
    <w:rsid w:val="6C1A56FE"/>
    <w:rsid w:val="6D183DF6"/>
    <w:rsid w:val="6D607C0B"/>
    <w:rsid w:val="6D7B5937"/>
    <w:rsid w:val="6DC97862"/>
    <w:rsid w:val="6DDC7A59"/>
    <w:rsid w:val="6DFA3B02"/>
    <w:rsid w:val="6E322DCF"/>
    <w:rsid w:val="6F6239FF"/>
    <w:rsid w:val="6FF763DA"/>
    <w:rsid w:val="70BA1124"/>
    <w:rsid w:val="70BD731A"/>
    <w:rsid w:val="71454E29"/>
    <w:rsid w:val="7162601B"/>
    <w:rsid w:val="72907893"/>
    <w:rsid w:val="72BE2953"/>
    <w:rsid w:val="75866A7A"/>
    <w:rsid w:val="75BA0FCC"/>
    <w:rsid w:val="76155207"/>
    <w:rsid w:val="76A57EEA"/>
    <w:rsid w:val="76C03D36"/>
    <w:rsid w:val="776B717B"/>
    <w:rsid w:val="77F34691"/>
    <w:rsid w:val="78566120"/>
    <w:rsid w:val="78893311"/>
    <w:rsid w:val="7A0B1410"/>
    <w:rsid w:val="7A20338E"/>
    <w:rsid w:val="7A8073B2"/>
    <w:rsid w:val="7C064882"/>
    <w:rsid w:val="7DB75131"/>
    <w:rsid w:val="7E3C29D8"/>
    <w:rsid w:val="7EAE4192"/>
    <w:rsid w:val="7F1F72E8"/>
    <w:rsid w:val="7F3F570A"/>
    <w:rsid w:val="7F5966AC"/>
    <w:rsid w:val="7F705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7"/>
    <w:qFormat/>
    <w:uiPriority w:val="9"/>
    <w:pPr>
      <w:keepNext/>
      <w:keepLines/>
      <w:spacing w:before="340" w:after="330" w:line="576" w:lineRule="auto"/>
      <w:outlineLvl w:val="0"/>
    </w:pPr>
    <w:rPr>
      <w:b/>
      <w:bCs/>
      <w:kern w:val="44"/>
      <w:sz w:val="44"/>
      <w:szCs w:val="44"/>
    </w:rPr>
  </w:style>
  <w:style w:type="paragraph" w:styleId="4">
    <w:name w:val="heading 2"/>
    <w:basedOn w:val="1"/>
    <w:next w:val="1"/>
    <w:link w:val="107"/>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9"/>
    <w:unhideWhenUsed/>
    <w:qFormat/>
    <w:uiPriority w:val="9"/>
    <w:pPr>
      <w:keepNext/>
      <w:keepLines/>
      <w:spacing w:before="260" w:after="260" w:line="413" w:lineRule="auto"/>
      <w:outlineLvl w:val="2"/>
    </w:pPr>
    <w:rPr>
      <w:rFonts w:asciiTheme="minorHAnsi" w:hAnsiTheme="minorHAnsi" w:eastAsiaTheme="minorEastAsia" w:cstheme="minorBidi"/>
      <w:b/>
      <w:sz w:val="32"/>
      <w:szCs w:val="22"/>
    </w:rPr>
  </w:style>
  <w:style w:type="paragraph" w:styleId="6">
    <w:name w:val="heading 4"/>
    <w:basedOn w:val="1"/>
    <w:next w:val="1"/>
    <w:link w:val="50"/>
    <w:qFormat/>
    <w:uiPriority w:val="9"/>
    <w:pPr>
      <w:keepNext/>
      <w:keepLines/>
      <w:numPr>
        <w:ilvl w:val="3"/>
        <w:numId w:val="1"/>
      </w:numPr>
      <w:spacing w:before="50" w:beforeLines="50" w:after="50" w:afterLines="50" w:line="377" w:lineRule="auto"/>
      <w:outlineLvl w:val="3"/>
    </w:pPr>
    <w:rPr>
      <w:rFonts w:ascii="等线 Light" w:hAnsi="等线 Light" w:eastAsia="黑体"/>
      <w:bCs/>
      <w:sz w:val="28"/>
      <w:szCs w:val="28"/>
    </w:rPr>
  </w:style>
  <w:style w:type="paragraph" w:styleId="7">
    <w:name w:val="heading 5"/>
    <w:basedOn w:val="1"/>
    <w:next w:val="1"/>
    <w:link w:val="51"/>
    <w:qFormat/>
    <w:uiPriority w:val="9"/>
    <w:pPr>
      <w:keepNext/>
      <w:keepLines/>
      <w:numPr>
        <w:ilvl w:val="4"/>
        <w:numId w:val="1"/>
      </w:numPr>
      <w:spacing w:before="25" w:beforeLines="25" w:after="25" w:afterLines="25" w:line="377" w:lineRule="auto"/>
      <w:outlineLvl w:val="4"/>
    </w:pPr>
    <w:rPr>
      <w:rFonts w:eastAsia="黑体"/>
      <w:bCs/>
      <w:sz w:val="24"/>
      <w:szCs w:val="28"/>
    </w:rPr>
  </w:style>
  <w:style w:type="paragraph" w:styleId="8">
    <w:name w:val="heading 6"/>
    <w:basedOn w:val="1"/>
    <w:next w:val="1"/>
    <w:link w:val="52"/>
    <w:qFormat/>
    <w:uiPriority w:val="9"/>
    <w:pPr>
      <w:keepNext/>
      <w:keepLines/>
      <w:numPr>
        <w:ilvl w:val="5"/>
        <w:numId w:val="1"/>
      </w:numPr>
      <w:spacing w:before="25" w:beforeLines="25" w:after="25" w:afterLines="25" w:line="319" w:lineRule="auto"/>
      <w:outlineLvl w:val="5"/>
    </w:pPr>
    <w:rPr>
      <w:rFonts w:ascii="等线 Light" w:hAnsi="等线 Light" w:eastAsia="黑体"/>
      <w:bCs/>
      <w:sz w:val="24"/>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qFormat/>
    <w:uiPriority w:val="0"/>
    <w:pPr>
      <w:widowControl/>
      <w:overflowPunct w:val="0"/>
      <w:autoSpaceDE w:val="0"/>
      <w:autoSpaceDN w:val="0"/>
      <w:adjustRightInd w:val="0"/>
      <w:textAlignment w:val="baseline"/>
    </w:pPr>
    <w:rPr>
      <w:rFonts w:ascii="宋体"/>
      <w:kern w:val="0"/>
      <w:szCs w:val="20"/>
    </w:rPr>
  </w:style>
  <w:style w:type="paragraph" w:styleId="9">
    <w:name w:val="Normal Indent"/>
    <w:basedOn w:val="1"/>
    <w:link w:val="125"/>
    <w:unhideWhenUsed/>
    <w:qFormat/>
    <w:uiPriority w:val="0"/>
    <w:pPr>
      <w:spacing w:line="60" w:lineRule="auto"/>
      <w:ind w:firstLine="420" w:firstLineChars="200"/>
    </w:pPr>
  </w:style>
  <w:style w:type="paragraph" w:styleId="10">
    <w:name w:val="caption"/>
    <w:basedOn w:val="1"/>
    <w:next w:val="1"/>
    <w:qFormat/>
    <w:uiPriority w:val="0"/>
    <w:pPr>
      <w:spacing w:after="50" w:afterLines="50"/>
      <w:ind w:firstLine="200" w:firstLineChars="200"/>
      <w:jc w:val="center"/>
    </w:pPr>
  </w:style>
  <w:style w:type="paragraph" w:styleId="11">
    <w:name w:val="annotation text"/>
    <w:basedOn w:val="1"/>
    <w:link w:val="44"/>
    <w:qFormat/>
    <w:uiPriority w:val="99"/>
    <w:pPr>
      <w:jc w:val="left"/>
    </w:pPr>
  </w:style>
  <w:style w:type="paragraph" w:styleId="12">
    <w:name w:val="Body Text"/>
    <w:basedOn w:val="1"/>
    <w:link w:val="53"/>
    <w:unhideWhenUsed/>
    <w:qFormat/>
    <w:uiPriority w:val="99"/>
    <w:pPr>
      <w:spacing w:after="120"/>
    </w:pPr>
    <w:rPr>
      <w:rFonts w:asciiTheme="minorHAnsi" w:hAnsiTheme="minorHAnsi" w:eastAsiaTheme="minorEastAsia" w:cstheme="minorBidi"/>
      <w:szCs w:val="22"/>
    </w:rPr>
  </w:style>
  <w:style w:type="paragraph" w:styleId="13">
    <w:name w:val="Body Text Indent"/>
    <w:basedOn w:val="1"/>
    <w:next w:val="14"/>
    <w:link w:val="54"/>
    <w:unhideWhenUsed/>
    <w:qFormat/>
    <w:uiPriority w:val="99"/>
    <w:pPr>
      <w:spacing w:after="120"/>
      <w:ind w:left="420" w:leftChars="200"/>
    </w:pPr>
    <w:rPr>
      <w:rFonts w:asciiTheme="minorHAnsi" w:hAnsiTheme="minorHAnsi" w:eastAsiaTheme="minorEastAsia" w:cstheme="minorBidi"/>
      <w:szCs w:val="22"/>
    </w:rPr>
  </w:style>
  <w:style w:type="paragraph" w:styleId="14">
    <w:name w:val="envelope return"/>
    <w:basedOn w:val="1"/>
    <w:qFormat/>
    <w:uiPriority w:val="0"/>
    <w:pPr>
      <w:snapToGrid w:val="0"/>
    </w:pPr>
    <w:rPr>
      <w:rFonts w:ascii="Arial" w:hAnsi="Arial" w:eastAsiaTheme="minorEastAsia" w:cstheme="minorBidi"/>
      <w:szCs w:val="22"/>
    </w:rPr>
  </w:style>
  <w:style w:type="paragraph" w:styleId="15">
    <w:name w:val="toc 5"/>
    <w:basedOn w:val="1"/>
    <w:next w:val="1"/>
    <w:qFormat/>
    <w:uiPriority w:val="39"/>
    <w:pPr>
      <w:widowControl/>
      <w:ind w:left="960"/>
      <w:jc w:val="left"/>
    </w:pPr>
    <w:rPr>
      <w:rFonts w:ascii="宋体" w:hAnsi="宋体" w:cs="等线"/>
      <w:kern w:val="0"/>
      <w:szCs w:val="18"/>
    </w:rPr>
  </w:style>
  <w:style w:type="paragraph" w:styleId="16">
    <w:name w:val="Plain Text"/>
    <w:basedOn w:val="1"/>
    <w:link w:val="85"/>
    <w:qFormat/>
    <w:uiPriority w:val="99"/>
    <w:rPr>
      <w:rFonts w:ascii="宋体" w:hAnsi="Courier New"/>
      <w:kern w:val="0"/>
      <w:sz w:val="20"/>
      <w:szCs w:val="21"/>
    </w:rPr>
  </w:style>
  <w:style w:type="paragraph" w:styleId="17">
    <w:name w:val="Balloon Text"/>
    <w:basedOn w:val="1"/>
    <w:link w:val="46"/>
    <w:qFormat/>
    <w:uiPriority w:val="99"/>
    <w:rPr>
      <w:sz w:val="18"/>
      <w:szCs w:val="18"/>
    </w:rPr>
  </w:style>
  <w:style w:type="paragraph" w:styleId="18">
    <w:name w:val="footer"/>
    <w:basedOn w:val="1"/>
    <w:link w:val="81"/>
    <w:qFormat/>
    <w:uiPriority w:val="0"/>
    <w:pPr>
      <w:tabs>
        <w:tab w:val="center" w:pos="4153"/>
        <w:tab w:val="right" w:pos="8306"/>
      </w:tabs>
      <w:snapToGrid w:val="0"/>
      <w:jc w:val="left"/>
    </w:pPr>
    <w:rPr>
      <w:sz w:val="18"/>
    </w:rPr>
  </w:style>
  <w:style w:type="paragraph" w:styleId="19">
    <w:name w:val="header"/>
    <w:basedOn w:val="1"/>
    <w:link w:val="11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unhideWhenUsed/>
    <w:qFormat/>
    <w:uiPriority w:val="39"/>
    <w:pPr>
      <w:spacing w:line="400" w:lineRule="exact"/>
      <w:jc w:val="center"/>
    </w:pPr>
    <w:rPr>
      <w:rFonts w:hint="eastAsia" w:ascii="宋体" w:hAnsi="宋体"/>
      <w:b/>
      <w:bCs/>
      <w:szCs w:val="22"/>
    </w:rPr>
  </w:style>
  <w:style w:type="paragraph" w:styleId="21">
    <w:name w:val="footnote text"/>
    <w:basedOn w:val="1"/>
    <w:link w:val="56"/>
    <w:unhideWhenUsed/>
    <w:qFormat/>
    <w:uiPriority w:val="99"/>
    <w:pPr>
      <w:snapToGrid w:val="0"/>
      <w:jc w:val="left"/>
    </w:pPr>
    <w:rPr>
      <w:rFonts w:asciiTheme="minorHAnsi" w:hAnsiTheme="minorHAnsi" w:eastAsiaTheme="minorEastAsia" w:cstheme="minorBidi"/>
      <w:sz w:val="18"/>
      <w:szCs w:val="22"/>
    </w:rPr>
  </w:style>
  <w:style w:type="paragraph" w:styleId="22">
    <w:name w:val="Body Text Indent 3"/>
    <w:basedOn w:val="1"/>
    <w:link w:val="57"/>
    <w:unhideWhenUsed/>
    <w:qFormat/>
    <w:uiPriority w:val="99"/>
    <w:pPr>
      <w:spacing w:after="120"/>
      <w:ind w:left="420" w:leftChars="200"/>
    </w:pPr>
    <w:rPr>
      <w:rFonts w:hint="eastAsia" w:ascii="等线" w:hAnsi="等线" w:eastAsia="等线"/>
      <w:sz w:val="16"/>
      <w:szCs w:val="16"/>
    </w:rPr>
  </w:style>
  <w:style w:type="paragraph" w:styleId="23">
    <w:name w:val="toc 2"/>
    <w:basedOn w:val="1"/>
    <w:next w:val="1"/>
    <w:unhideWhenUsed/>
    <w:qFormat/>
    <w:uiPriority w:val="39"/>
    <w:pPr>
      <w:tabs>
        <w:tab w:val="left" w:pos="1080"/>
        <w:tab w:val="right" w:leader="dot" w:pos="9540"/>
        <w:tab w:val="right" w:leader="dot" w:pos="9628"/>
      </w:tabs>
      <w:ind w:left="150" w:leftChars="150" w:right="-34" w:rightChars="-34"/>
      <w:jc w:val="left"/>
    </w:pPr>
    <w:rPr>
      <w:smallCaps/>
      <w:sz w:val="20"/>
      <w:szCs w:val="22"/>
    </w:rPr>
  </w:style>
  <w:style w:type="paragraph" w:styleId="24">
    <w:name w:val="Normal (Web)"/>
    <w:basedOn w:val="1"/>
    <w:link w:val="109"/>
    <w:unhideWhenUsed/>
    <w:qFormat/>
    <w:uiPriority w:val="0"/>
    <w:pPr>
      <w:widowControl/>
      <w:spacing w:before="100" w:beforeAutospacing="1" w:after="100" w:afterAutospacing="1"/>
      <w:jc w:val="left"/>
    </w:pPr>
    <w:rPr>
      <w:rFonts w:ascii="宋体" w:hAnsi="宋体" w:cs="宋体"/>
      <w:kern w:val="0"/>
      <w:sz w:val="24"/>
    </w:rPr>
  </w:style>
  <w:style w:type="paragraph" w:styleId="25">
    <w:name w:val="Title"/>
    <w:basedOn w:val="1"/>
    <w:next w:val="1"/>
    <w:link w:val="95"/>
    <w:qFormat/>
    <w:uiPriority w:val="0"/>
    <w:pPr>
      <w:spacing w:before="240" w:after="60"/>
      <w:jc w:val="center"/>
      <w:outlineLvl w:val="0"/>
    </w:pPr>
    <w:rPr>
      <w:rFonts w:asciiTheme="majorHAnsi" w:hAnsiTheme="majorHAnsi" w:cstheme="majorBidi"/>
      <w:b/>
      <w:bCs/>
      <w:sz w:val="32"/>
      <w:szCs w:val="32"/>
    </w:rPr>
  </w:style>
  <w:style w:type="paragraph" w:styleId="26">
    <w:name w:val="annotation subject"/>
    <w:basedOn w:val="11"/>
    <w:next w:val="11"/>
    <w:link w:val="45"/>
    <w:qFormat/>
    <w:uiPriority w:val="99"/>
    <w:rPr>
      <w:b/>
      <w:bCs/>
    </w:rPr>
  </w:style>
  <w:style w:type="paragraph" w:styleId="27">
    <w:name w:val="Body Text First Indent"/>
    <w:basedOn w:val="12"/>
    <w:link w:val="59"/>
    <w:unhideWhenUsed/>
    <w:qFormat/>
    <w:uiPriority w:val="99"/>
    <w:pPr>
      <w:ind w:firstLine="420" w:firstLineChars="100"/>
    </w:pPr>
    <w:rPr>
      <w:rFonts w:ascii="Calibri" w:hAnsi="Calibri" w:eastAsia="宋体" w:cs="Times New Roman"/>
    </w:rPr>
  </w:style>
  <w:style w:type="paragraph" w:styleId="28">
    <w:name w:val="Body Text First Indent 2"/>
    <w:basedOn w:val="13"/>
    <w:next w:val="1"/>
    <w:link w:val="60"/>
    <w:unhideWhenUsed/>
    <w:qFormat/>
    <w:uiPriority w:val="99"/>
    <w:pPr>
      <w:ind w:firstLine="420" w:firstLineChars="200"/>
    </w:p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32">
    <w:name w:val="Strong"/>
    <w:basedOn w:val="31"/>
    <w:qFormat/>
    <w:uiPriority w:val="22"/>
    <w:rPr>
      <w:b/>
      <w:bCs/>
    </w:rPr>
  </w:style>
  <w:style w:type="character" w:styleId="33">
    <w:name w:val="page number"/>
    <w:basedOn w:val="31"/>
    <w:qFormat/>
    <w:uiPriority w:val="0"/>
  </w:style>
  <w:style w:type="character" w:styleId="34">
    <w:name w:val="annotation reference"/>
    <w:basedOn w:val="31"/>
    <w:qFormat/>
    <w:uiPriority w:val="99"/>
    <w:rPr>
      <w:sz w:val="21"/>
      <w:szCs w:val="21"/>
    </w:rPr>
  </w:style>
  <w:style w:type="paragraph" w:customStyle="1" w:styleId="3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6">
    <w:name w:val="列出段落1"/>
    <w:basedOn w:val="1"/>
    <w:link w:val="70"/>
    <w:qFormat/>
    <w:uiPriority w:val="99"/>
    <w:pPr>
      <w:ind w:firstLine="420" w:firstLineChars="200"/>
    </w:pPr>
  </w:style>
  <w:style w:type="character" w:customStyle="1" w:styleId="37">
    <w:name w:val="font111"/>
    <w:basedOn w:val="31"/>
    <w:qFormat/>
    <w:uiPriority w:val="0"/>
    <w:rPr>
      <w:rFonts w:hint="eastAsia" w:ascii="宋体" w:hAnsi="宋体" w:eastAsia="宋体" w:cs="宋体"/>
      <w:color w:val="000000"/>
      <w:sz w:val="20"/>
      <w:szCs w:val="20"/>
      <w:u w:val="none"/>
    </w:rPr>
  </w:style>
  <w:style w:type="character" w:customStyle="1" w:styleId="38">
    <w:name w:val="font01"/>
    <w:basedOn w:val="31"/>
    <w:qFormat/>
    <w:uiPriority w:val="0"/>
    <w:rPr>
      <w:rFonts w:hint="eastAsia" w:ascii="宋体" w:hAnsi="宋体" w:eastAsia="宋体" w:cs="宋体"/>
      <w:color w:val="000000"/>
      <w:sz w:val="22"/>
      <w:szCs w:val="22"/>
      <w:u w:val="none"/>
    </w:rPr>
  </w:style>
  <w:style w:type="character" w:customStyle="1" w:styleId="39">
    <w:name w:val="font11"/>
    <w:basedOn w:val="31"/>
    <w:qFormat/>
    <w:uiPriority w:val="0"/>
    <w:rPr>
      <w:rFonts w:hint="eastAsia" w:ascii="宋体" w:hAnsi="宋体" w:eastAsia="宋体" w:cs="宋体"/>
      <w:color w:val="000000"/>
      <w:sz w:val="18"/>
      <w:szCs w:val="18"/>
      <w:u w:val="none"/>
    </w:rPr>
  </w:style>
  <w:style w:type="paragraph" w:customStyle="1" w:styleId="40">
    <w:name w:val="二级标题"/>
    <w:basedOn w:val="1"/>
    <w:link w:val="126"/>
    <w:qFormat/>
    <w:uiPriority w:val="0"/>
    <w:pPr>
      <w:numPr>
        <w:ilvl w:val="1"/>
        <w:numId w:val="2"/>
      </w:numPr>
      <w:jc w:val="left"/>
      <w:outlineLvl w:val="1"/>
    </w:pPr>
    <w:rPr>
      <w:rFonts w:ascii="楷体_GB2312" w:hAnsi="华文楷体" w:eastAsia="楷体_GB2312"/>
      <w:bCs/>
      <w:sz w:val="28"/>
      <w:szCs w:val="28"/>
    </w:rPr>
  </w:style>
  <w:style w:type="paragraph" w:customStyle="1" w:styleId="41">
    <w:name w:val="一级标题"/>
    <w:basedOn w:val="1"/>
    <w:link w:val="128"/>
    <w:qFormat/>
    <w:uiPriority w:val="0"/>
    <w:pPr>
      <w:numPr>
        <w:ilvl w:val="0"/>
        <w:numId w:val="2"/>
      </w:numPr>
      <w:jc w:val="left"/>
      <w:outlineLvl w:val="0"/>
    </w:pPr>
    <w:rPr>
      <w:rFonts w:ascii="黑体" w:hAnsi="宋体" w:eastAsia="黑体"/>
      <w:sz w:val="30"/>
      <w:szCs w:val="30"/>
    </w:rPr>
  </w:style>
  <w:style w:type="paragraph" w:customStyle="1" w:styleId="42">
    <w:name w:val="三级标题"/>
    <w:basedOn w:val="1"/>
    <w:link w:val="127"/>
    <w:qFormat/>
    <w:uiPriority w:val="0"/>
    <w:pPr>
      <w:numPr>
        <w:ilvl w:val="2"/>
        <w:numId w:val="2"/>
      </w:numPr>
      <w:jc w:val="left"/>
      <w:outlineLvl w:val="2"/>
    </w:pPr>
    <w:rPr>
      <w:rFonts w:ascii="仿宋_GB2312" w:hAnsi="仿宋" w:eastAsia="仿宋_GB2312"/>
      <w:b/>
      <w:sz w:val="28"/>
      <w:szCs w:val="28"/>
    </w:rPr>
  </w:style>
  <w:style w:type="character" w:customStyle="1" w:styleId="43">
    <w:name w:val="fontstyle01"/>
    <w:basedOn w:val="31"/>
    <w:qFormat/>
    <w:uiPriority w:val="0"/>
    <w:rPr>
      <w:rFonts w:ascii="仿宋" w:hAnsi="仿宋" w:eastAsia="仿宋" w:cs="仿宋"/>
      <w:color w:val="000000"/>
      <w:sz w:val="28"/>
      <w:szCs w:val="28"/>
    </w:rPr>
  </w:style>
  <w:style w:type="character" w:customStyle="1" w:styleId="44">
    <w:name w:val="批注文字 字符2"/>
    <w:basedOn w:val="31"/>
    <w:link w:val="11"/>
    <w:qFormat/>
    <w:uiPriority w:val="99"/>
    <w:rPr>
      <w:kern w:val="2"/>
      <w:sz w:val="21"/>
      <w:szCs w:val="24"/>
    </w:rPr>
  </w:style>
  <w:style w:type="character" w:customStyle="1" w:styleId="45">
    <w:name w:val="批注主题 字符"/>
    <w:basedOn w:val="44"/>
    <w:link w:val="26"/>
    <w:qFormat/>
    <w:uiPriority w:val="0"/>
    <w:rPr>
      <w:b/>
      <w:bCs/>
      <w:kern w:val="2"/>
      <w:sz w:val="21"/>
      <w:szCs w:val="24"/>
    </w:rPr>
  </w:style>
  <w:style w:type="character" w:customStyle="1" w:styleId="46">
    <w:name w:val="批注框文本 字符"/>
    <w:basedOn w:val="31"/>
    <w:link w:val="17"/>
    <w:qFormat/>
    <w:uiPriority w:val="99"/>
    <w:rPr>
      <w:kern w:val="2"/>
      <w:sz w:val="18"/>
      <w:szCs w:val="18"/>
    </w:rPr>
  </w:style>
  <w:style w:type="character" w:customStyle="1" w:styleId="47">
    <w:name w:val="标题 1 字符"/>
    <w:basedOn w:val="31"/>
    <w:link w:val="3"/>
    <w:qFormat/>
    <w:uiPriority w:val="9"/>
    <w:rPr>
      <w:b/>
      <w:bCs/>
      <w:kern w:val="44"/>
      <w:sz w:val="44"/>
      <w:szCs w:val="44"/>
    </w:rPr>
  </w:style>
  <w:style w:type="character" w:customStyle="1" w:styleId="48">
    <w:name w:val="标题 2 Char"/>
    <w:basedOn w:val="31"/>
    <w:qFormat/>
    <w:uiPriority w:val="0"/>
    <w:rPr>
      <w:rFonts w:asciiTheme="majorHAnsi" w:hAnsiTheme="majorHAnsi" w:eastAsiaTheme="majorEastAsia" w:cstheme="majorBidi"/>
      <w:b/>
      <w:bCs/>
      <w:kern w:val="2"/>
      <w:sz w:val="32"/>
      <w:szCs w:val="32"/>
    </w:rPr>
  </w:style>
  <w:style w:type="character" w:customStyle="1" w:styleId="49">
    <w:name w:val="标题 3 字符"/>
    <w:basedOn w:val="31"/>
    <w:link w:val="5"/>
    <w:qFormat/>
    <w:uiPriority w:val="9"/>
    <w:rPr>
      <w:rFonts w:asciiTheme="minorHAnsi" w:hAnsiTheme="minorHAnsi" w:eastAsiaTheme="minorEastAsia" w:cstheme="minorBidi"/>
      <w:b/>
      <w:kern w:val="2"/>
      <w:sz w:val="32"/>
      <w:szCs w:val="22"/>
    </w:rPr>
  </w:style>
  <w:style w:type="character" w:customStyle="1" w:styleId="50">
    <w:name w:val="标题 4 字符"/>
    <w:basedOn w:val="31"/>
    <w:link w:val="6"/>
    <w:qFormat/>
    <w:uiPriority w:val="9"/>
    <w:rPr>
      <w:rFonts w:ascii="等线 Light" w:hAnsi="等线 Light" w:eastAsia="黑体"/>
      <w:bCs/>
      <w:kern w:val="2"/>
      <w:sz w:val="28"/>
      <w:szCs w:val="28"/>
    </w:rPr>
  </w:style>
  <w:style w:type="character" w:customStyle="1" w:styleId="51">
    <w:name w:val="标题 5 字符"/>
    <w:basedOn w:val="31"/>
    <w:link w:val="7"/>
    <w:qFormat/>
    <w:uiPriority w:val="9"/>
    <w:rPr>
      <w:rFonts w:eastAsia="黑体"/>
      <w:bCs/>
      <w:kern w:val="2"/>
      <w:sz w:val="24"/>
      <w:szCs w:val="28"/>
    </w:rPr>
  </w:style>
  <w:style w:type="character" w:customStyle="1" w:styleId="52">
    <w:name w:val="标题 6 字符"/>
    <w:basedOn w:val="31"/>
    <w:link w:val="8"/>
    <w:qFormat/>
    <w:uiPriority w:val="9"/>
    <w:rPr>
      <w:rFonts w:ascii="等线 Light" w:hAnsi="等线 Light" w:eastAsia="黑体"/>
      <w:bCs/>
      <w:kern w:val="2"/>
      <w:sz w:val="24"/>
      <w:szCs w:val="24"/>
    </w:rPr>
  </w:style>
  <w:style w:type="character" w:customStyle="1" w:styleId="53">
    <w:name w:val="正文文本 字符1"/>
    <w:basedOn w:val="31"/>
    <w:link w:val="12"/>
    <w:qFormat/>
    <w:uiPriority w:val="99"/>
    <w:rPr>
      <w:rFonts w:asciiTheme="minorHAnsi" w:hAnsiTheme="minorHAnsi" w:eastAsiaTheme="minorEastAsia" w:cstheme="minorBidi"/>
      <w:kern w:val="2"/>
      <w:sz w:val="21"/>
      <w:szCs w:val="22"/>
    </w:rPr>
  </w:style>
  <w:style w:type="character" w:customStyle="1" w:styleId="54">
    <w:name w:val="正文文本缩进 字符1"/>
    <w:basedOn w:val="31"/>
    <w:link w:val="13"/>
    <w:qFormat/>
    <w:uiPriority w:val="99"/>
    <w:rPr>
      <w:rFonts w:asciiTheme="minorHAnsi" w:hAnsiTheme="minorHAnsi" w:eastAsiaTheme="minorEastAsia" w:cstheme="minorBidi"/>
      <w:kern w:val="2"/>
      <w:sz w:val="21"/>
      <w:szCs w:val="22"/>
    </w:rPr>
  </w:style>
  <w:style w:type="character" w:customStyle="1" w:styleId="55">
    <w:name w:val="纯文本 Char"/>
    <w:basedOn w:val="31"/>
    <w:qFormat/>
    <w:uiPriority w:val="0"/>
    <w:rPr>
      <w:rFonts w:ascii="宋体" w:hAnsi="Courier New" w:cs="Courier New"/>
      <w:kern w:val="2"/>
      <w:sz w:val="21"/>
      <w:szCs w:val="21"/>
    </w:rPr>
  </w:style>
  <w:style w:type="character" w:customStyle="1" w:styleId="56">
    <w:name w:val="脚注文本 字符"/>
    <w:basedOn w:val="31"/>
    <w:link w:val="21"/>
    <w:qFormat/>
    <w:uiPriority w:val="99"/>
    <w:rPr>
      <w:rFonts w:asciiTheme="minorHAnsi" w:hAnsiTheme="minorHAnsi" w:eastAsiaTheme="minorEastAsia" w:cstheme="minorBidi"/>
      <w:kern w:val="2"/>
      <w:sz w:val="18"/>
      <w:szCs w:val="22"/>
    </w:rPr>
  </w:style>
  <w:style w:type="character" w:customStyle="1" w:styleId="57">
    <w:name w:val="正文文本缩进 3 字符"/>
    <w:basedOn w:val="31"/>
    <w:link w:val="22"/>
    <w:qFormat/>
    <w:uiPriority w:val="99"/>
    <w:rPr>
      <w:rFonts w:ascii="等线" w:hAnsi="等线" w:eastAsia="等线"/>
      <w:kern w:val="2"/>
      <w:sz w:val="16"/>
      <w:szCs w:val="16"/>
    </w:rPr>
  </w:style>
  <w:style w:type="character" w:customStyle="1" w:styleId="58">
    <w:name w:val="标题 Char"/>
    <w:basedOn w:val="31"/>
    <w:qFormat/>
    <w:uiPriority w:val="0"/>
    <w:rPr>
      <w:rFonts w:asciiTheme="majorHAnsi" w:hAnsiTheme="majorHAnsi" w:cstheme="majorBidi"/>
      <w:b/>
      <w:bCs/>
      <w:kern w:val="2"/>
      <w:sz w:val="32"/>
      <w:szCs w:val="32"/>
    </w:rPr>
  </w:style>
  <w:style w:type="character" w:customStyle="1" w:styleId="59">
    <w:name w:val="正文文本首行缩进 字符1"/>
    <w:basedOn w:val="53"/>
    <w:link w:val="27"/>
    <w:qFormat/>
    <w:uiPriority w:val="99"/>
    <w:rPr>
      <w:rFonts w:ascii="Calibri" w:hAnsi="Calibri" w:eastAsiaTheme="minorEastAsia" w:cstheme="minorBidi"/>
      <w:kern w:val="2"/>
      <w:sz w:val="21"/>
      <w:szCs w:val="22"/>
    </w:rPr>
  </w:style>
  <w:style w:type="character" w:customStyle="1" w:styleId="60">
    <w:name w:val="正文文本首行缩进 2 字符"/>
    <w:basedOn w:val="54"/>
    <w:link w:val="28"/>
    <w:qFormat/>
    <w:uiPriority w:val="99"/>
    <w:rPr>
      <w:rFonts w:asciiTheme="minorHAnsi" w:hAnsiTheme="minorHAnsi" w:eastAsiaTheme="minorEastAsia" w:cstheme="minorBidi"/>
      <w:kern w:val="2"/>
      <w:sz w:val="21"/>
      <w:szCs w:val="22"/>
    </w:rPr>
  </w:style>
  <w:style w:type="character" w:customStyle="1" w:styleId="61">
    <w:name w:val="页眉 字符"/>
    <w:basedOn w:val="31"/>
    <w:qFormat/>
    <w:uiPriority w:val="0"/>
    <w:rPr>
      <w:sz w:val="18"/>
      <w:szCs w:val="18"/>
    </w:rPr>
  </w:style>
  <w:style w:type="character" w:customStyle="1" w:styleId="62">
    <w:name w:val="页脚 字符"/>
    <w:basedOn w:val="31"/>
    <w:qFormat/>
    <w:uiPriority w:val="99"/>
    <w:rPr>
      <w:sz w:val="18"/>
      <w:szCs w:val="18"/>
    </w:rPr>
  </w:style>
  <w:style w:type="paragraph" w:styleId="63">
    <w:name w:val="List Paragraph"/>
    <w:basedOn w:val="1"/>
    <w:link w:val="68"/>
    <w:qFormat/>
    <w:uiPriority w:val="34"/>
    <w:pPr>
      <w:ind w:firstLine="420" w:firstLineChars="200"/>
    </w:pPr>
    <w:rPr>
      <w:rFonts w:asciiTheme="minorHAnsi" w:hAnsiTheme="minorHAnsi" w:eastAsiaTheme="minorEastAsia" w:cstheme="minorBidi"/>
      <w:szCs w:val="22"/>
    </w:rPr>
  </w:style>
  <w:style w:type="character" w:customStyle="1" w:styleId="64">
    <w:name w:val="批注文字 字符"/>
    <w:basedOn w:val="31"/>
    <w:qFormat/>
    <w:uiPriority w:val="99"/>
  </w:style>
  <w:style w:type="character" w:customStyle="1" w:styleId="65">
    <w:name w:val="标题 2 字符"/>
    <w:basedOn w:val="31"/>
    <w:qFormat/>
    <w:uiPriority w:val="0"/>
    <w:rPr>
      <w:rFonts w:ascii="Arial" w:hAnsi="Arial" w:eastAsia="黑体" w:cs="Times New Roman"/>
      <w:b/>
      <w:bCs/>
      <w:sz w:val="32"/>
      <w:szCs w:val="32"/>
    </w:rPr>
  </w:style>
  <w:style w:type="character" w:customStyle="1" w:styleId="66">
    <w:name w:val="纯文本 字符"/>
    <w:basedOn w:val="31"/>
    <w:qFormat/>
    <w:uiPriority w:val="99"/>
    <w:rPr>
      <w:rFonts w:ascii="宋体" w:hAnsi="Courier New" w:eastAsia="宋体" w:cs="Times New Roman"/>
      <w:kern w:val="0"/>
      <w:sz w:val="20"/>
      <w:szCs w:val="21"/>
    </w:rPr>
  </w:style>
  <w:style w:type="paragraph" w:customStyle="1" w:styleId="6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68">
    <w:name w:val="列表段落 字符4"/>
    <w:link w:val="63"/>
    <w:qFormat/>
    <w:uiPriority w:val="34"/>
    <w:rPr>
      <w:rFonts w:asciiTheme="minorHAnsi" w:hAnsiTheme="minorHAnsi" w:eastAsiaTheme="minorEastAsia" w:cstheme="minorBidi"/>
      <w:kern w:val="2"/>
      <w:sz w:val="21"/>
      <w:szCs w:val="22"/>
    </w:rPr>
  </w:style>
  <w:style w:type="paragraph" w:customStyle="1" w:styleId="69">
    <w:name w:val="样式4"/>
    <w:basedOn w:val="1"/>
    <w:qFormat/>
    <w:uiPriority w:val="0"/>
    <w:pPr>
      <w:numPr>
        <w:ilvl w:val="3"/>
        <w:numId w:val="3"/>
      </w:numPr>
      <w:tabs>
        <w:tab w:val="left" w:pos="425"/>
        <w:tab w:val="left" w:pos="1984"/>
        <w:tab w:val="clear" w:pos="851"/>
      </w:tabs>
    </w:pPr>
  </w:style>
  <w:style w:type="character" w:customStyle="1" w:styleId="70">
    <w:name w:val="List Paragraph Char"/>
    <w:link w:val="36"/>
    <w:qFormat/>
    <w:locked/>
    <w:uiPriority w:val="99"/>
    <w:rPr>
      <w:kern w:val="2"/>
      <w:sz w:val="21"/>
      <w:szCs w:val="24"/>
    </w:rPr>
  </w:style>
  <w:style w:type="paragraph" w:customStyle="1" w:styleId="71">
    <w:name w:val="_Style 121"/>
    <w:basedOn w:val="1"/>
    <w:next w:val="63"/>
    <w:qFormat/>
    <w:uiPriority w:val="34"/>
    <w:pPr>
      <w:ind w:firstLine="420" w:firstLineChars="200"/>
    </w:pPr>
    <w:rPr>
      <w:rFonts w:ascii="Calibri" w:hAnsi="Calibri"/>
      <w:szCs w:val="22"/>
    </w:rPr>
  </w:style>
  <w:style w:type="paragraph" w:customStyle="1" w:styleId="72">
    <w:name w:val="start-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73">
    <w:name w:val="start-font-3"/>
    <w:basedOn w:val="1"/>
    <w:qFormat/>
    <w:uiPriority w:val="0"/>
    <w:pPr>
      <w:widowControl/>
      <w:spacing w:before="100" w:beforeAutospacing="1" w:after="100" w:afterAutospacing="1"/>
      <w:jc w:val="left"/>
    </w:pPr>
    <w:rPr>
      <w:rFonts w:ascii="宋体" w:hAnsi="宋体" w:cs="宋体"/>
      <w:kern w:val="0"/>
      <w:sz w:val="24"/>
    </w:rPr>
  </w:style>
  <w:style w:type="character" w:customStyle="1" w:styleId="74">
    <w:name w:val="纯文本 Char1"/>
    <w:qFormat/>
    <w:uiPriority w:val="0"/>
    <w:rPr>
      <w:rFonts w:ascii="宋体" w:hAnsi="Courier New" w:eastAsia="宋体" w:cs="Times New Roman"/>
      <w:kern w:val="0"/>
      <w:sz w:val="20"/>
      <w:szCs w:val="21"/>
    </w:rPr>
  </w:style>
  <w:style w:type="character" w:customStyle="1" w:styleId="75">
    <w:name w:val="正文文本缩进 字符"/>
    <w:basedOn w:val="31"/>
    <w:qFormat/>
    <w:uiPriority w:val="0"/>
    <w:rPr>
      <w:kern w:val="2"/>
      <w:sz w:val="21"/>
      <w:szCs w:val="24"/>
    </w:rPr>
  </w:style>
  <w:style w:type="paragraph" w:customStyle="1" w:styleId="76">
    <w:name w:val="msolistparagraph"/>
    <w:basedOn w:val="1"/>
    <w:qFormat/>
    <w:uiPriority w:val="0"/>
    <w:pPr>
      <w:ind w:firstLine="420" w:firstLineChars="200"/>
    </w:pPr>
    <w:rPr>
      <w:szCs w:val="22"/>
    </w:rPr>
  </w:style>
  <w:style w:type="character" w:customStyle="1" w:styleId="77">
    <w:name w:val="列出段落 Char"/>
    <w:basedOn w:val="31"/>
    <w:qFormat/>
    <w:uiPriority w:val="34"/>
    <w:rPr>
      <w:kern w:val="2"/>
      <w:sz w:val="21"/>
      <w:szCs w:val="22"/>
    </w:rPr>
  </w:style>
  <w:style w:type="character" w:customStyle="1" w:styleId="78">
    <w:name w:val="正文文本 字符"/>
    <w:basedOn w:val="31"/>
    <w:qFormat/>
    <w:uiPriority w:val="99"/>
    <w:rPr>
      <w:rFonts w:hint="default" w:ascii="Calibri" w:hAnsi="Calibri" w:eastAsia="宋体" w:cs="Times New Roman"/>
      <w:kern w:val="2"/>
      <w:sz w:val="21"/>
      <w:szCs w:val="22"/>
    </w:rPr>
  </w:style>
  <w:style w:type="paragraph" w:customStyle="1" w:styleId="79">
    <w:name w:val="_Style 116"/>
    <w:basedOn w:val="1"/>
    <w:next w:val="63"/>
    <w:qFormat/>
    <w:uiPriority w:val="99"/>
    <w:pPr>
      <w:ind w:firstLine="420" w:firstLineChars="200"/>
    </w:pPr>
    <w:rPr>
      <w:rFonts w:asciiTheme="minorHAnsi" w:hAnsiTheme="minorHAnsi" w:eastAsiaTheme="minorEastAsia" w:cstheme="minorBidi"/>
      <w:kern w:val="0"/>
      <w:sz w:val="20"/>
      <w:szCs w:val="20"/>
    </w:rPr>
  </w:style>
  <w:style w:type="character" w:customStyle="1" w:styleId="80">
    <w:name w:val="普通(网站) 字符"/>
    <w:basedOn w:val="31"/>
    <w:qFormat/>
    <w:uiPriority w:val="0"/>
    <w:rPr>
      <w:rFonts w:hint="eastAsia" w:ascii="宋体" w:hAnsi="宋体" w:eastAsia="宋体" w:cs="宋体"/>
      <w:sz w:val="24"/>
      <w:szCs w:val="24"/>
    </w:rPr>
  </w:style>
  <w:style w:type="character" w:customStyle="1" w:styleId="81">
    <w:name w:val="页脚 字符1"/>
    <w:basedOn w:val="31"/>
    <w:link w:val="18"/>
    <w:qFormat/>
    <w:uiPriority w:val="0"/>
    <w:rPr>
      <w:kern w:val="2"/>
      <w:sz w:val="18"/>
      <w:szCs w:val="24"/>
    </w:rPr>
  </w:style>
  <w:style w:type="character" w:customStyle="1" w:styleId="82">
    <w:name w:val="页眉 字符1"/>
    <w:basedOn w:val="31"/>
    <w:qFormat/>
    <w:uiPriority w:val="0"/>
    <w:rPr>
      <w:kern w:val="2"/>
      <w:sz w:val="18"/>
      <w:szCs w:val="18"/>
    </w:rPr>
  </w:style>
  <w:style w:type="character" w:customStyle="1" w:styleId="83">
    <w:name w:val="标题 2 字符1"/>
    <w:basedOn w:val="31"/>
    <w:qFormat/>
    <w:uiPriority w:val="0"/>
    <w:rPr>
      <w:rFonts w:hint="default" w:ascii="Cambria" w:hAnsi="Cambria" w:eastAsia="Cambria" w:cs="Cambria"/>
      <w:b/>
      <w:bCs/>
      <w:kern w:val="2"/>
      <w:sz w:val="32"/>
      <w:szCs w:val="32"/>
    </w:rPr>
  </w:style>
  <w:style w:type="character" w:customStyle="1" w:styleId="84">
    <w:name w:val="列出段落 Char1"/>
    <w:basedOn w:val="31"/>
    <w:qFormat/>
    <w:uiPriority w:val="99"/>
    <w:rPr>
      <w:rFonts w:hint="default" w:ascii="Calibri" w:hAnsi="Calibri" w:cs="Calibri"/>
      <w:kern w:val="2"/>
      <w:sz w:val="21"/>
      <w:szCs w:val="22"/>
    </w:rPr>
  </w:style>
  <w:style w:type="character" w:customStyle="1" w:styleId="85">
    <w:name w:val="纯文本 字符2"/>
    <w:basedOn w:val="31"/>
    <w:link w:val="16"/>
    <w:qFormat/>
    <w:uiPriority w:val="99"/>
    <w:rPr>
      <w:rFonts w:ascii="宋体" w:hAnsi="Courier New"/>
      <w:szCs w:val="21"/>
    </w:rPr>
  </w:style>
  <w:style w:type="paragraph" w:customStyle="1" w:styleId="86">
    <w:name w:val="列表段落2"/>
    <w:basedOn w:val="1"/>
    <w:qFormat/>
    <w:uiPriority w:val="0"/>
    <w:pPr>
      <w:ind w:firstLine="420" w:firstLineChars="200"/>
    </w:pPr>
  </w:style>
  <w:style w:type="character" w:customStyle="1" w:styleId="87">
    <w:name w:val="正文文本首行缩进 字符"/>
    <w:qFormat/>
    <w:uiPriority w:val="0"/>
    <w:rPr>
      <w:rFonts w:hint="default" w:ascii="Calibri" w:hAnsi="Calibri" w:eastAsia="宋体" w:cs="Times New Roman"/>
      <w:kern w:val="2"/>
      <w:sz w:val="21"/>
      <w:szCs w:val="22"/>
    </w:rPr>
  </w:style>
  <w:style w:type="paragraph" w:customStyle="1" w:styleId="88">
    <w:name w:val="p0"/>
    <w:basedOn w:val="1"/>
    <w:qFormat/>
    <w:uiPriority w:val="0"/>
    <w:pPr>
      <w:widowControl/>
    </w:pPr>
    <w:rPr>
      <w:rFonts w:ascii="Calibri" w:hAnsi="Calibri"/>
      <w:kern w:val="0"/>
      <w:szCs w:val="21"/>
    </w:rPr>
  </w:style>
  <w:style w:type="character" w:customStyle="1" w:styleId="89">
    <w:name w:val="font51"/>
    <w:basedOn w:val="31"/>
    <w:qFormat/>
    <w:uiPriority w:val="0"/>
    <w:rPr>
      <w:rFonts w:hint="eastAsia" w:ascii="宋体" w:hAnsi="宋体" w:eastAsia="宋体" w:cs="宋体"/>
      <w:color w:val="000000"/>
      <w:sz w:val="21"/>
      <w:szCs w:val="21"/>
      <w:u w:val="none"/>
    </w:rPr>
  </w:style>
  <w:style w:type="character" w:customStyle="1" w:styleId="90">
    <w:name w:val="列表段落 字符2"/>
    <w:basedOn w:val="31"/>
    <w:qFormat/>
    <w:uiPriority w:val="0"/>
  </w:style>
  <w:style w:type="character" w:customStyle="1" w:styleId="91">
    <w:name w:val="NormalCharacter"/>
    <w:basedOn w:val="31"/>
    <w:qFormat/>
    <w:uiPriority w:val="0"/>
  </w:style>
  <w:style w:type="character" w:customStyle="1" w:styleId="92">
    <w:name w:val="font31"/>
    <w:basedOn w:val="31"/>
    <w:qFormat/>
    <w:uiPriority w:val="0"/>
    <w:rPr>
      <w:rFonts w:hint="default" w:ascii="Times New Roman" w:hAnsi="Times New Roman" w:cs="Times New Roman"/>
      <w:color w:val="000000"/>
      <w:sz w:val="21"/>
      <w:szCs w:val="21"/>
      <w:u w:val="none"/>
    </w:rPr>
  </w:style>
  <w:style w:type="character" w:customStyle="1" w:styleId="93">
    <w:name w:val="font21"/>
    <w:basedOn w:val="31"/>
    <w:qFormat/>
    <w:uiPriority w:val="0"/>
    <w:rPr>
      <w:rFonts w:hint="eastAsia" w:ascii="宋体" w:hAnsi="宋体" w:eastAsia="宋体" w:cs="宋体"/>
      <w:color w:val="000000"/>
      <w:sz w:val="24"/>
      <w:szCs w:val="24"/>
      <w:u w:val="none"/>
    </w:rPr>
  </w:style>
  <w:style w:type="character" w:customStyle="1" w:styleId="94">
    <w:name w:val="纯文本 字符1"/>
    <w:basedOn w:val="31"/>
    <w:qFormat/>
    <w:uiPriority w:val="0"/>
    <w:rPr>
      <w:rFonts w:hint="eastAsia" w:ascii="宋体" w:hAnsi="Courier New" w:eastAsia="宋体" w:cs="宋体"/>
      <w:szCs w:val="21"/>
    </w:rPr>
  </w:style>
  <w:style w:type="character" w:customStyle="1" w:styleId="95">
    <w:name w:val="标题 字符"/>
    <w:basedOn w:val="31"/>
    <w:link w:val="25"/>
    <w:qFormat/>
    <w:uiPriority w:val="0"/>
    <w:rPr>
      <w:rFonts w:asciiTheme="majorHAnsi" w:hAnsiTheme="majorHAnsi" w:cstheme="majorBidi"/>
      <w:b/>
      <w:bCs/>
      <w:kern w:val="2"/>
      <w:sz w:val="32"/>
      <w:szCs w:val="32"/>
    </w:rPr>
  </w:style>
  <w:style w:type="character" w:customStyle="1" w:styleId="96">
    <w:name w:val="脚注文本 Char1"/>
    <w:basedOn w:val="31"/>
    <w:qFormat/>
    <w:uiPriority w:val="0"/>
    <w:rPr>
      <w:rFonts w:hint="default" w:ascii="Calibri" w:hAnsi="Calibri" w:eastAsia="宋体" w:cs="Times New Roman"/>
      <w:kern w:val="2"/>
      <w:sz w:val="18"/>
      <w:szCs w:val="18"/>
    </w:rPr>
  </w:style>
  <w:style w:type="character" w:customStyle="1" w:styleId="97">
    <w:name w:val="列表段落 字符1"/>
    <w:basedOn w:val="31"/>
    <w:qFormat/>
    <w:uiPriority w:val="0"/>
  </w:style>
  <w:style w:type="paragraph" w:customStyle="1" w:styleId="98">
    <w:name w:val="Table Paragraph"/>
    <w:basedOn w:val="1"/>
    <w:qFormat/>
    <w:uiPriority w:val="0"/>
    <w:rPr>
      <w:rFonts w:hint="eastAsia" w:ascii="宋体" w:hAnsi="宋体"/>
    </w:rPr>
  </w:style>
  <w:style w:type="character" w:customStyle="1" w:styleId="99">
    <w:name w:val="font41"/>
    <w:basedOn w:val="31"/>
    <w:qFormat/>
    <w:uiPriority w:val="0"/>
    <w:rPr>
      <w:rFonts w:hint="eastAsia" w:ascii="宋体" w:hAnsi="宋体" w:eastAsia="宋体" w:cs="宋体"/>
      <w:color w:val="FF0000"/>
      <w:sz w:val="24"/>
      <w:szCs w:val="24"/>
      <w:u w:val="none"/>
    </w:rPr>
  </w:style>
  <w:style w:type="character" w:customStyle="1" w:styleId="100">
    <w:name w:val="font91"/>
    <w:basedOn w:val="31"/>
    <w:qFormat/>
    <w:uiPriority w:val="0"/>
    <w:rPr>
      <w:rFonts w:hint="default" w:ascii="Times New Roman" w:hAnsi="Times New Roman" w:cs="Times New Roman"/>
      <w:color w:val="000000"/>
      <w:sz w:val="21"/>
      <w:szCs w:val="21"/>
      <w:u w:val="none"/>
    </w:rPr>
  </w:style>
  <w:style w:type="paragraph" w:customStyle="1" w:styleId="101">
    <w:name w:val="正文_0_0"/>
    <w:basedOn w:val="1"/>
    <w:qFormat/>
    <w:uiPriority w:val="0"/>
    <w:rPr>
      <w:rFonts w:ascii="Calibri" w:hAnsi="Calibri"/>
      <w:szCs w:val="22"/>
    </w:rPr>
  </w:style>
  <w:style w:type="character" w:customStyle="1" w:styleId="102">
    <w:name w:val="批注文字 字符1"/>
    <w:basedOn w:val="31"/>
    <w:qFormat/>
    <w:uiPriority w:val="0"/>
    <w:rPr>
      <w:szCs w:val="24"/>
    </w:rPr>
  </w:style>
  <w:style w:type="character" w:customStyle="1" w:styleId="103">
    <w:name w:val="列表段落 字符"/>
    <w:basedOn w:val="31"/>
    <w:qFormat/>
    <w:uiPriority w:val="0"/>
    <w:rPr>
      <w:rFonts w:hint="default" w:ascii="Calibri" w:hAnsi="Calibri" w:cs="Calibri"/>
      <w:kern w:val="2"/>
      <w:sz w:val="21"/>
      <w:szCs w:val="22"/>
    </w:rPr>
  </w:style>
  <w:style w:type="paragraph" w:customStyle="1" w:styleId="104">
    <w:name w:val="_Style 24"/>
    <w:basedOn w:val="1"/>
    <w:qFormat/>
    <w:uiPriority w:val="0"/>
    <w:pPr>
      <w:ind w:firstLine="420" w:firstLineChars="200"/>
    </w:pPr>
    <w:rPr>
      <w:rFonts w:ascii="Calibri" w:hAnsi="Calibri"/>
      <w:szCs w:val="22"/>
    </w:rPr>
  </w:style>
  <w:style w:type="character" w:customStyle="1" w:styleId="105">
    <w:name w:val="列表段落 字符3"/>
    <w:basedOn w:val="31"/>
    <w:qFormat/>
    <w:uiPriority w:val="0"/>
    <w:rPr>
      <w:rFonts w:hint="default" w:ascii="Calibri" w:hAnsi="Calibri" w:eastAsia="宋体" w:cs="Times New Roman"/>
      <w:kern w:val="2"/>
      <w:sz w:val="21"/>
      <w:szCs w:val="22"/>
    </w:rPr>
  </w:style>
  <w:style w:type="character" w:customStyle="1" w:styleId="106">
    <w:name w:val="列出段落 Char2"/>
    <w:basedOn w:val="31"/>
    <w:qFormat/>
    <w:uiPriority w:val="0"/>
    <w:rPr>
      <w:rFonts w:hint="default" w:ascii="Calibri" w:hAnsi="Calibri" w:eastAsia="宋体" w:cs="Times New Roman"/>
      <w:kern w:val="2"/>
      <w:sz w:val="21"/>
      <w:szCs w:val="22"/>
    </w:rPr>
  </w:style>
  <w:style w:type="character" w:customStyle="1" w:styleId="107">
    <w:name w:val="标题 2 字符2"/>
    <w:basedOn w:val="31"/>
    <w:link w:val="4"/>
    <w:qFormat/>
    <w:uiPriority w:val="0"/>
    <w:rPr>
      <w:rFonts w:ascii="Arial" w:hAnsi="Arial" w:eastAsia="黑体"/>
      <w:b/>
      <w:bCs/>
      <w:kern w:val="2"/>
      <w:sz w:val="32"/>
      <w:szCs w:val="32"/>
    </w:rPr>
  </w:style>
  <w:style w:type="character" w:customStyle="1" w:styleId="108">
    <w:name w:val="批注文字 Char1"/>
    <w:basedOn w:val="31"/>
    <w:qFormat/>
    <w:uiPriority w:val="99"/>
    <w:rPr>
      <w:kern w:val="2"/>
      <w:sz w:val="21"/>
      <w:szCs w:val="24"/>
    </w:rPr>
  </w:style>
  <w:style w:type="character" w:customStyle="1" w:styleId="109">
    <w:name w:val="普通(网站) 字符1"/>
    <w:basedOn w:val="31"/>
    <w:link w:val="24"/>
    <w:qFormat/>
    <w:uiPriority w:val="0"/>
    <w:rPr>
      <w:rFonts w:ascii="宋体" w:hAnsi="宋体" w:cs="宋体"/>
      <w:sz w:val="24"/>
      <w:szCs w:val="24"/>
    </w:rPr>
  </w:style>
  <w:style w:type="paragraph" w:customStyle="1" w:styleId="110">
    <w:name w:val="正文文本首行缩进 21"/>
    <w:basedOn w:val="13"/>
    <w:qFormat/>
    <w:uiPriority w:val="0"/>
    <w:pPr>
      <w:ind w:firstLine="420" w:firstLineChars="200"/>
    </w:pPr>
    <w:rPr>
      <w:rFonts w:ascii="Times New Roman" w:hAnsi="Times New Roman" w:eastAsia="宋体" w:cs="Times New Roman"/>
      <w:kern w:val="0"/>
      <w:sz w:val="20"/>
      <w:szCs w:val="20"/>
    </w:rPr>
  </w:style>
  <w:style w:type="paragraph" w:customStyle="1" w:styleId="111">
    <w:name w:val="_Style 5"/>
    <w:basedOn w:val="1"/>
    <w:next w:val="1"/>
    <w:qFormat/>
    <w:uiPriority w:val="0"/>
    <w:pPr>
      <w:ind w:firstLine="420" w:firstLineChars="200"/>
    </w:pPr>
    <w:rPr>
      <w:szCs w:val="22"/>
    </w:rPr>
  </w:style>
  <w:style w:type="paragraph" w:customStyle="1" w:styleId="112">
    <w:name w:val="列表段落1"/>
    <w:basedOn w:val="1"/>
    <w:qFormat/>
    <w:uiPriority w:val="0"/>
    <w:pPr>
      <w:ind w:firstLine="420" w:firstLineChars="200"/>
    </w:pPr>
    <w:rPr>
      <w:rFonts w:hint="eastAsia" w:ascii="等线" w:hAnsi="等线" w:eastAsia="等线"/>
      <w:szCs w:val="22"/>
    </w:rPr>
  </w:style>
  <w:style w:type="character" w:customStyle="1" w:styleId="113">
    <w:name w:val="表格文字 Char"/>
    <w:basedOn w:val="31"/>
    <w:link w:val="114"/>
    <w:qFormat/>
    <w:uiPriority w:val="0"/>
    <w:rPr>
      <w:bCs/>
      <w:spacing w:val="10"/>
      <w:sz w:val="24"/>
    </w:rPr>
  </w:style>
  <w:style w:type="paragraph" w:customStyle="1" w:styleId="114">
    <w:name w:val="表格文字"/>
    <w:basedOn w:val="1"/>
    <w:link w:val="113"/>
    <w:qFormat/>
    <w:uiPriority w:val="0"/>
    <w:pPr>
      <w:spacing w:before="25" w:after="25"/>
      <w:jc w:val="left"/>
    </w:pPr>
    <w:rPr>
      <w:bCs/>
      <w:spacing w:val="10"/>
      <w:kern w:val="0"/>
      <w:sz w:val="24"/>
      <w:szCs w:val="20"/>
    </w:rPr>
  </w:style>
  <w:style w:type="paragraph" w:customStyle="1" w:styleId="115">
    <w:name w:val="_Style 3"/>
    <w:basedOn w:val="1"/>
    <w:qFormat/>
    <w:uiPriority w:val="0"/>
    <w:rPr>
      <w:szCs w:val="22"/>
    </w:rPr>
  </w:style>
  <w:style w:type="paragraph" w:customStyle="1" w:styleId="116">
    <w:name w:val="列表段落3"/>
    <w:basedOn w:val="1"/>
    <w:qFormat/>
    <w:uiPriority w:val="0"/>
    <w:pPr>
      <w:ind w:firstLine="420" w:firstLineChars="200"/>
    </w:pPr>
    <w:rPr>
      <w:rFonts w:ascii="Calibri" w:hAnsi="Calibri"/>
      <w:szCs w:val="22"/>
    </w:rPr>
  </w:style>
  <w:style w:type="character" w:customStyle="1" w:styleId="117">
    <w:name w:val="15"/>
    <w:basedOn w:val="31"/>
    <w:qFormat/>
    <w:uiPriority w:val="0"/>
    <w:rPr>
      <w:rFonts w:hint="default" w:ascii="Times New Roman" w:hAnsi="Times New Roman" w:cs="Times New Roman"/>
      <w:b/>
      <w:bCs/>
    </w:rPr>
  </w:style>
  <w:style w:type="character" w:customStyle="1" w:styleId="118">
    <w:name w:val="正文首行缩进 2 Char1"/>
    <w:basedOn w:val="31"/>
    <w:qFormat/>
    <w:uiPriority w:val="0"/>
  </w:style>
  <w:style w:type="character" w:customStyle="1" w:styleId="119">
    <w:name w:val="页眉 字符2"/>
    <w:basedOn w:val="31"/>
    <w:link w:val="19"/>
    <w:qFormat/>
    <w:uiPriority w:val="0"/>
    <w:rPr>
      <w:kern w:val="2"/>
      <w:sz w:val="18"/>
      <w:szCs w:val="24"/>
    </w:rPr>
  </w:style>
  <w:style w:type="character" w:customStyle="1" w:styleId="120">
    <w:name w:val="页眉 Char1"/>
    <w:qFormat/>
    <w:uiPriority w:val="99"/>
    <w:rPr>
      <w:sz w:val="18"/>
      <w:szCs w:val="18"/>
      <w:lang w:val="zh-CN" w:eastAsia="zh-CN"/>
    </w:rPr>
  </w:style>
  <w:style w:type="paragraph" w:customStyle="1" w:styleId="121">
    <w:name w:val="样式 正文首行缩进 + 宋体 小四 首行缩进:  1 字符"/>
    <w:basedOn w:val="1"/>
    <w:next w:val="1"/>
    <w:qFormat/>
    <w:uiPriority w:val="0"/>
    <w:pPr>
      <w:spacing w:after="120" w:line="360" w:lineRule="auto"/>
      <w:ind w:firstLine="150" w:firstLineChars="150"/>
    </w:pPr>
    <w:rPr>
      <w:rFonts w:ascii="宋体" w:hAnsi="宋体"/>
      <w:sz w:val="24"/>
      <w:szCs w:val="20"/>
    </w:rPr>
  </w:style>
  <w:style w:type="paragraph" w:customStyle="1" w:styleId="122">
    <w:name w:val="AOHead3"/>
    <w:basedOn w:val="1"/>
    <w:next w:val="1"/>
    <w:qFormat/>
    <w:uiPriority w:val="0"/>
    <w:pPr>
      <w:spacing w:line="360" w:lineRule="auto"/>
      <w:ind w:left="1260" w:firstLine="480" w:firstLineChars="200"/>
      <w:outlineLvl w:val="2"/>
    </w:pPr>
    <w:rPr>
      <w:rFonts w:cstheme="minorBidi"/>
      <w:color w:val="0000FF"/>
      <w:sz w:val="24"/>
    </w:rPr>
  </w:style>
  <w:style w:type="paragraph" w:customStyle="1" w:styleId="123">
    <w:name w:val="列出段落2"/>
    <w:basedOn w:val="1"/>
    <w:qFormat/>
    <w:uiPriority w:val="0"/>
    <w:pPr>
      <w:numPr>
        <w:ilvl w:val="0"/>
        <w:numId w:val="4"/>
      </w:numPr>
      <w:autoSpaceDE w:val="0"/>
      <w:spacing w:line="360" w:lineRule="auto"/>
    </w:pPr>
    <w:rPr>
      <w:rFonts w:ascii="宋体" w:hAnsi="宋体"/>
      <w:szCs w:val="21"/>
    </w:rPr>
  </w:style>
  <w:style w:type="paragraph" w:customStyle="1" w:styleId="124">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25">
    <w:name w:val="正文缩进 字符"/>
    <w:link w:val="9"/>
    <w:qFormat/>
    <w:uiPriority w:val="0"/>
    <w:rPr>
      <w:kern w:val="2"/>
      <w:sz w:val="21"/>
      <w:szCs w:val="24"/>
    </w:rPr>
  </w:style>
  <w:style w:type="character" w:customStyle="1" w:styleId="126">
    <w:name w:val="二级标题 字符"/>
    <w:link w:val="40"/>
    <w:qFormat/>
    <w:uiPriority w:val="0"/>
    <w:rPr>
      <w:rFonts w:ascii="楷体_GB2312" w:hAnsi="华文楷体" w:eastAsia="楷体_GB2312"/>
      <w:bCs/>
      <w:kern w:val="2"/>
      <w:sz w:val="28"/>
      <w:szCs w:val="28"/>
    </w:rPr>
  </w:style>
  <w:style w:type="character" w:customStyle="1" w:styleId="127">
    <w:name w:val="三级标题 字符"/>
    <w:link w:val="42"/>
    <w:qFormat/>
    <w:uiPriority w:val="0"/>
    <w:rPr>
      <w:rFonts w:ascii="仿宋_GB2312" w:hAnsi="仿宋" w:eastAsia="仿宋_GB2312"/>
      <w:b/>
      <w:kern w:val="2"/>
      <w:sz w:val="28"/>
      <w:szCs w:val="28"/>
    </w:rPr>
  </w:style>
  <w:style w:type="character" w:customStyle="1" w:styleId="128">
    <w:name w:val="一级标题 字符"/>
    <w:link w:val="41"/>
    <w:qFormat/>
    <w:uiPriority w:val="0"/>
    <w:rPr>
      <w:rFonts w:ascii="黑体" w:hAnsi="宋体" w:eastAsia="黑体"/>
      <w:kern w:val="2"/>
      <w:sz w:val="30"/>
      <w:szCs w:val="30"/>
    </w:rPr>
  </w:style>
  <w:style w:type="paragraph" w:customStyle="1" w:styleId="129">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0">
    <w:name w:val="正文-方案"/>
    <w:basedOn w:val="12"/>
    <w:qFormat/>
    <w:uiPriority w:val="0"/>
    <w:pPr>
      <w:snapToGrid w:val="0"/>
      <w:spacing w:line="360" w:lineRule="auto"/>
      <w:ind w:firstLine="560" w:firstLineChars="200"/>
    </w:pPr>
    <w:rPr>
      <w:rFonts w:ascii="Times New Roman" w:hAnsi="Times New Roman" w:eastAsia="宋体" w:cs="Times New Roman"/>
      <w:sz w:val="24"/>
    </w:rPr>
  </w:style>
  <w:style w:type="paragraph" w:customStyle="1" w:styleId="131">
    <w:name w:val="立项正文"/>
    <w:basedOn w:val="1"/>
    <w:qFormat/>
    <w:uiPriority w:val="0"/>
    <w:rPr>
      <w:rFonts w:cs="宋体"/>
    </w:rPr>
  </w:style>
  <w:style w:type="paragraph" w:customStyle="1" w:styleId="132">
    <w:name w:val="立项表格"/>
    <w:basedOn w:val="1"/>
    <w:qFormat/>
    <w:uiPriority w:val="0"/>
    <w:pPr>
      <w:widowControl/>
      <w:contextualSpacing/>
      <w:jc w:val="center"/>
    </w:pPr>
    <w:rPr>
      <w:sz w:val="24"/>
      <w:lang w:val="en-G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16</Pages>
  <Words>6187</Words>
  <Characters>7951</Characters>
  <Lines>884</Lines>
  <Paragraphs>1047</Paragraphs>
  <TotalTime>2</TotalTime>
  <ScaleCrop>false</ScaleCrop>
  <LinksUpToDate>false</LinksUpToDate>
  <CharactersWithSpaces>8126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2024-04-23T04:05:00Z</dcterms:created>
  <dc:creator>Administrator</dc:creator>
  <cp:lastModifiedBy>云采链</cp:lastModifiedBy>
  <dcterms:modified xsi:type="dcterms:W3CDTF">2025-05-21T09:09:11Z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38AA915F95224B86B9C92760B5E2BA72_13</vt:lpwstr>
  </property>
  <property fmtid="{D5CDD505-2E9C-101B-9397-08002B2CF9AE}" pid="4" name="KSOTemplateDocerSaveRecord">
    <vt:lpwstr>eyJoZGlkIjoiNjllMTQ1N2NiYWJhNmE3MmJmNjczYjE3MmE0Mzc5ZDEiLCJ1c2VySWQiOiIyNzgxOTkwNjUifQ==</vt:lpwstr>
  </property>
</Properties>
</file>