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1C021" w14:textId="77777777" w:rsidR="007B3D9F" w:rsidRDefault="007B3D9F" w:rsidP="0040787F">
      <w:pPr>
        <w:snapToGrid w:val="0"/>
        <w:spacing w:beforeLines="50" w:before="156" w:after="0"/>
        <w:jc w:val="center"/>
        <w:rPr>
          <w:rFonts w:ascii="宋体" w:eastAsia="宋体" w:hAnsi="宋体" w:cs="宋体" w:hint="eastAsia"/>
          <w:b/>
          <w:color w:val="000000" w:themeColor="text1"/>
          <w:sz w:val="84"/>
          <w:szCs w:val="84"/>
        </w:rPr>
      </w:pPr>
    </w:p>
    <w:p w14:paraId="2D6486BC" w14:textId="77777777" w:rsidR="007B3D9F" w:rsidRDefault="007B3D9F" w:rsidP="0040787F">
      <w:pPr>
        <w:snapToGrid w:val="0"/>
        <w:spacing w:beforeLines="50" w:before="156" w:after="0"/>
        <w:jc w:val="center"/>
        <w:rPr>
          <w:rFonts w:ascii="宋体" w:eastAsia="宋体" w:hAnsi="宋体" w:cs="宋体" w:hint="eastAsia"/>
          <w:b/>
          <w:color w:val="000000" w:themeColor="text1"/>
          <w:sz w:val="84"/>
          <w:szCs w:val="84"/>
        </w:rPr>
      </w:pPr>
    </w:p>
    <w:p w14:paraId="04919E7C" w14:textId="77777777" w:rsidR="007B3D9F" w:rsidRDefault="00000000" w:rsidP="0040787F">
      <w:pPr>
        <w:snapToGrid w:val="0"/>
        <w:spacing w:beforeLines="50" w:before="156" w:after="0"/>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6179B9C3" w14:textId="77777777" w:rsidR="007B3D9F" w:rsidRDefault="007B3D9F" w:rsidP="0040787F">
      <w:pPr>
        <w:spacing w:after="0" w:line="360" w:lineRule="auto"/>
        <w:jc w:val="center"/>
        <w:rPr>
          <w:rFonts w:ascii="宋体" w:eastAsia="宋体" w:hAnsi="宋体" w:cs="宋体" w:hint="eastAsia"/>
          <w:b/>
          <w:bCs/>
          <w:color w:val="000000" w:themeColor="text1"/>
          <w:sz w:val="24"/>
          <w:szCs w:val="24"/>
        </w:rPr>
      </w:pPr>
    </w:p>
    <w:p w14:paraId="15D848F5" w14:textId="77777777" w:rsidR="007B3D9F" w:rsidRDefault="007B3D9F" w:rsidP="0040787F">
      <w:pPr>
        <w:spacing w:after="0" w:line="360" w:lineRule="auto"/>
        <w:rPr>
          <w:rFonts w:ascii="宋体" w:eastAsia="宋体" w:hAnsi="宋体" w:cs="宋体" w:hint="eastAsia"/>
          <w:color w:val="000000" w:themeColor="text1"/>
          <w:sz w:val="30"/>
          <w:szCs w:val="30"/>
        </w:rPr>
      </w:pPr>
    </w:p>
    <w:p w14:paraId="25738DB0" w14:textId="77777777" w:rsidR="007B3D9F" w:rsidRDefault="007B3D9F" w:rsidP="0040787F">
      <w:pPr>
        <w:spacing w:after="0" w:line="360" w:lineRule="auto"/>
        <w:rPr>
          <w:rFonts w:ascii="宋体" w:eastAsia="宋体" w:hAnsi="宋体" w:cs="宋体" w:hint="eastAsia"/>
          <w:color w:val="000000" w:themeColor="text1"/>
          <w:sz w:val="30"/>
          <w:szCs w:val="30"/>
        </w:rPr>
      </w:pPr>
    </w:p>
    <w:p w14:paraId="5D0F52A1" w14:textId="77777777" w:rsidR="007B3D9F" w:rsidRDefault="007B3D9F" w:rsidP="0040787F">
      <w:pPr>
        <w:spacing w:after="0" w:line="360" w:lineRule="auto"/>
        <w:rPr>
          <w:rFonts w:ascii="宋体" w:eastAsia="宋体" w:hAnsi="宋体" w:cs="宋体" w:hint="eastAsia"/>
          <w:color w:val="000000" w:themeColor="text1"/>
          <w:sz w:val="30"/>
          <w:szCs w:val="30"/>
        </w:rPr>
      </w:pPr>
    </w:p>
    <w:p w14:paraId="2FE1E572" w14:textId="77777777" w:rsidR="007B3D9F" w:rsidRDefault="007B3D9F" w:rsidP="0040787F">
      <w:pPr>
        <w:spacing w:after="0" w:line="360" w:lineRule="auto"/>
        <w:rPr>
          <w:rFonts w:ascii="宋体" w:eastAsia="宋体" w:hAnsi="宋体" w:cs="宋体" w:hint="eastAsia"/>
          <w:color w:val="000000" w:themeColor="text1"/>
          <w:sz w:val="30"/>
          <w:szCs w:val="30"/>
        </w:rPr>
      </w:pPr>
    </w:p>
    <w:p w14:paraId="082C2307" w14:textId="77777777" w:rsidR="007B3D9F" w:rsidRDefault="00000000" w:rsidP="0040787F">
      <w:pPr>
        <w:spacing w:after="0"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20488A81" w14:textId="77777777" w:rsidR="007B3D9F" w:rsidRDefault="00000000" w:rsidP="0040787F">
      <w:pPr>
        <w:spacing w:after="0" w:line="360" w:lineRule="auto"/>
        <w:ind w:left="1265" w:hangingChars="450" w:hanging="126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庆祥达实业有限公司保密柜采购项目</w:t>
      </w:r>
    </w:p>
    <w:p w14:paraId="4333EB6B" w14:textId="77777777" w:rsidR="007B3D9F" w:rsidRDefault="007B3D9F" w:rsidP="0040787F">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39DB38B8" w14:textId="77777777" w:rsidR="007B3D9F" w:rsidRDefault="007B3D9F" w:rsidP="0040787F">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2A1BC44F" w14:textId="77777777" w:rsidR="007B3D9F" w:rsidRDefault="007B3D9F" w:rsidP="0040787F">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0646DFE6" w14:textId="77777777" w:rsidR="007B3D9F" w:rsidRDefault="00000000" w:rsidP="0040787F">
      <w:pPr>
        <w:autoSpaceDE w:val="0"/>
        <w:autoSpaceDN w:val="0"/>
        <w:adjustRightInd w:val="0"/>
        <w:snapToGrid w:val="0"/>
        <w:spacing w:after="0"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68081BD2" w14:textId="77777777" w:rsidR="007B3D9F" w:rsidRDefault="00000000" w:rsidP="0040787F">
      <w:pPr>
        <w:autoSpaceDE w:val="0"/>
        <w:autoSpaceDN w:val="0"/>
        <w:adjustRightInd w:val="0"/>
        <w:snapToGrid w:val="0"/>
        <w:spacing w:after="0" w:line="360" w:lineRule="auto"/>
        <w:ind w:left="420" w:firstLine="420"/>
        <w:jc w:val="center"/>
        <w:rPr>
          <w:rFonts w:ascii="宋体" w:eastAsia="宋体" w:hAnsi="宋体" w:cs="宋体" w:hint="eastAsia"/>
          <w:b/>
          <w:sz w:val="28"/>
        </w:rPr>
      </w:pPr>
      <w:r>
        <w:rPr>
          <w:rFonts w:ascii="宋体" w:eastAsia="宋体" w:hAnsi="宋体" w:cs="宋体" w:hint="eastAsia"/>
          <w:b/>
          <w:sz w:val="28"/>
        </w:rPr>
        <w:t>采联国际招标采购集团有限公司</w:t>
      </w:r>
    </w:p>
    <w:p w14:paraId="1A203A02" w14:textId="77777777" w:rsidR="007B3D9F" w:rsidRDefault="00000000" w:rsidP="0040787F">
      <w:pPr>
        <w:autoSpaceDE w:val="0"/>
        <w:autoSpaceDN w:val="0"/>
        <w:adjustRightInd w:val="0"/>
        <w:snapToGrid w:val="0"/>
        <w:spacing w:after="0"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w:t>
      </w:r>
      <w:r>
        <w:rPr>
          <w:rFonts w:ascii="宋体" w:eastAsia="宋体" w:hAnsi="宋体" w:cs="宋体" w:hint="eastAsia"/>
          <w:b/>
          <w:sz w:val="28"/>
        </w:rPr>
        <w:t>年一月</w:t>
      </w:r>
    </w:p>
    <w:p w14:paraId="615E15B9" w14:textId="77777777" w:rsidR="007B3D9F" w:rsidRDefault="00000000" w:rsidP="0040787F">
      <w:pPr>
        <w:widowControl/>
        <w:spacing w:after="0"/>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7174407B" w14:textId="77777777" w:rsidR="007B3D9F" w:rsidRDefault="00000000" w:rsidP="0040787F">
      <w:pPr>
        <w:pStyle w:val="afd"/>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13DAAC91" w14:textId="77777777" w:rsidR="007B3D9F" w:rsidRDefault="00000000" w:rsidP="0040787F">
      <w:pPr>
        <w:pStyle w:val="aff7"/>
        <w:numPr>
          <w:ilvl w:val="0"/>
          <w:numId w:val="4"/>
        </w:numPr>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本项目通过云采链线上采购一体化平台（www.choicelink.cn）进行竞价，参与竞价的供应商必须登录平台进行注册，注册成功后方可参与项目竞价。</w:t>
      </w:r>
    </w:p>
    <w:p w14:paraId="471AF025" w14:textId="77777777" w:rsidR="007B3D9F" w:rsidRDefault="00000000" w:rsidP="0040787F">
      <w:pPr>
        <w:pStyle w:val="aff7"/>
        <w:numPr>
          <w:ilvl w:val="0"/>
          <w:numId w:val="4"/>
        </w:numPr>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6F7BA17E" w14:textId="77777777" w:rsidR="007B3D9F" w:rsidRDefault="00000000" w:rsidP="0040787F">
      <w:pPr>
        <w:spacing w:after="0"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4EF47BF" w14:textId="77777777" w:rsidR="007B3D9F" w:rsidRDefault="00000000" w:rsidP="0040787F">
      <w:pPr>
        <w:pStyle w:val="aff7"/>
        <w:numPr>
          <w:ilvl w:val="0"/>
          <w:numId w:val="4"/>
        </w:numPr>
        <w:spacing w:after="0"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1AA056A9" w14:textId="77777777" w:rsidR="007B3D9F" w:rsidRDefault="00000000" w:rsidP="0040787F">
      <w:pPr>
        <w:pStyle w:val="aff7"/>
        <w:numPr>
          <w:ilvl w:val="0"/>
          <w:numId w:val="4"/>
        </w:numPr>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14295702" w14:textId="77777777" w:rsidR="007B3D9F" w:rsidRDefault="00000000" w:rsidP="0040787F">
      <w:pPr>
        <w:pStyle w:val="aff7"/>
        <w:numPr>
          <w:ilvl w:val="0"/>
          <w:numId w:val="5"/>
        </w:numPr>
        <w:spacing w:after="0" w:line="360" w:lineRule="auto"/>
        <w:ind w:left="420" w:firstLineChars="0" w:hanging="420"/>
        <w:rPr>
          <w:rFonts w:ascii="宋体" w:eastAsia="宋体" w:hAnsi="宋体" w:cs="宋体" w:hint="eastAsia"/>
          <w:b/>
          <w:color w:val="000000" w:themeColor="text1"/>
        </w:rPr>
      </w:pPr>
      <w:r>
        <w:rPr>
          <w:rStyle w:val="aff"/>
          <w:rFonts w:ascii="宋体" w:eastAsia="宋体" w:hAnsi="宋体" w:cs="宋体" w:hint="eastAsia"/>
          <w:bCs w:val="0"/>
          <w:color w:val="000000" w:themeColor="text1"/>
        </w:rPr>
        <w:t>竞价说明</w:t>
      </w:r>
    </w:p>
    <w:p w14:paraId="10FB9164" w14:textId="77777777" w:rsidR="007B3D9F" w:rsidRDefault="00000000" w:rsidP="0040787F">
      <w:pPr>
        <w:pStyle w:val="aff7"/>
        <w:numPr>
          <w:ilvl w:val="0"/>
          <w:numId w:val="6"/>
        </w:numPr>
        <w:tabs>
          <w:tab w:val="left" w:pos="851"/>
        </w:tabs>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1E055C82" w14:textId="77777777" w:rsidR="007B3D9F" w:rsidRDefault="00000000" w:rsidP="0040787F">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4EBA9D06" w14:textId="77777777" w:rsidR="007B3D9F" w:rsidRDefault="00000000" w:rsidP="0040787F">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6826D90D" w14:textId="77777777" w:rsidR="007B3D9F" w:rsidRDefault="00000000" w:rsidP="0040787F">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561BAD0" w14:textId="77777777" w:rsidR="007B3D9F" w:rsidRDefault="00000000" w:rsidP="0040787F">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01489768" w14:textId="77777777" w:rsidR="007B3D9F" w:rsidRDefault="00000000" w:rsidP="0040787F">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8E51C17" w14:textId="77777777" w:rsidR="007B3D9F" w:rsidRDefault="00000000" w:rsidP="0040787F">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687377BE" w14:textId="77777777" w:rsidR="007B3D9F" w:rsidRDefault="00000000" w:rsidP="0040787F">
      <w:pPr>
        <w:pStyle w:val="aff7"/>
        <w:numPr>
          <w:ilvl w:val="0"/>
          <w:numId w:val="6"/>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30C5B414" w14:textId="77777777" w:rsidR="007B3D9F" w:rsidRDefault="00000000" w:rsidP="0040787F">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2B9A2701" w14:textId="77777777" w:rsidR="007B3D9F" w:rsidRDefault="00000000" w:rsidP="0040787F">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53D70CA1" w14:textId="77777777" w:rsidR="007B3D9F" w:rsidRDefault="00000000" w:rsidP="0040787F">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7C0C7053" w14:textId="77777777" w:rsidR="007B3D9F" w:rsidRDefault="00000000" w:rsidP="0040787F">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043E1951" w14:textId="77777777" w:rsidR="007B3D9F" w:rsidRDefault="00000000" w:rsidP="0040787F">
      <w:pPr>
        <w:pStyle w:val="aff7"/>
        <w:numPr>
          <w:ilvl w:val="0"/>
          <w:numId w:val="6"/>
        </w:numPr>
        <w:spacing w:after="0"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5D5DE0F6" w14:textId="77777777" w:rsidR="007B3D9F" w:rsidRDefault="00000000" w:rsidP="0040787F">
      <w:pPr>
        <w:pStyle w:val="aff7"/>
        <w:numPr>
          <w:ilvl w:val="0"/>
          <w:numId w:val="5"/>
        </w:numPr>
        <w:spacing w:after="0"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758C2178" w14:textId="77777777" w:rsidR="007B3D9F" w:rsidRDefault="00000000" w:rsidP="0040787F">
      <w:pPr>
        <w:pStyle w:val="aff7"/>
        <w:numPr>
          <w:ilvl w:val="0"/>
          <w:numId w:val="7"/>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1BECEC36" w14:textId="77777777" w:rsidR="007B3D9F" w:rsidRDefault="00000000" w:rsidP="0040787F">
      <w:pPr>
        <w:pStyle w:val="aff7"/>
        <w:numPr>
          <w:ilvl w:val="0"/>
          <w:numId w:val="7"/>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6B2E9195" w14:textId="77777777" w:rsidR="007B3D9F" w:rsidRDefault="00000000" w:rsidP="0040787F">
      <w:pPr>
        <w:pStyle w:val="aff7"/>
        <w:numPr>
          <w:ilvl w:val="0"/>
          <w:numId w:val="7"/>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7493E348" w14:textId="77777777" w:rsidR="007B3D9F" w:rsidRDefault="00000000" w:rsidP="0040787F">
      <w:pPr>
        <w:pStyle w:val="aff7"/>
        <w:numPr>
          <w:ilvl w:val="0"/>
          <w:numId w:val="5"/>
        </w:numPr>
        <w:spacing w:after="0" w:line="360" w:lineRule="auto"/>
        <w:ind w:left="420" w:firstLineChars="0" w:hanging="420"/>
        <w:rPr>
          <w:rStyle w:val="aff"/>
          <w:rFonts w:ascii="宋体" w:eastAsia="宋体" w:hAnsi="宋体" w:cs="宋体" w:hint="eastAsia"/>
          <w:bCs w:val="0"/>
        </w:rPr>
      </w:pPr>
      <w:r>
        <w:rPr>
          <w:rStyle w:val="aff"/>
          <w:rFonts w:ascii="宋体" w:eastAsia="宋体" w:hAnsi="宋体" w:cs="宋体" w:hint="eastAsia"/>
          <w:bCs w:val="0"/>
        </w:rPr>
        <w:t>报名要求</w:t>
      </w:r>
      <w:r>
        <w:rPr>
          <w:rStyle w:val="aff"/>
          <w:rFonts w:ascii="宋体" w:eastAsia="宋体" w:hAnsi="宋体" w:cs="宋体" w:hint="eastAsia"/>
          <w:b w:val="0"/>
        </w:rPr>
        <w:t>（参与竞价的供应商资质要求: 报名时需要提供以下</w:t>
      </w:r>
      <w:r>
        <w:rPr>
          <w:rStyle w:val="aff"/>
          <w:rFonts w:ascii="宋体" w:eastAsia="宋体" w:hAnsi="宋体" w:cs="宋体" w:hint="eastAsia"/>
          <w:bCs w:val="0"/>
          <w:u w:val="single"/>
        </w:rPr>
        <w:t>盖章</w:t>
      </w:r>
      <w:r>
        <w:rPr>
          <w:rStyle w:val="aff"/>
          <w:rFonts w:ascii="宋体" w:eastAsia="宋体" w:hAnsi="宋体" w:cs="宋体" w:hint="eastAsia"/>
          <w:b w:val="0"/>
        </w:rPr>
        <w:t>资料，并对上传的报名文件资料承担责任）</w:t>
      </w:r>
    </w:p>
    <w:p w14:paraId="0E2A3B47" w14:textId="723BE845" w:rsidR="007B3D9F" w:rsidRDefault="00000000" w:rsidP="0040787F">
      <w:pPr>
        <w:pStyle w:val="aff7"/>
        <w:widowControl/>
        <w:numPr>
          <w:ilvl w:val="0"/>
          <w:numId w:val="8"/>
        </w:numPr>
        <w:spacing w:after="0" w:line="360" w:lineRule="auto"/>
        <w:ind w:left="732" w:firstLineChars="0" w:hanging="312"/>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9C0476C" w14:textId="77777777" w:rsidR="007B3D9F" w:rsidRDefault="00000000" w:rsidP="0040787F">
      <w:pPr>
        <w:pStyle w:val="aff7"/>
        <w:widowControl/>
        <w:numPr>
          <w:ilvl w:val="0"/>
          <w:numId w:val="8"/>
        </w:numPr>
        <w:spacing w:after="0"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2080CE28" w14:textId="77777777" w:rsidR="007B3D9F" w:rsidRDefault="00000000" w:rsidP="0040787F">
      <w:pPr>
        <w:pStyle w:val="aff7"/>
        <w:widowControl/>
        <w:numPr>
          <w:ilvl w:val="0"/>
          <w:numId w:val="8"/>
        </w:numPr>
        <w:spacing w:after="0" w:line="360" w:lineRule="auto"/>
        <w:ind w:left="732" w:firstLineChars="0" w:hanging="312"/>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w:t>
      </w:r>
      <w:r>
        <w:rPr>
          <w:rFonts w:ascii="宋体" w:eastAsia="宋体" w:hAnsi="宋体" w:cs="宋体" w:hint="eastAsia"/>
          <w:b/>
          <w:color w:val="000000" w:themeColor="text1"/>
          <w:kern w:val="0"/>
          <w:szCs w:val="21"/>
        </w:rPr>
        <w:t>，格式详见附件。</w:t>
      </w:r>
    </w:p>
    <w:p w14:paraId="087198CB" w14:textId="77777777" w:rsidR="007B3D9F" w:rsidRDefault="00000000" w:rsidP="0040787F">
      <w:pPr>
        <w:pStyle w:val="aff7"/>
        <w:numPr>
          <w:ilvl w:val="0"/>
          <w:numId w:val="5"/>
        </w:numPr>
        <w:spacing w:after="0" w:line="360" w:lineRule="auto"/>
        <w:ind w:left="420" w:firstLineChars="0" w:hanging="420"/>
        <w:rPr>
          <w:rStyle w:val="aff"/>
          <w:rFonts w:ascii="宋体" w:eastAsia="宋体" w:hAnsi="宋体" w:cs="宋体" w:hint="eastAsia"/>
          <w:bCs w:val="0"/>
          <w:color w:val="000000" w:themeColor="text1"/>
        </w:rPr>
      </w:pPr>
      <w:r>
        <w:rPr>
          <w:rStyle w:val="aff"/>
          <w:rFonts w:ascii="宋体" w:eastAsia="宋体" w:hAnsi="宋体" w:cs="宋体" w:hint="eastAsia"/>
          <w:bCs w:val="0"/>
          <w:color w:val="000000" w:themeColor="text1"/>
        </w:rPr>
        <w:t>报价要求</w:t>
      </w:r>
      <w:r>
        <w:rPr>
          <w:rStyle w:val="aff"/>
          <w:rFonts w:ascii="宋体" w:eastAsia="宋体" w:hAnsi="宋体" w:cs="宋体" w:hint="eastAsia"/>
          <w:color w:val="000000" w:themeColor="text1"/>
          <w:szCs w:val="21"/>
        </w:rPr>
        <w:t>（</w:t>
      </w:r>
      <w:r>
        <w:rPr>
          <w:rStyle w:val="aff"/>
          <w:rFonts w:ascii="宋体" w:eastAsia="宋体" w:hAnsi="宋体" w:cs="宋体" w:hint="eastAsia"/>
          <w:b w:val="0"/>
          <w:color w:val="000000" w:themeColor="text1"/>
          <w:szCs w:val="21"/>
        </w:rPr>
        <w:t>报价时需要提供以下</w:t>
      </w:r>
      <w:r>
        <w:rPr>
          <w:rStyle w:val="aff"/>
          <w:rFonts w:ascii="宋体" w:eastAsia="宋体" w:hAnsi="宋体" w:cs="宋体" w:hint="eastAsia"/>
          <w:color w:val="000000" w:themeColor="text1"/>
          <w:szCs w:val="21"/>
          <w:u w:val="double"/>
        </w:rPr>
        <w:t>盖章</w:t>
      </w:r>
      <w:r>
        <w:rPr>
          <w:rStyle w:val="aff"/>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f"/>
          <w:rFonts w:ascii="宋体" w:eastAsia="宋体" w:hAnsi="宋体" w:cs="宋体" w:hint="eastAsia"/>
          <w:color w:val="000000" w:themeColor="text1"/>
          <w:szCs w:val="21"/>
        </w:rPr>
        <w:t>）</w:t>
      </w:r>
    </w:p>
    <w:p w14:paraId="08FF696F" w14:textId="77777777" w:rsidR="007B3D9F" w:rsidRDefault="00000000" w:rsidP="0040787F">
      <w:pPr>
        <w:pStyle w:val="aff7"/>
        <w:numPr>
          <w:ilvl w:val="0"/>
          <w:numId w:val="9"/>
        </w:numPr>
        <w:spacing w:after="0" w:line="360" w:lineRule="auto"/>
        <w:ind w:left="732" w:firstLineChars="0" w:hanging="312"/>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rPr>
        <w:t>上传</w:t>
      </w:r>
      <w:r>
        <w:rPr>
          <w:rFonts w:ascii="宋体" w:eastAsia="宋体" w:hAnsi="宋体" w:cs="宋体" w:hint="eastAsia"/>
          <w:b/>
          <w:bCs/>
          <w:szCs w:val="21"/>
          <w:shd w:val="clear" w:color="auto" w:fill="FFFFFF"/>
        </w:rPr>
        <w:t>报价表）。</w:t>
      </w:r>
    </w:p>
    <w:p w14:paraId="497C77F4" w14:textId="77777777" w:rsidR="007B3D9F" w:rsidRDefault="00000000" w:rsidP="0040787F">
      <w:pPr>
        <w:pStyle w:val="aff7"/>
        <w:numPr>
          <w:ilvl w:val="0"/>
          <w:numId w:val="9"/>
        </w:numPr>
        <w:spacing w:after="0" w:line="360" w:lineRule="auto"/>
        <w:ind w:left="732" w:firstLineChars="0" w:hanging="312"/>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712A10F" w14:textId="77777777" w:rsidR="007B3D9F" w:rsidRDefault="00000000" w:rsidP="0040787F">
      <w:pPr>
        <w:pStyle w:val="aff7"/>
        <w:numPr>
          <w:ilvl w:val="0"/>
          <w:numId w:val="5"/>
        </w:numPr>
        <w:spacing w:after="0" w:line="360" w:lineRule="auto"/>
        <w:ind w:left="420" w:firstLineChars="0" w:hanging="420"/>
        <w:rPr>
          <w:rStyle w:val="aff"/>
          <w:rFonts w:ascii="宋体" w:eastAsia="宋体" w:hAnsi="宋体" w:cs="宋体" w:hint="eastAsia"/>
          <w:bCs w:val="0"/>
          <w:color w:val="000000" w:themeColor="text1"/>
        </w:rPr>
      </w:pPr>
      <w:r>
        <w:rPr>
          <w:rStyle w:val="aff"/>
          <w:rFonts w:ascii="宋体" w:eastAsia="宋体" w:hAnsi="宋体" w:cs="宋体" w:hint="eastAsia"/>
          <w:bCs w:val="0"/>
          <w:color w:val="000000" w:themeColor="text1"/>
        </w:rPr>
        <w:t>确定成交候选人</w:t>
      </w:r>
    </w:p>
    <w:p w14:paraId="30B998FD" w14:textId="77777777" w:rsidR="007B3D9F" w:rsidRDefault="00000000" w:rsidP="0040787F">
      <w:pPr>
        <w:pStyle w:val="aff7"/>
        <w:numPr>
          <w:ilvl w:val="0"/>
          <w:numId w:val="10"/>
        </w:numPr>
        <w:spacing w:after="0" w:line="360" w:lineRule="auto"/>
        <w:ind w:left="732" w:firstLineChars="0" w:hanging="312"/>
        <w:rPr>
          <w:rFonts w:ascii="宋体" w:eastAsia="宋体" w:hAnsi="宋体" w:cs="宋体" w:hint="eastAsia"/>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Cs/>
          <w:color w:val="000000" w:themeColor="text1"/>
        </w:rPr>
        <w:t>。</w:t>
      </w:r>
    </w:p>
    <w:p w14:paraId="5B2EE1E6" w14:textId="77777777" w:rsidR="007B3D9F" w:rsidRDefault="00000000" w:rsidP="0040787F">
      <w:pPr>
        <w:pStyle w:val="aff7"/>
        <w:numPr>
          <w:ilvl w:val="0"/>
          <w:numId w:val="5"/>
        </w:numPr>
        <w:spacing w:after="0"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309D130A" w14:textId="77777777" w:rsidR="007B3D9F" w:rsidRDefault="00000000" w:rsidP="0040787F">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参与竞价的供应商报价超过最高限价或低于最低限价或超过项目对应产品单项最高限价的视为无效报价。</w:t>
      </w:r>
    </w:p>
    <w:p w14:paraId="14F04259" w14:textId="77777777" w:rsidR="007B3D9F" w:rsidRDefault="00000000" w:rsidP="0040787F">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602E1065" w14:textId="77777777" w:rsidR="007B3D9F" w:rsidRDefault="00000000" w:rsidP="0040787F">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6237D824" w14:textId="77777777" w:rsidR="007B3D9F" w:rsidRDefault="00000000" w:rsidP="0040787F">
      <w:pPr>
        <w:pStyle w:val="aff7"/>
        <w:numPr>
          <w:ilvl w:val="0"/>
          <w:numId w:val="11"/>
        </w:numPr>
        <w:spacing w:after="0" w:line="360" w:lineRule="auto"/>
        <w:ind w:left="732" w:firstLineChars="0" w:hanging="312"/>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136BDB09" w14:textId="77777777" w:rsidR="007B3D9F" w:rsidRDefault="00000000" w:rsidP="0040787F">
      <w:pPr>
        <w:pStyle w:val="afc"/>
        <w:numPr>
          <w:ilvl w:val="0"/>
          <w:numId w:val="11"/>
        </w:numPr>
        <w:shd w:val="clear" w:color="auto" w:fill="FFFFFF"/>
        <w:spacing w:before="0" w:beforeAutospacing="0" w:after="0" w:afterAutospacing="0" w:line="360" w:lineRule="auto"/>
        <w:ind w:left="732" w:hanging="312"/>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themeColor="text1"/>
          <w:sz w:val="21"/>
          <w:szCs w:val="21"/>
        </w:rPr>
        <w:lastRenderedPageBreak/>
        <w:t>目的优惠直接在清单报价中体现出来。如果供应商不接受对其错误的更正，其报价将被视为无效报价。</w:t>
      </w:r>
    </w:p>
    <w:p w14:paraId="2BBEA8B6" w14:textId="77777777" w:rsidR="007B3D9F" w:rsidRDefault="00000000" w:rsidP="0040787F">
      <w:pPr>
        <w:pStyle w:val="afc"/>
        <w:numPr>
          <w:ilvl w:val="0"/>
          <w:numId w:val="11"/>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C5B09AF" w14:textId="77777777" w:rsidR="007B3D9F" w:rsidRDefault="00000000" w:rsidP="0040787F">
      <w:pPr>
        <w:pStyle w:val="afc"/>
        <w:numPr>
          <w:ilvl w:val="0"/>
          <w:numId w:val="11"/>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5B8F67EC"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2792B169"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41ACD978"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1F1F9FA5"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1B3C489F"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72BAC0C5"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01822A93"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79A7F72E" w14:textId="77777777" w:rsidR="007B3D9F" w:rsidRDefault="00000000" w:rsidP="0040787F">
      <w:pPr>
        <w:pStyle w:val="aff7"/>
        <w:widowControl/>
        <w:numPr>
          <w:ilvl w:val="0"/>
          <w:numId w:val="12"/>
        </w:numPr>
        <w:spacing w:after="0"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3BC29F3E" w14:textId="77777777" w:rsidR="007B3D9F" w:rsidRDefault="00000000" w:rsidP="0040787F">
      <w:pPr>
        <w:pStyle w:val="aff7"/>
        <w:numPr>
          <w:ilvl w:val="0"/>
          <w:numId w:val="5"/>
        </w:numPr>
        <w:spacing w:after="0"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3463D262" w14:textId="77777777" w:rsidR="007B3D9F" w:rsidRDefault="00000000" w:rsidP="0040787F">
      <w:pPr>
        <w:pStyle w:val="aff7"/>
        <w:numPr>
          <w:ilvl w:val="0"/>
          <w:numId w:val="13"/>
        </w:numPr>
        <w:spacing w:after="0"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748AD0AA" w14:textId="77777777" w:rsidR="007B3D9F" w:rsidRDefault="00000000" w:rsidP="0040787F">
      <w:pPr>
        <w:pStyle w:val="aff7"/>
        <w:numPr>
          <w:ilvl w:val="0"/>
          <w:numId w:val="14"/>
        </w:numPr>
        <w:spacing w:after="0"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0C740C83" w14:textId="77777777" w:rsidR="007B3D9F" w:rsidRDefault="00000000" w:rsidP="0040787F">
      <w:pPr>
        <w:pStyle w:val="aff7"/>
        <w:numPr>
          <w:ilvl w:val="0"/>
          <w:numId w:val="14"/>
        </w:numPr>
        <w:spacing w:after="0"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5B10AFB7" w14:textId="77777777" w:rsidR="007B3D9F" w:rsidRDefault="00000000" w:rsidP="0040787F">
      <w:pPr>
        <w:pStyle w:val="aff7"/>
        <w:spacing w:after="0"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2A31ED2D" w14:textId="77777777" w:rsidR="007B3D9F" w:rsidRDefault="00000000" w:rsidP="0040787F">
      <w:pPr>
        <w:pStyle w:val="aff7"/>
        <w:spacing w:after="0"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5864AE30" w14:textId="77777777" w:rsidR="007B3D9F" w:rsidRDefault="00000000" w:rsidP="0040787F">
      <w:pPr>
        <w:pStyle w:val="aff7"/>
        <w:numPr>
          <w:ilvl w:val="0"/>
          <w:numId w:val="5"/>
        </w:numPr>
        <w:spacing w:after="0"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297B5549" w14:textId="77777777" w:rsidR="007B3D9F" w:rsidRDefault="00000000" w:rsidP="0040787F">
      <w:pPr>
        <w:pStyle w:val="aff7"/>
        <w:spacing w:after="0"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采购一体化平台缴纳平台使用费，金额为成交金额的1.2%（四舍五入取整数）。</w:t>
      </w:r>
    </w:p>
    <w:p w14:paraId="7B838FEE" w14:textId="77777777" w:rsidR="007B3D9F" w:rsidRDefault="00000000" w:rsidP="0040787F">
      <w:pPr>
        <w:pStyle w:val="aff7"/>
        <w:spacing w:after="0"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0135A96E" w14:textId="77777777" w:rsidR="007B3D9F" w:rsidRDefault="00000000" w:rsidP="0040787F">
      <w:pPr>
        <w:pStyle w:val="aff7"/>
        <w:spacing w:after="0" w:line="360" w:lineRule="auto"/>
        <w:ind w:leftChars="200" w:left="647" w:firstLineChars="0" w:hanging="227"/>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02B1A021" w14:textId="77777777" w:rsidR="007B3D9F" w:rsidRDefault="00000000" w:rsidP="0040787F">
      <w:pPr>
        <w:pStyle w:val="aff7"/>
        <w:numPr>
          <w:ilvl w:val="0"/>
          <w:numId w:val="4"/>
        </w:numPr>
        <w:spacing w:after="0"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7358CA2F" w14:textId="77777777" w:rsidR="007B3D9F" w:rsidRDefault="00000000" w:rsidP="0040787F">
      <w:pPr>
        <w:pStyle w:val="aff7"/>
        <w:spacing w:after="0"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30515B41" w14:textId="77777777" w:rsidR="007B3D9F" w:rsidRDefault="00000000" w:rsidP="0040787F">
      <w:pPr>
        <w:pStyle w:val="aff7"/>
        <w:widowControl/>
        <w:spacing w:after="0"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lastRenderedPageBreak/>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3C26A69A" w14:textId="77777777" w:rsidR="007B3D9F" w:rsidRDefault="00000000" w:rsidP="0040787F">
      <w:pPr>
        <w:pStyle w:val="aff7"/>
        <w:widowControl/>
        <w:spacing w:after="0"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7F4A80EB" wp14:editId="6840C043">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1D2418E" w14:textId="77777777" w:rsidR="007B3D9F" w:rsidRDefault="00000000" w:rsidP="0040787F">
      <w:pPr>
        <w:spacing w:after="0"/>
        <w:rPr>
          <w:rFonts w:ascii="宋体" w:eastAsia="宋体" w:hAnsi="宋体" w:cs="宋体" w:hint="eastAsia"/>
          <w:color w:val="000000" w:themeColor="text1"/>
        </w:rPr>
      </w:pPr>
      <w:r>
        <w:rPr>
          <w:rFonts w:ascii="宋体" w:eastAsia="宋体" w:hAnsi="宋体" w:cs="宋体" w:hint="eastAsia"/>
          <w:color w:val="000000" w:themeColor="text1"/>
        </w:rPr>
        <w:br w:type="page"/>
      </w:r>
    </w:p>
    <w:p w14:paraId="6A29B5BB" w14:textId="77777777" w:rsidR="007B3D9F" w:rsidRDefault="00000000" w:rsidP="0040787F">
      <w:pPr>
        <w:pStyle w:val="af2"/>
        <w:tabs>
          <w:tab w:val="left" w:pos="540"/>
        </w:tabs>
        <w:adjustRightInd w:val="0"/>
        <w:snapToGrid w:val="0"/>
        <w:spacing w:after="0" w:line="360" w:lineRule="auto"/>
        <w:jc w:val="center"/>
        <w:outlineLvl w:val="0"/>
        <w:rPr>
          <w:rFonts w:hAnsi="宋体" w:cs="宋体" w:hint="eastAsia"/>
          <w:color w:val="000000" w:themeColor="text1"/>
          <w:sz w:val="32"/>
          <w:szCs w:val="32"/>
        </w:rPr>
      </w:pPr>
      <w:r>
        <w:rPr>
          <w:rFonts w:hAnsi="宋体" w:cs="宋体" w:hint="eastAsia"/>
          <w:b/>
          <w:bCs/>
          <w:color w:val="000000" w:themeColor="text1"/>
          <w:sz w:val="32"/>
          <w:szCs w:val="32"/>
        </w:rPr>
        <w:lastRenderedPageBreak/>
        <w:t>第二章 采购需求书</w:t>
      </w:r>
    </w:p>
    <w:p w14:paraId="5D2DBC45" w14:textId="77777777" w:rsidR="007B3D9F" w:rsidRDefault="00000000" w:rsidP="0040787F">
      <w:pPr>
        <w:snapToGrid w:val="0"/>
        <w:spacing w:after="0"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3E9C8E24" w14:textId="77777777" w:rsidR="007B3D9F" w:rsidRDefault="00000000" w:rsidP="0040787F">
      <w:pPr>
        <w:numPr>
          <w:ilvl w:val="0"/>
          <w:numId w:val="15"/>
        </w:numPr>
        <w:snapToGrid w:val="0"/>
        <w:spacing w:after="0"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1705C436"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bookmarkStart w:id="0" w:name="_Hlk169883875"/>
      <w:bookmarkStart w:id="1" w:name="_Hlk182413855"/>
      <w:bookmarkStart w:id="2" w:name="_Hlk169448260"/>
      <w:bookmarkStart w:id="3" w:name="_Hlk179269552"/>
      <w:r>
        <w:rPr>
          <w:rFonts w:hAnsi="宋体" w:cs="宋体" w:hint="eastAsia"/>
          <w:b/>
          <w:bCs/>
          <w:color w:val="000000" w:themeColor="text1"/>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1134"/>
        <w:gridCol w:w="2452"/>
        <w:gridCol w:w="2099"/>
      </w:tblGrid>
      <w:tr w:rsidR="007B3D9F" w14:paraId="536760C0" w14:textId="77777777">
        <w:trPr>
          <w:trHeight w:val="550"/>
          <w:jc w:val="center"/>
        </w:trPr>
        <w:tc>
          <w:tcPr>
            <w:tcW w:w="2820" w:type="dxa"/>
            <w:tcBorders>
              <w:top w:val="single" w:sz="12" w:space="0" w:color="auto"/>
              <w:bottom w:val="single" w:sz="2" w:space="0" w:color="auto"/>
            </w:tcBorders>
            <w:shd w:val="clear" w:color="auto" w:fill="EEECE1"/>
            <w:vAlign w:val="center"/>
          </w:tcPr>
          <w:p w14:paraId="534509E2" w14:textId="77777777" w:rsidR="007B3D9F" w:rsidRDefault="00000000" w:rsidP="0040787F">
            <w:pPr>
              <w:spacing w:after="0"/>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项目名称</w:t>
            </w:r>
          </w:p>
        </w:tc>
        <w:tc>
          <w:tcPr>
            <w:tcW w:w="1134" w:type="dxa"/>
            <w:tcBorders>
              <w:top w:val="single" w:sz="12" w:space="0" w:color="auto"/>
              <w:bottom w:val="single" w:sz="2" w:space="0" w:color="auto"/>
            </w:tcBorders>
            <w:shd w:val="clear" w:color="auto" w:fill="EEECE1"/>
            <w:vAlign w:val="center"/>
          </w:tcPr>
          <w:p w14:paraId="1A98FAC5" w14:textId="77777777" w:rsidR="007B3D9F" w:rsidRDefault="00000000" w:rsidP="0040787F">
            <w:pPr>
              <w:spacing w:after="0"/>
              <w:jc w:val="center"/>
              <w:rPr>
                <w:rFonts w:ascii="宋体" w:eastAsia="宋体" w:hAnsi="宋体" w:cs="宋体" w:hint="eastAsia"/>
                <w:b/>
                <w:szCs w:val="21"/>
              </w:rPr>
            </w:pPr>
            <w:r>
              <w:rPr>
                <w:rFonts w:ascii="宋体" w:eastAsia="宋体" w:hAnsi="宋体" w:cs="宋体" w:hint="eastAsia"/>
                <w:b/>
                <w:szCs w:val="21"/>
              </w:rPr>
              <w:t>数量</w:t>
            </w:r>
          </w:p>
        </w:tc>
        <w:tc>
          <w:tcPr>
            <w:tcW w:w="2452" w:type="dxa"/>
            <w:tcBorders>
              <w:top w:val="single" w:sz="12" w:space="0" w:color="auto"/>
              <w:bottom w:val="single" w:sz="2" w:space="0" w:color="auto"/>
            </w:tcBorders>
            <w:shd w:val="clear" w:color="auto" w:fill="EEECE1"/>
            <w:vAlign w:val="center"/>
          </w:tcPr>
          <w:p w14:paraId="79D91EF8" w14:textId="77777777" w:rsidR="007B3D9F" w:rsidRDefault="00000000" w:rsidP="0040787F">
            <w:pPr>
              <w:spacing w:after="0"/>
              <w:jc w:val="center"/>
              <w:rPr>
                <w:rFonts w:ascii="宋体" w:eastAsia="宋体" w:hAnsi="宋体" w:cs="宋体" w:hint="eastAsia"/>
                <w:b/>
                <w:szCs w:val="21"/>
              </w:rPr>
            </w:pPr>
            <w:r>
              <w:rPr>
                <w:rFonts w:ascii="宋体" w:eastAsia="宋体" w:hAnsi="宋体" w:cs="宋体" w:hint="eastAsia"/>
                <w:b/>
                <w:szCs w:val="21"/>
              </w:rPr>
              <w:t>交付期限</w:t>
            </w:r>
          </w:p>
        </w:tc>
        <w:tc>
          <w:tcPr>
            <w:tcW w:w="2099" w:type="dxa"/>
            <w:tcBorders>
              <w:top w:val="single" w:sz="12" w:space="0" w:color="auto"/>
              <w:bottom w:val="single" w:sz="2" w:space="0" w:color="auto"/>
            </w:tcBorders>
            <w:shd w:val="clear" w:color="auto" w:fill="EEECE1"/>
            <w:vAlign w:val="center"/>
          </w:tcPr>
          <w:p w14:paraId="47C45E6D" w14:textId="77777777" w:rsidR="007B3D9F" w:rsidRDefault="00000000" w:rsidP="0040787F">
            <w:pPr>
              <w:spacing w:after="0"/>
              <w:jc w:val="center"/>
              <w:rPr>
                <w:rFonts w:ascii="宋体" w:eastAsia="宋体" w:hAnsi="宋体" w:cs="宋体" w:hint="eastAsia"/>
                <w:b/>
                <w:szCs w:val="21"/>
              </w:rPr>
            </w:pPr>
            <w:r>
              <w:rPr>
                <w:rFonts w:ascii="宋体" w:eastAsia="宋体" w:hAnsi="宋体" w:cs="宋体" w:hint="eastAsia"/>
                <w:b/>
                <w:szCs w:val="21"/>
              </w:rPr>
              <w:t>最高限价</w:t>
            </w:r>
          </w:p>
        </w:tc>
      </w:tr>
      <w:tr w:rsidR="007B3D9F" w14:paraId="2D35C491" w14:textId="77777777">
        <w:trPr>
          <w:trHeight w:val="836"/>
          <w:jc w:val="center"/>
        </w:trPr>
        <w:tc>
          <w:tcPr>
            <w:tcW w:w="2820" w:type="dxa"/>
            <w:tcBorders>
              <w:top w:val="single" w:sz="2" w:space="0" w:color="auto"/>
              <w:bottom w:val="single" w:sz="2" w:space="0" w:color="auto"/>
            </w:tcBorders>
            <w:vAlign w:val="center"/>
          </w:tcPr>
          <w:p w14:paraId="3FF787D5"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bookmarkStart w:id="4" w:name="_Hlk167195175"/>
            <w:r>
              <w:rPr>
                <w:rFonts w:ascii="宋体" w:eastAsia="宋体" w:hAnsi="宋体" w:cs="仿宋" w:hint="eastAsia"/>
                <w:szCs w:val="21"/>
              </w:rPr>
              <w:t>广东省广裕集团</w:t>
            </w:r>
            <w:proofErr w:type="gramStart"/>
            <w:r>
              <w:rPr>
                <w:rFonts w:ascii="宋体" w:eastAsia="宋体" w:hAnsi="宋体" w:cs="仿宋" w:hint="eastAsia"/>
                <w:szCs w:val="21"/>
              </w:rPr>
              <w:t>肇</w:t>
            </w:r>
            <w:proofErr w:type="gramEnd"/>
            <w:r>
              <w:rPr>
                <w:rFonts w:ascii="宋体" w:eastAsia="宋体" w:hAnsi="宋体" w:cs="仿宋" w:hint="eastAsia"/>
                <w:szCs w:val="21"/>
              </w:rPr>
              <w:t>庆祥达实业有限公司保密柜采购项目</w:t>
            </w:r>
          </w:p>
        </w:tc>
        <w:tc>
          <w:tcPr>
            <w:tcW w:w="1134" w:type="dxa"/>
            <w:tcBorders>
              <w:top w:val="single" w:sz="2" w:space="0" w:color="auto"/>
              <w:bottom w:val="single" w:sz="2" w:space="0" w:color="auto"/>
            </w:tcBorders>
            <w:vAlign w:val="center"/>
          </w:tcPr>
          <w:p w14:paraId="1622C74E"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20个</w:t>
            </w:r>
          </w:p>
        </w:tc>
        <w:tc>
          <w:tcPr>
            <w:tcW w:w="2452" w:type="dxa"/>
            <w:tcBorders>
              <w:top w:val="single" w:sz="2" w:space="0" w:color="auto"/>
              <w:bottom w:val="single" w:sz="2" w:space="0" w:color="auto"/>
            </w:tcBorders>
            <w:vAlign w:val="center"/>
          </w:tcPr>
          <w:p w14:paraId="4F44B568"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合同签订之日起10个工作日之内完成送货、安装、且验收合格</w:t>
            </w:r>
          </w:p>
        </w:tc>
        <w:tc>
          <w:tcPr>
            <w:tcW w:w="2099" w:type="dxa"/>
            <w:tcBorders>
              <w:top w:val="single" w:sz="2" w:space="0" w:color="auto"/>
              <w:bottom w:val="single" w:sz="2" w:space="0" w:color="auto"/>
            </w:tcBorders>
            <w:vAlign w:val="center"/>
          </w:tcPr>
          <w:p w14:paraId="19F027DB"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人民币</w:t>
            </w:r>
            <w:r>
              <w:rPr>
                <w:rFonts w:ascii="宋体" w:eastAsia="宋体" w:hAnsi="宋体" w:cs="仿宋"/>
                <w:szCs w:val="21"/>
                <w:u w:val="single"/>
              </w:rPr>
              <w:t>7900</w:t>
            </w:r>
            <w:r>
              <w:rPr>
                <w:rFonts w:ascii="宋体" w:eastAsia="宋体" w:hAnsi="宋体" w:cs="仿宋" w:hint="eastAsia"/>
                <w:szCs w:val="21"/>
                <w:u w:val="single"/>
              </w:rPr>
              <w:t>0.00</w:t>
            </w:r>
            <w:r>
              <w:rPr>
                <w:rFonts w:ascii="宋体" w:eastAsia="宋体" w:hAnsi="宋体" w:cs="仿宋" w:hint="eastAsia"/>
                <w:szCs w:val="21"/>
              </w:rPr>
              <w:t>元</w:t>
            </w:r>
          </w:p>
        </w:tc>
      </w:tr>
    </w:tbl>
    <w:bookmarkEnd w:id="0"/>
    <w:bookmarkEnd w:id="1"/>
    <w:bookmarkEnd w:id="2"/>
    <w:bookmarkEnd w:id="4"/>
    <w:p w14:paraId="02C2B783"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项目概况</w:t>
      </w:r>
    </w:p>
    <w:p w14:paraId="0306BEFC"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（一）项目名称：广东省广裕集团</w:t>
      </w:r>
      <w:proofErr w:type="gramStart"/>
      <w:r>
        <w:rPr>
          <w:rFonts w:ascii="宋体" w:eastAsia="宋体" w:hAnsi="宋体" w:cs="仿宋" w:hint="eastAsia"/>
          <w:szCs w:val="21"/>
        </w:rPr>
        <w:t>肇</w:t>
      </w:r>
      <w:proofErr w:type="gramEnd"/>
      <w:r>
        <w:rPr>
          <w:rFonts w:ascii="宋体" w:eastAsia="宋体" w:hAnsi="宋体" w:cs="仿宋" w:hint="eastAsia"/>
          <w:szCs w:val="21"/>
        </w:rPr>
        <w:t>庆祥达实业有限公司保密柜采购项目。</w:t>
      </w:r>
    </w:p>
    <w:p w14:paraId="34D98B56"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（二）项目最高限价金额：人民币79000元。</w:t>
      </w:r>
    </w:p>
    <w:p w14:paraId="18C33F27"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（三）项目资金：企业资金。</w:t>
      </w:r>
    </w:p>
    <w:p w14:paraId="155A6FFF"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（四）送货地址和时间：</w:t>
      </w:r>
    </w:p>
    <w:p w14:paraId="49873F49"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1.送货地址：广东省肇庆市四会市城中街道城北</w:t>
      </w:r>
      <w:proofErr w:type="gramStart"/>
      <w:r>
        <w:rPr>
          <w:rFonts w:ascii="宋体" w:eastAsia="宋体" w:hAnsi="宋体" w:cs="仿宋" w:hint="eastAsia"/>
          <w:szCs w:val="21"/>
        </w:rPr>
        <w:t>社区汶塘路</w:t>
      </w:r>
      <w:proofErr w:type="gramEnd"/>
      <w:r>
        <w:rPr>
          <w:rFonts w:ascii="宋体" w:eastAsia="宋体" w:hAnsi="宋体" w:cs="仿宋" w:hint="eastAsia"/>
          <w:szCs w:val="21"/>
        </w:rPr>
        <w:t>1号。</w:t>
      </w:r>
    </w:p>
    <w:p w14:paraId="6493AF74"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2.交付期限：合同签订之日起10个工作日之内完成送货、安装、且验收合格。</w:t>
      </w:r>
    </w:p>
    <w:p w14:paraId="10BEF07A"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（五）发票要求：增值税专用发票。</w:t>
      </w:r>
    </w:p>
    <w:p w14:paraId="081C2B0D"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项目需求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977"/>
        <w:gridCol w:w="708"/>
        <w:gridCol w:w="709"/>
        <w:gridCol w:w="1276"/>
        <w:gridCol w:w="1134"/>
        <w:gridCol w:w="855"/>
      </w:tblGrid>
      <w:tr w:rsidR="007B3D9F" w14:paraId="470175BE" w14:textId="77777777">
        <w:trPr>
          <w:trHeight w:val="697"/>
          <w:jc w:val="center"/>
        </w:trPr>
        <w:tc>
          <w:tcPr>
            <w:tcW w:w="846" w:type="dxa"/>
            <w:vAlign w:val="center"/>
          </w:tcPr>
          <w:p w14:paraId="3BAC4413" w14:textId="77777777" w:rsidR="007B3D9F" w:rsidRDefault="00000000" w:rsidP="0040787F">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cs="仿宋" w:hint="eastAsia"/>
                <w:b/>
                <w:bCs/>
                <w:szCs w:val="21"/>
              </w:rPr>
              <w:t>商品名称</w:t>
            </w:r>
          </w:p>
        </w:tc>
        <w:tc>
          <w:tcPr>
            <w:tcW w:w="2977" w:type="dxa"/>
            <w:vAlign w:val="center"/>
          </w:tcPr>
          <w:p w14:paraId="5ABC6923" w14:textId="77777777" w:rsidR="007B3D9F" w:rsidRDefault="00000000" w:rsidP="0040787F">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cs="仿宋" w:hint="eastAsia"/>
                <w:b/>
                <w:bCs/>
                <w:szCs w:val="21"/>
              </w:rPr>
              <w:t>规格参数</w:t>
            </w:r>
          </w:p>
        </w:tc>
        <w:tc>
          <w:tcPr>
            <w:tcW w:w="708" w:type="dxa"/>
            <w:vAlign w:val="center"/>
          </w:tcPr>
          <w:p w14:paraId="091A548F" w14:textId="77777777" w:rsidR="007B3D9F" w:rsidRDefault="00000000" w:rsidP="0040787F">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cs="仿宋" w:hint="eastAsia"/>
                <w:b/>
                <w:bCs/>
                <w:szCs w:val="21"/>
              </w:rPr>
              <w:t>数量</w:t>
            </w:r>
          </w:p>
        </w:tc>
        <w:tc>
          <w:tcPr>
            <w:tcW w:w="709" w:type="dxa"/>
            <w:vAlign w:val="center"/>
          </w:tcPr>
          <w:p w14:paraId="522ABA8E" w14:textId="77777777" w:rsidR="007B3D9F" w:rsidRDefault="00000000" w:rsidP="0040787F">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cs="仿宋" w:hint="eastAsia"/>
                <w:b/>
                <w:bCs/>
                <w:szCs w:val="21"/>
              </w:rPr>
              <w:t>单位</w:t>
            </w:r>
          </w:p>
        </w:tc>
        <w:tc>
          <w:tcPr>
            <w:tcW w:w="1276" w:type="dxa"/>
            <w:vAlign w:val="center"/>
          </w:tcPr>
          <w:p w14:paraId="4C43B3CD" w14:textId="77777777" w:rsidR="007B3D9F" w:rsidRDefault="00000000" w:rsidP="0040787F">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cs="仿宋" w:hint="eastAsia"/>
                <w:b/>
                <w:bCs/>
                <w:szCs w:val="21"/>
              </w:rPr>
              <w:t>单价最高限价（元）</w:t>
            </w:r>
          </w:p>
        </w:tc>
        <w:tc>
          <w:tcPr>
            <w:tcW w:w="1134" w:type="dxa"/>
            <w:vAlign w:val="center"/>
          </w:tcPr>
          <w:p w14:paraId="5C558D9F" w14:textId="77777777" w:rsidR="007B3D9F" w:rsidRDefault="00000000" w:rsidP="0040787F">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cs="仿宋" w:hint="eastAsia"/>
                <w:b/>
                <w:bCs/>
                <w:szCs w:val="21"/>
              </w:rPr>
              <w:t>合计（元）</w:t>
            </w:r>
          </w:p>
        </w:tc>
        <w:tc>
          <w:tcPr>
            <w:tcW w:w="855" w:type="dxa"/>
            <w:vAlign w:val="center"/>
          </w:tcPr>
          <w:p w14:paraId="5926F7E8" w14:textId="77777777" w:rsidR="007B3D9F" w:rsidRDefault="00000000" w:rsidP="0040787F">
            <w:pPr>
              <w:pStyle w:val="aff7"/>
              <w:adjustRightInd w:val="0"/>
              <w:snapToGrid w:val="0"/>
              <w:spacing w:after="0"/>
              <w:ind w:firstLineChars="0" w:firstLine="0"/>
              <w:jc w:val="center"/>
              <w:rPr>
                <w:rFonts w:ascii="宋体" w:eastAsia="宋体" w:hAnsi="宋体" w:cs="仿宋" w:hint="eastAsia"/>
                <w:b/>
                <w:bCs/>
                <w:szCs w:val="21"/>
              </w:rPr>
            </w:pPr>
            <w:r>
              <w:rPr>
                <w:rFonts w:ascii="宋体" w:eastAsia="宋体" w:hAnsi="宋体" w:cs="仿宋" w:hint="eastAsia"/>
                <w:b/>
                <w:bCs/>
                <w:szCs w:val="21"/>
              </w:rPr>
              <w:t>备注</w:t>
            </w:r>
          </w:p>
        </w:tc>
      </w:tr>
      <w:tr w:rsidR="007B3D9F" w14:paraId="2ACC8E88" w14:textId="77777777">
        <w:trPr>
          <w:trHeight w:val="54"/>
          <w:jc w:val="center"/>
        </w:trPr>
        <w:tc>
          <w:tcPr>
            <w:tcW w:w="846" w:type="dxa"/>
            <w:vAlign w:val="center"/>
          </w:tcPr>
          <w:p w14:paraId="1E0EDA89"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保密柜</w:t>
            </w:r>
          </w:p>
        </w:tc>
        <w:tc>
          <w:tcPr>
            <w:tcW w:w="2977" w:type="dxa"/>
            <w:vAlign w:val="center"/>
          </w:tcPr>
          <w:p w14:paraId="3AE26B73" w14:textId="77777777" w:rsidR="007B3D9F" w:rsidRDefault="00000000" w:rsidP="0040787F">
            <w:pPr>
              <w:pStyle w:val="aff7"/>
              <w:adjustRightInd w:val="0"/>
              <w:snapToGrid w:val="0"/>
              <w:spacing w:after="0"/>
              <w:ind w:firstLineChars="0" w:firstLine="0"/>
              <w:jc w:val="left"/>
              <w:rPr>
                <w:rFonts w:ascii="宋体" w:eastAsia="宋体" w:hAnsi="宋体" w:cs="仿宋" w:hint="eastAsia"/>
                <w:szCs w:val="21"/>
              </w:rPr>
            </w:pPr>
            <w:r>
              <w:rPr>
                <w:rFonts w:ascii="宋体" w:eastAsia="宋体" w:hAnsi="宋体" w:cs="仿宋" w:hint="eastAsia"/>
                <w:szCs w:val="21"/>
              </w:rPr>
              <w:t>尺寸：H1900*W900*D430mm；</w:t>
            </w:r>
          </w:p>
          <w:p w14:paraId="1B40DEAA" w14:textId="77777777" w:rsidR="007B3D9F" w:rsidRDefault="00000000" w:rsidP="0040787F">
            <w:pPr>
              <w:pStyle w:val="aff7"/>
              <w:adjustRightInd w:val="0"/>
              <w:snapToGrid w:val="0"/>
              <w:spacing w:after="0"/>
              <w:ind w:firstLineChars="0" w:firstLine="0"/>
              <w:jc w:val="left"/>
              <w:rPr>
                <w:rFonts w:ascii="宋体" w:eastAsia="宋体" w:hAnsi="宋体" w:cs="仿宋" w:hint="eastAsia"/>
                <w:szCs w:val="21"/>
              </w:rPr>
            </w:pPr>
            <w:r>
              <w:rPr>
                <w:rFonts w:ascii="宋体" w:eastAsia="宋体" w:hAnsi="宋体" w:cs="仿宋" w:hint="eastAsia"/>
                <w:szCs w:val="21"/>
              </w:rPr>
              <w:t>规格：整体四门指纹保密柜；</w:t>
            </w:r>
          </w:p>
          <w:p w14:paraId="22AAE8F7" w14:textId="77777777" w:rsidR="007B3D9F" w:rsidRDefault="00000000" w:rsidP="0040787F">
            <w:pPr>
              <w:pStyle w:val="aff7"/>
              <w:adjustRightInd w:val="0"/>
              <w:snapToGrid w:val="0"/>
              <w:spacing w:after="0"/>
              <w:ind w:firstLineChars="0" w:firstLine="0"/>
              <w:jc w:val="left"/>
              <w:rPr>
                <w:rFonts w:ascii="宋体" w:eastAsia="宋体" w:hAnsi="宋体" w:cs="仿宋" w:hint="eastAsia"/>
                <w:szCs w:val="21"/>
              </w:rPr>
            </w:pPr>
            <w:r>
              <w:rPr>
                <w:rFonts w:ascii="宋体" w:eastAsia="宋体" w:hAnsi="宋体" w:cs="仿宋" w:hint="eastAsia"/>
                <w:szCs w:val="21"/>
              </w:rPr>
              <w:t>柜</w:t>
            </w:r>
            <w:proofErr w:type="gramStart"/>
            <w:r>
              <w:rPr>
                <w:rFonts w:ascii="宋体" w:eastAsia="宋体" w:hAnsi="宋体" w:cs="仿宋" w:hint="eastAsia"/>
                <w:szCs w:val="21"/>
              </w:rPr>
              <w:t>体材</w:t>
            </w:r>
            <w:proofErr w:type="gramEnd"/>
            <w:r>
              <w:rPr>
                <w:rFonts w:ascii="宋体" w:eastAsia="宋体" w:hAnsi="宋体" w:cs="仿宋" w:hint="eastAsia"/>
                <w:szCs w:val="21"/>
              </w:rPr>
              <w:t>质：钢结构；</w:t>
            </w:r>
          </w:p>
          <w:p w14:paraId="11B810F8" w14:textId="77777777" w:rsidR="007B3D9F" w:rsidRDefault="00000000" w:rsidP="0040787F">
            <w:pPr>
              <w:pStyle w:val="aff7"/>
              <w:adjustRightInd w:val="0"/>
              <w:snapToGrid w:val="0"/>
              <w:spacing w:after="0"/>
              <w:ind w:firstLineChars="0" w:firstLine="0"/>
              <w:jc w:val="left"/>
              <w:rPr>
                <w:rFonts w:ascii="宋体" w:eastAsia="宋体" w:hAnsi="宋体" w:cs="仿宋" w:hint="eastAsia"/>
                <w:szCs w:val="21"/>
              </w:rPr>
            </w:pPr>
            <w:r>
              <w:rPr>
                <w:rFonts w:ascii="宋体" w:eastAsia="宋体" w:hAnsi="宋体" w:cs="仿宋" w:hint="eastAsia"/>
                <w:szCs w:val="21"/>
              </w:rPr>
              <w:t>钢板裸厚：柜门≧1mm，柜体≧1mm；</w:t>
            </w:r>
          </w:p>
          <w:p w14:paraId="5D6FA746" w14:textId="77777777" w:rsidR="007B3D9F" w:rsidRDefault="00000000" w:rsidP="0040787F">
            <w:pPr>
              <w:pStyle w:val="aff7"/>
              <w:adjustRightInd w:val="0"/>
              <w:snapToGrid w:val="0"/>
              <w:spacing w:after="0"/>
              <w:ind w:firstLineChars="0" w:firstLine="0"/>
              <w:jc w:val="left"/>
              <w:rPr>
                <w:rFonts w:ascii="宋体" w:eastAsia="宋体" w:hAnsi="宋体" w:cs="仿宋" w:hint="eastAsia"/>
                <w:szCs w:val="21"/>
              </w:rPr>
            </w:pPr>
            <w:r>
              <w:rPr>
                <w:rFonts w:ascii="宋体" w:eastAsia="宋体" w:hAnsi="宋体" w:cs="仿宋" w:hint="eastAsia"/>
                <w:szCs w:val="21"/>
              </w:rPr>
              <w:t>配置：活动密码抽1个，活动层板2个；</w:t>
            </w:r>
          </w:p>
        </w:tc>
        <w:tc>
          <w:tcPr>
            <w:tcW w:w="708" w:type="dxa"/>
            <w:vAlign w:val="center"/>
          </w:tcPr>
          <w:p w14:paraId="1F711694"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20</w:t>
            </w:r>
          </w:p>
        </w:tc>
        <w:tc>
          <w:tcPr>
            <w:tcW w:w="709" w:type="dxa"/>
            <w:vAlign w:val="center"/>
          </w:tcPr>
          <w:p w14:paraId="507BDFB1"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proofErr w:type="gramStart"/>
            <w:r>
              <w:rPr>
                <w:rFonts w:ascii="宋体" w:eastAsia="宋体" w:hAnsi="宋体" w:cs="仿宋" w:hint="eastAsia"/>
                <w:szCs w:val="21"/>
              </w:rPr>
              <w:t>个</w:t>
            </w:r>
            <w:proofErr w:type="gramEnd"/>
          </w:p>
        </w:tc>
        <w:tc>
          <w:tcPr>
            <w:tcW w:w="1276" w:type="dxa"/>
            <w:vAlign w:val="center"/>
          </w:tcPr>
          <w:p w14:paraId="3B415E6C"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3950</w:t>
            </w:r>
          </w:p>
        </w:tc>
        <w:tc>
          <w:tcPr>
            <w:tcW w:w="1134" w:type="dxa"/>
            <w:vAlign w:val="center"/>
          </w:tcPr>
          <w:p w14:paraId="55D015E6"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79000</w:t>
            </w:r>
          </w:p>
        </w:tc>
        <w:tc>
          <w:tcPr>
            <w:tcW w:w="855" w:type="dxa"/>
            <w:vAlign w:val="center"/>
          </w:tcPr>
          <w:p w14:paraId="2AE4E907" w14:textId="77777777" w:rsidR="007B3D9F" w:rsidRDefault="00000000" w:rsidP="0040787F">
            <w:pPr>
              <w:pStyle w:val="aff7"/>
              <w:adjustRightInd w:val="0"/>
              <w:snapToGrid w:val="0"/>
              <w:spacing w:after="0"/>
              <w:ind w:firstLineChars="0" w:firstLine="0"/>
              <w:jc w:val="center"/>
              <w:rPr>
                <w:rFonts w:ascii="宋体" w:eastAsia="宋体" w:hAnsi="宋体" w:cs="仿宋" w:hint="eastAsia"/>
                <w:szCs w:val="21"/>
              </w:rPr>
            </w:pPr>
            <w:r>
              <w:rPr>
                <w:rFonts w:ascii="宋体" w:eastAsia="宋体" w:hAnsi="宋体" w:cs="仿宋" w:hint="eastAsia"/>
                <w:szCs w:val="21"/>
              </w:rPr>
              <w:t>质保期为一年</w:t>
            </w:r>
          </w:p>
        </w:tc>
      </w:tr>
    </w:tbl>
    <w:p w14:paraId="0484BAD8" w14:textId="77777777" w:rsidR="007B3D9F" w:rsidRDefault="00000000" w:rsidP="0040787F">
      <w:pPr>
        <w:pStyle w:val="aff7"/>
        <w:adjustRightInd w:val="0"/>
        <w:snapToGrid w:val="0"/>
        <w:spacing w:after="0" w:line="360" w:lineRule="auto"/>
        <w:ind w:firstLine="422"/>
        <w:rPr>
          <w:rFonts w:ascii="宋体" w:eastAsia="宋体" w:hAnsi="宋体" w:cs="仿宋" w:hint="eastAsia"/>
          <w:szCs w:val="21"/>
        </w:rPr>
      </w:pPr>
      <w:r>
        <w:rPr>
          <w:rFonts w:ascii="宋体" w:eastAsia="宋体" w:hAnsi="宋体" w:cs="仿宋" w:hint="eastAsia"/>
          <w:b/>
          <w:bCs/>
          <w:szCs w:val="21"/>
        </w:rPr>
        <w:t>备注：供应商报价</w:t>
      </w:r>
      <w:r>
        <w:rPr>
          <w:rFonts w:ascii="宋体" w:eastAsia="宋体" w:hAnsi="宋体" w:cs="仿宋"/>
          <w:b/>
          <w:bCs/>
          <w:szCs w:val="21"/>
        </w:rPr>
        <w:t>包括货款、设计、安装、随机零配件、</w:t>
      </w:r>
      <w:proofErr w:type="gramStart"/>
      <w:r>
        <w:rPr>
          <w:rFonts w:ascii="宋体" w:eastAsia="宋体" w:hAnsi="宋体" w:cs="仿宋"/>
          <w:b/>
          <w:bCs/>
          <w:szCs w:val="21"/>
        </w:rPr>
        <w:t>标配工具</w:t>
      </w:r>
      <w:proofErr w:type="gramEnd"/>
      <w:r>
        <w:rPr>
          <w:rFonts w:ascii="宋体" w:eastAsia="宋体" w:hAnsi="宋体" w:cs="仿宋"/>
          <w:b/>
          <w:bCs/>
          <w:szCs w:val="21"/>
        </w:rPr>
        <w:t>、运输保险、调试、培训</w:t>
      </w:r>
      <w:r>
        <w:rPr>
          <w:rFonts w:ascii="宋体" w:eastAsia="宋体" w:hAnsi="宋体" w:cs="仿宋" w:hint="eastAsia"/>
          <w:b/>
          <w:bCs/>
          <w:szCs w:val="21"/>
        </w:rPr>
        <w:t>、</w:t>
      </w:r>
      <w:r>
        <w:rPr>
          <w:rFonts w:ascii="宋体" w:eastAsia="宋体" w:hAnsi="宋体" w:cs="仿宋"/>
          <w:b/>
          <w:bCs/>
          <w:szCs w:val="21"/>
        </w:rPr>
        <w:t>质保期服务、各项税费</w:t>
      </w:r>
      <w:r>
        <w:rPr>
          <w:rFonts w:ascii="宋体" w:eastAsia="宋体" w:hAnsi="宋体" w:cs="仿宋" w:hint="eastAsia"/>
          <w:b/>
          <w:bCs/>
          <w:szCs w:val="21"/>
        </w:rPr>
        <w:t>（含：增值税专用发票）</w:t>
      </w:r>
      <w:r>
        <w:rPr>
          <w:rFonts w:ascii="宋体" w:eastAsia="宋体" w:hAnsi="宋体" w:cs="仿宋"/>
          <w:b/>
          <w:bCs/>
          <w:szCs w:val="21"/>
        </w:rPr>
        <w:t>及合同实施过程中不可预见</w:t>
      </w:r>
      <w:r>
        <w:rPr>
          <w:rFonts w:ascii="宋体" w:eastAsia="宋体" w:hAnsi="宋体" w:cs="仿宋" w:hint="eastAsia"/>
          <w:b/>
          <w:bCs/>
          <w:szCs w:val="21"/>
        </w:rPr>
        <w:t>的各项</w:t>
      </w:r>
      <w:r>
        <w:rPr>
          <w:rFonts w:ascii="宋体" w:eastAsia="宋体" w:hAnsi="宋体" w:cs="仿宋"/>
          <w:b/>
          <w:bCs/>
          <w:szCs w:val="21"/>
        </w:rPr>
        <w:t>费用等</w:t>
      </w:r>
      <w:r>
        <w:rPr>
          <w:rFonts w:ascii="宋体" w:eastAsia="宋体" w:hAnsi="宋体" w:cs="仿宋" w:hint="eastAsia"/>
          <w:szCs w:val="21"/>
        </w:rPr>
        <w:t>。</w:t>
      </w:r>
    </w:p>
    <w:p w14:paraId="7300B639"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包装、保险及发运、保管要求</w:t>
      </w:r>
    </w:p>
    <w:p w14:paraId="7D5BAD07"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（一）设备材料的包装必须是制造商原厂包装，凡由于包装不良造成的损失和由此产生的费用均</w:t>
      </w:r>
      <w:proofErr w:type="gramStart"/>
      <w:r>
        <w:rPr>
          <w:rFonts w:ascii="宋体" w:eastAsia="宋体" w:hAnsi="宋体" w:cs="仿宋" w:hint="eastAsia"/>
          <w:szCs w:val="21"/>
        </w:rPr>
        <w:t>由成交</w:t>
      </w:r>
      <w:proofErr w:type="gramEnd"/>
      <w:r>
        <w:rPr>
          <w:rFonts w:ascii="宋体" w:eastAsia="宋体" w:hAnsi="宋体" w:cs="仿宋" w:hint="eastAsia"/>
          <w:szCs w:val="21"/>
        </w:rPr>
        <w:t>供应商承担。</w:t>
      </w:r>
    </w:p>
    <w:p w14:paraId="4109DD5B" w14:textId="77777777" w:rsidR="007B3D9F" w:rsidRDefault="00000000" w:rsidP="0040787F">
      <w:pPr>
        <w:adjustRightInd w:val="0"/>
        <w:snapToGrid w:val="0"/>
        <w:spacing w:after="0" w:line="360" w:lineRule="auto"/>
        <w:ind w:firstLineChars="200" w:firstLine="420"/>
        <w:rPr>
          <w:rFonts w:ascii="宋体" w:eastAsia="宋体" w:hAnsi="宋体" w:cs="仿宋" w:hint="eastAsia"/>
          <w:szCs w:val="21"/>
        </w:rPr>
      </w:pPr>
      <w:r>
        <w:rPr>
          <w:rFonts w:ascii="宋体" w:eastAsia="宋体" w:hAnsi="宋体" w:cs="仿宋" w:hint="eastAsia"/>
          <w:szCs w:val="21"/>
        </w:rPr>
        <w:t>（二）成交供应商负责将设备材料运到采购人指定地点，并负责安装调试并确保正常使用。</w:t>
      </w:r>
    </w:p>
    <w:p w14:paraId="327DB09E"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（三）成交供应商负责物品的包装、保险及发运等环节和费用。</w:t>
      </w:r>
    </w:p>
    <w:p w14:paraId="1AED7EF5"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lastRenderedPageBreak/>
        <w:t>质保期及售后服务要求</w:t>
      </w:r>
    </w:p>
    <w:p w14:paraId="242C4383" w14:textId="651F082A" w:rsidR="007B3D9F" w:rsidRDefault="00000000" w:rsidP="0040787F">
      <w:pPr>
        <w:pStyle w:val="aff7"/>
        <w:tabs>
          <w:tab w:val="left" w:pos="2340"/>
        </w:tabs>
        <w:adjustRightInd w:val="0"/>
        <w:snapToGrid w:val="0"/>
        <w:spacing w:after="0" w:line="360" w:lineRule="auto"/>
        <w:rPr>
          <w:rFonts w:ascii="宋体" w:eastAsia="宋体" w:hAnsi="宋体" w:cs="仿宋" w:hint="eastAsia"/>
          <w:kern w:val="0"/>
          <w:szCs w:val="21"/>
        </w:rPr>
      </w:pPr>
      <w:r>
        <w:rPr>
          <w:rFonts w:ascii="宋体" w:eastAsia="宋体" w:hAnsi="宋体" w:cs="仿宋" w:hint="eastAsia"/>
          <w:szCs w:val="21"/>
        </w:rPr>
        <w:t>（一）</w:t>
      </w:r>
      <w:r>
        <w:rPr>
          <w:rFonts w:ascii="宋体" w:eastAsia="宋体" w:hAnsi="宋体" w:cs="仿宋" w:hint="eastAsia"/>
          <w:kern w:val="0"/>
          <w:szCs w:val="21"/>
        </w:rPr>
        <w:t>质量保证期（简称“质保期”）为一年，</w:t>
      </w:r>
      <w:r w:rsidR="00897B6E" w:rsidRPr="00897B6E">
        <w:rPr>
          <w:rFonts w:ascii="宋体" w:eastAsia="宋体" w:hAnsi="宋体" w:cs="仿宋" w:hint="eastAsia"/>
          <w:kern w:val="0"/>
          <w:szCs w:val="21"/>
        </w:rPr>
        <w:t>自产品验收之日起算</w:t>
      </w:r>
      <w:r>
        <w:rPr>
          <w:rFonts w:ascii="宋体" w:eastAsia="宋体" w:hAnsi="宋体" w:cs="仿宋" w:hint="eastAsia"/>
          <w:kern w:val="0"/>
          <w:szCs w:val="21"/>
        </w:rPr>
        <w:t>。质保期内成交供应商对所供货物实行包修、包换、包退、</w:t>
      </w:r>
      <w:proofErr w:type="gramStart"/>
      <w:r>
        <w:rPr>
          <w:rFonts w:ascii="宋体" w:eastAsia="宋体" w:hAnsi="宋体" w:cs="仿宋" w:hint="eastAsia"/>
          <w:kern w:val="0"/>
          <w:szCs w:val="21"/>
        </w:rPr>
        <w:t>包维护</w:t>
      </w:r>
      <w:proofErr w:type="gramEnd"/>
      <w:r>
        <w:rPr>
          <w:rFonts w:ascii="宋体" w:eastAsia="宋体" w:hAnsi="宋体" w:cs="仿宋" w:hint="eastAsia"/>
          <w:kern w:val="0"/>
          <w:szCs w:val="21"/>
        </w:rPr>
        <w:t>保养，期满后可同时提供终身有偿维修保养服务。</w:t>
      </w:r>
    </w:p>
    <w:p w14:paraId="5126CF82" w14:textId="77777777" w:rsidR="007B3D9F" w:rsidRDefault="00000000" w:rsidP="0040787F">
      <w:pPr>
        <w:pStyle w:val="aff7"/>
        <w:adjustRightInd w:val="0"/>
        <w:snapToGrid w:val="0"/>
        <w:spacing w:after="0" w:line="360" w:lineRule="auto"/>
        <w:rPr>
          <w:rFonts w:ascii="宋体" w:eastAsia="宋体" w:hAnsi="宋体" w:cs="仿宋" w:hint="eastAsia"/>
          <w:szCs w:val="21"/>
        </w:rPr>
      </w:pPr>
      <w:r>
        <w:rPr>
          <w:rFonts w:ascii="宋体" w:eastAsia="宋体" w:hAnsi="宋体" w:cs="仿宋" w:hint="eastAsia"/>
          <w:szCs w:val="21"/>
        </w:rPr>
        <w:t>（二）成交供应商应保证提供的货物是全新、未使用过的原装合格正品，并完全符合生产厂家或国家规定的质量、规格和性能的要求。</w:t>
      </w:r>
    </w:p>
    <w:p w14:paraId="58F37CAD"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安装与验收</w:t>
      </w:r>
    </w:p>
    <w:p w14:paraId="1002D982" w14:textId="77777777" w:rsidR="007B3D9F" w:rsidRDefault="00000000" w:rsidP="0040787F">
      <w:pPr>
        <w:pStyle w:val="aff7"/>
        <w:tabs>
          <w:tab w:val="left" w:pos="540"/>
        </w:tabs>
        <w:adjustRightInd w:val="0"/>
        <w:snapToGrid w:val="0"/>
        <w:spacing w:after="0" w:line="360" w:lineRule="auto"/>
        <w:rPr>
          <w:rFonts w:ascii="宋体" w:eastAsia="宋体" w:hAnsi="宋体" w:cs="仿宋" w:hint="eastAsia"/>
          <w:kern w:val="0"/>
          <w:szCs w:val="21"/>
        </w:rPr>
      </w:pPr>
      <w:r>
        <w:rPr>
          <w:rFonts w:ascii="宋体" w:eastAsia="宋体" w:hAnsi="宋体" w:cs="仿宋" w:hint="eastAsia"/>
          <w:kern w:val="0"/>
          <w:szCs w:val="21"/>
        </w:rPr>
        <w:t>（一）货物需为原制造商制造的未启封全新产品，无侵权行为、表面无划损、无任何缺陷隐患，在中国境内可依常规安全合法使用。</w:t>
      </w:r>
    </w:p>
    <w:p w14:paraId="585F0FD7" w14:textId="77777777" w:rsidR="007B3D9F" w:rsidRDefault="00000000" w:rsidP="0040787F">
      <w:pPr>
        <w:pStyle w:val="aff7"/>
        <w:tabs>
          <w:tab w:val="left" w:pos="540"/>
        </w:tabs>
        <w:adjustRightInd w:val="0"/>
        <w:snapToGrid w:val="0"/>
        <w:spacing w:after="0" w:line="360" w:lineRule="auto"/>
        <w:rPr>
          <w:rFonts w:ascii="宋体" w:eastAsia="宋体" w:hAnsi="宋体" w:cs="仿宋" w:hint="eastAsia"/>
          <w:kern w:val="0"/>
          <w:szCs w:val="21"/>
        </w:rPr>
      </w:pPr>
      <w:r>
        <w:rPr>
          <w:rFonts w:ascii="宋体" w:eastAsia="宋体" w:hAnsi="宋体" w:cs="仿宋" w:hint="eastAsia"/>
          <w:kern w:val="0"/>
          <w:szCs w:val="21"/>
        </w:rPr>
        <w:t xml:space="preserve">（二）成交供应商需提供货物质量合格证书、保修证书、产品使用说明书及其他应随产品一同装箱的技术资料等。 </w:t>
      </w:r>
    </w:p>
    <w:p w14:paraId="51EF8D1C" w14:textId="77777777" w:rsidR="007B3D9F" w:rsidRDefault="00000000" w:rsidP="0040787F">
      <w:pPr>
        <w:pStyle w:val="aff7"/>
        <w:tabs>
          <w:tab w:val="left" w:pos="540"/>
        </w:tabs>
        <w:adjustRightInd w:val="0"/>
        <w:snapToGrid w:val="0"/>
        <w:spacing w:after="0" w:line="360" w:lineRule="auto"/>
        <w:rPr>
          <w:rFonts w:ascii="宋体" w:eastAsia="宋体" w:hAnsi="宋体" w:cs="仿宋" w:hint="eastAsia"/>
          <w:kern w:val="0"/>
          <w:szCs w:val="21"/>
        </w:rPr>
      </w:pPr>
      <w:r>
        <w:rPr>
          <w:rFonts w:ascii="宋体" w:eastAsia="宋体" w:hAnsi="宋体" w:cs="仿宋" w:hint="eastAsia"/>
          <w:kern w:val="0"/>
          <w:szCs w:val="21"/>
        </w:rPr>
        <w:t>（三）货物验收时需注明产品的品牌、型号和数量，并经采购人验收合格后在验收单上签名确认。</w:t>
      </w:r>
    </w:p>
    <w:p w14:paraId="6E055B7D"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结算方式</w:t>
      </w:r>
    </w:p>
    <w:p w14:paraId="5E93AEF6" w14:textId="77777777" w:rsidR="007B3D9F" w:rsidRDefault="00000000" w:rsidP="0040787F">
      <w:pPr>
        <w:pStyle w:val="aff7"/>
        <w:tabs>
          <w:tab w:val="left" w:pos="540"/>
        </w:tabs>
        <w:adjustRightInd w:val="0"/>
        <w:snapToGrid w:val="0"/>
        <w:spacing w:after="0" w:line="360" w:lineRule="auto"/>
        <w:rPr>
          <w:rFonts w:ascii="宋体" w:eastAsia="宋体" w:hAnsi="宋体" w:cs="仿宋" w:hint="eastAsia"/>
          <w:kern w:val="0"/>
          <w:szCs w:val="21"/>
        </w:rPr>
      </w:pPr>
      <w:r>
        <w:rPr>
          <w:rFonts w:ascii="宋体" w:eastAsia="宋体" w:hAnsi="宋体" w:cs="仿宋" w:hint="eastAsia"/>
          <w:kern w:val="0"/>
          <w:szCs w:val="21"/>
        </w:rPr>
        <w:t>（一）成交供应商提交以下有效结算资料与采购人结算</w:t>
      </w:r>
      <w:r>
        <w:rPr>
          <w:rFonts w:ascii="宋体" w:eastAsia="宋体" w:hAnsi="宋体" w:cs="仿宋" w:hint="eastAsia"/>
          <w:kern w:val="21"/>
          <w:szCs w:val="21"/>
        </w:rPr>
        <w:t>：</w:t>
      </w:r>
      <w:r>
        <w:rPr>
          <w:rFonts w:ascii="宋体" w:eastAsia="宋体" w:hAnsi="宋体" w:cs="仿宋" w:hint="eastAsia"/>
          <w:kern w:val="0"/>
          <w:szCs w:val="21"/>
        </w:rPr>
        <w:t>合同、成交供应商开具的</w:t>
      </w:r>
      <w:r>
        <w:rPr>
          <w:rFonts w:ascii="宋体" w:eastAsia="宋体" w:hAnsi="宋体" w:cs="仿宋" w:hint="eastAsia"/>
          <w:b/>
          <w:bCs/>
          <w:kern w:val="0"/>
          <w:szCs w:val="21"/>
        </w:rPr>
        <w:t>增值税专用发票</w:t>
      </w:r>
      <w:r>
        <w:rPr>
          <w:rFonts w:ascii="宋体" w:eastAsia="宋体" w:hAnsi="宋体" w:cs="仿宋" w:hint="eastAsia"/>
          <w:kern w:val="0"/>
          <w:szCs w:val="21"/>
        </w:rPr>
        <w:t>、验收单、其他相关结算资料。</w:t>
      </w:r>
    </w:p>
    <w:p w14:paraId="62AC0A94" w14:textId="77777777" w:rsidR="007B3D9F" w:rsidRDefault="00000000" w:rsidP="0040787F">
      <w:pPr>
        <w:pStyle w:val="aff7"/>
        <w:tabs>
          <w:tab w:val="left" w:pos="540"/>
        </w:tabs>
        <w:adjustRightInd w:val="0"/>
        <w:snapToGrid w:val="0"/>
        <w:spacing w:after="0" w:line="360" w:lineRule="auto"/>
        <w:rPr>
          <w:rFonts w:ascii="宋体" w:eastAsia="宋体" w:hAnsi="宋体" w:cs="仿宋" w:hint="eastAsia"/>
          <w:szCs w:val="21"/>
        </w:rPr>
      </w:pPr>
      <w:r>
        <w:rPr>
          <w:rFonts w:ascii="宋体" w:eastAsia="宋体" w:hAnsi="宋体" w:cs="仿宋" w:hint="eastAsia"/>
          <w:kern w:val="0"/>
          <w:szCs w:val="21"/>
        </w:rPr>
        <w:t>（二）成交供应商需于合同签订之日起10个工作日之内完成送货、安装、且验收合格，</w:t>
      </w:r>
      <w:r>
        <w:rPr>
          <w:rFonts w:ascii="宋体" w:eastAsia="宋体" w:hAnsi="宋体" w:cs="仿宋" w:hint="eastAsia"/>
          <w:szCs w:val="21"/>
        </w:rPr>
        <w:t>采购人在收到成交供应</w:t>
      </w:r>
      <w:proofErr w:type="gramStart"/>
      <w:r>
        <w:rPr>
          <w:rFonts w:ascii="宋体" w:eastAsia="宋体" w:hAnsi="宋体" w:cs="仿宋" w:hint="eastAsia"/>
          <w:szCs w:val="21"/>
        </w:rPr>
        <w:t>商有效</w:t>
      </w:r>
      <w:proofErr w:type="gramEnd"/>
      <w:r>
        <w:rPr>
          <w:rFonts w:ascii="宋体" w:eastAsia="宋体" w:hAnsi="宋体" w:cs="仿宋" w:hint="eastAsia"/>
          <w:szCs w:val="21"/>
        </w:rPr>
        <w:t>结算资料之日起15个工作日内</w:t>
      </w:r>
      <w:proofErr w:type="gramStart"/>
      <w:r>
        <w:rPr>
          <w:rFonts w:ascii="宋体" w:eastAsia="宋体" w:hAnsi="宋体" w:cs="仿宋" w:hint="eastAsia"/>
          <w:szCs w:val="21"/>
        </w:rPr>
        <w:t>办理全</w:t>
      </w:r>
      <w:proofErr w:type="gramEnd"/>
      <w:r>
        <w:rPr>
          <w:rFonts w:ascii="宋体" w:eastAsia="宋体" w:hAnsi="宋体" w:cs="仿宋" w:hint="eastAsia"/>
          <w:szCs w:val="21"/>
        </w:rPr>
        <w:t>款支付。</w:t>
      </w:r>
    </w:p>
    <w:p w14:paraId="7D1EA93A"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合同签订期限</w:t>
      </w:r>
    </w:p>
    <w:p w14:paraId="1C4F11A1" w14:textId="77777777" w:rsidR="007B3D9F" w:rsidRDefault="00000000" w:rsidP="0040787F">
      <w:pPr>
        <w:pStyle w:val="af2"/>
        <w:tabs>
          <w:tab w:val="left" w:pos="540"/>
        </w:tabs>
        <w:adjustRightInd w:val="0"/>
        <w:snapToGrid w:val="0"/>
        <w:spacing w:after="0" w:line="360" w:lineRule="auto"/>
        <w:ind w:firstLineChars="200" w:firstLine="420"/>
        <w:rPr>
          <w:rFonts w:hAnsi="宋体" w:cs="宋体" w:hint="eastAsia"/>
          <w:color w:val="000000" w:themeColor="text1"/>
          <w:sz w:val="21"/>
        </w:rPr>
      </w:pPr>
      <w:r>
        <w:rPr>
          <w:rFonts w:hAnsi="宋体" w:cs="宋体" w:hint="eastAsia"/>
          <w:color w:val="000000" w:themeColor="text1"/>
          <w:sz w:val="21"/>
        </w:rPr>
        <w:t>成交供应商与采购人在结果公告发布之日起15个工作日内签订合同。</w:t>
      </w:r>
    </w:p>
    <w:p w14:paraId="729C5849"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履约保证金</w:t>
      </w:r>
    </w:p>
    <w:p w14:paraId="72F3CF2B" w14:textId="77777777" w:rsidR="007B3D9F" w:rsidRDefault="00000000" w:rsidP="0040787F">
      <w:pPr>
        <w:adjustRightInd w:val="0"/>
        <w:snapToGrid w:val="0"/>
        <w:spacing w:after="0" w:line="360" w:lineRule="auto"/>
        <w:ind w:firstLineChars="200" w:firstLine="420"/>
        <w:rPr>
          <w:rFonts w:ascii="宋体" w:eastAsia="宋体" w:hAnsi="宋体" w:cs="仿宋" w:hint="eastAsia"/>
          <w:szCs w:val="21"/>
        </w:rPr>
      </w:pPr>
      <w:r>
        <w:rPr>
          <w:rFonts w:ascii="宋体" w:eastAsia="宋体" w:hAnsi="宋体" w:cs="仿宋" w:hint="eastAsia"/>
          <w:szCs w:val="21"/>
        </w:rPr>
        <w:t>本项目履约保证金金额按合同总价的5%收取，成交供应商须在签订合同后5个工作日内向采购人缴纳履约保证金，履约保证金的保证期限自成交供应商应当交付保证金之日始至货物送达并通过验收之日止。在成交供应商没有违反合同条款的情况下，采购人在验收合格后20个工作日内一次性无息退回履约保证金。</w:t>
      </w:r>
    </w:p>
    <w:p w14:paraId="0E5F9F22"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保密</w:t>
      </w:r>
    </w:p>
    <w:p w14:paraId="05688E3B" w14:textId="77777777" w:rsidR="007B3D9F" w:rsidRDefault="00000000" w:rsidP="0040787F">
      <w:pPr>
        <w:adjustRightInd w:val="0"/>
        <w:snapToGrid w:val="0"/>
        <w:spacing w:after="0" w:line="360" w:lineRule="auto"/>
        <w:ind w:firstLineChars="200" w:firstLine="420"/>
        <w:rPr>
          <w:rFonts w:ascii="宋体" w:eastAsia="宋体" w:hAnsi="宋体" w:cs="仿宋" w:hint="eastAsia"/>
          <w:szCs w:val="21"/>
        </w:rPr>
      </w:pPr>
      <w:r>
        <w:rPr>
          <w:rFonts w:ascii="宋体" w:eastAsia="宋体" w:hAnsi="宋体" w:cs="仿宋" w:hint="eastAsia"/>
          <w:szCs w:val="21"/>
        </w:rPr>
        <w:t xml:space="preserve">双方在订立合同、合同履约过程中，知悉的商业秘密或者其他应当保密的信息，不得泄露或者不正当地使用；若泄露、不正当地使用该商业秘密或者信息，造成对方损失的，应当向对方承担赔偿责任。 </w:t>
      </w:r>
    </w:p>
    <w:p w14:paraId="17252DBA" w14:textId="77777777" w:rsidR="007B3D9F" w:rsidRDefault="00000000" w:rsidP="0040787F">
      <w:pPr>
        <w:pStyle w:val="af2"/>
        <w:numPr>
          <w:ilvl w:val="0"/>
          <w:numId w:val="16"/>
        </w:numPr>
        <w:tabs>
          <w:tab w:val="left" w:pos="540"/>
        </w:tabs>
        <w:adjustRightInd w:val="0"/>
        <w:snapToGrid w:val="0"/>
        <w:spacing w:after="0" w:line="360" w:lineRule="auto"/>
        <w:rPr>
          <w:rFonts w:hAnsi="宋体" w:cs="宋体" w:hint="eastAsia"/>
          <w:b/>
          <w:bCs/>
          <w:color w:val="000000" w:themeColor="text1"/>
          <w:sz w:val="21"/>
        </w:rPr>
      </w:pPr>
      <w:r>
        <w:rPr>
          <w:rFonts w:hAnsi="宋体" w:cs="宋体" w:hint="eastAsia"/>
          <w:b/>
          <w:bCs/>
          <w:color w:val="000000" w:themeColor="text1"/>
          <w:sz w:val="21"/>
        </w:rPr>
        <w:t>违约责任</w:t>
      </w:r>
    </w:p>
    <w:p w14:paraId="0857E635" w14:textId="77777777" w:rsidR="007B3D9F" w:rsidRDefault="00000000" w:rsidP="0040787F">
      <w:pPr>
        <w:tabs>
          <w:tab w:val="left" w:pos="624"/>
        </w:tabs>
        <w:snapToGrid w:val="0"/>
        <w:spacing w:after="0" w:line="360" w:lineRule="auto"/>
        <w:ind w:firstLineChars="200" w:firstLine="420"/>
        <w:rPr>
          <w:rFonts w:ascii="宋体" w:eastAsia="宋体" w:hAnsi="宋体" w:cs="仿宋" w:hint="eastAsia"/>
          <w:kern w:val="0"/>
          <w:szCs w:val="21"/>
        </w:rPr>
      </w:pPr>
      <w:r>
        <w:rPr>
          <w:rFonts w:ascii="宋体" w:eastAsia="宋体" w:hAnsi="宋体" w:cs="仿宋" w:hint="eastAsia"/>
          <w:kern w:val="0"/>
          <w:szCs w:val="21"/>
        </w:rPr>
        <w:t>（一）成交供应商若存在逾期交货、提供货物与需求不一致、无法验收合格的，采购人有权利随时终止合同、拒绝支付所有款项并按要求没收履约保证金。如因此给采购人造成其他损失的，采购人有权向成交供应商提出索赔。</w:t>
      </w:r>
    </w:p>
    <w:p w14:paraId="2F27241F" w14:textId="77777777" w:rsidR="007B3D9F" w:rsidRDefault="00000000" w:rsidP="0040787F">
      <w:pPr>
        <w:adjustRightInd w:val="0"/>
        <w:snapToGrid w:val="0"/>
        <w:spacing w:after="0" w:line="360" w:lineRule="auto"/>
        <w:ind w:firstLineChars="200" w:firstLine="420"/>
        <w:rPr>
          <w:rFonts w:ascii="宋体" w:eastAsia="宋体" w:hAnsi="宋体" w:cs="仿宋" w:hint="eastAsia"/>
          <w:szCs w:val="21"/>
        </w:rPr>
      </w:pPr>
      <w:r>
        <w:rPr>
          <w:rFonts w:ascii="宋体" w:eastAsia="宋体" w:hAnsi="宋体" w:cs="仿宋" w:hint="eastAsia"/>
          <w:szCs w:val="21"/>
        </w:rPr>
        <w:t>（二）如任何一方无故解除合同或有其他违约行为，应向对方支付合同金额5%的违约</w:t>
      </w:r>
      <w:r>
        <w:rPr>
          <w:rFonts w:ascii="宋体" w:eastAsia="宋体" w:hAnsi="宋体" w:cs="仿宋" w:hint="eastAsia"/>
          <w:szCs w:val="21"/>
        </w:rPr>
        <w:lastRenderedPageBreak/>
        <w:t xml:space="preserve">金。 </w:t>
      </w:r>
    </w:p>
    <w:p w14:paraId="0BA17AD4" w14:textId="77777777" w:rsidR="007B3D9F" w:rsidRDefault="00000000" w:rsidP="0040787F">
      <w:pPr>
        <w:pStyle w:val="af2"/>
        <w:numPr>
          <w:ilvl w:val="0"/>
          <w:numId w:val="16"/>
        </w:numPr>
        <w:tabs>
          <w:tab w:val="left" w:pos="540"/>
        </w:tabs>
        <w:adjustRightInd w:val="0"/>
        <w:snapToGrid w:val="0"/>
        <w:spacing w:after="0" w:line="360" w:lineRule="auto"/>
        <w:rPr>
          <w:rFonts w:asciiTheme="minorEastAsia" w:hAnsiTheme="minorEastAsia" w:cs="宋体" w:hint="eastAsia"/>
          <w:color w:val="000000"/>
        </w:rPr>
      </w:pPr>
      <w:r>
        <w:rPr>
          <w:rFonts w:hAnsi="宋体" w:cs="宋体" w:hint="eastAsia"/>
          <w:b/>
          <w:bCs/>
          <w:color w:val="000000" w:themeColor="text1"/>
          <w:sz w:val="21"/>
        </w:rPr>
        <w:t>需求图片（备注：成交供应商提供的实物颜色、规格等需与需求图片一致，否则采购人有权拒绝收货）</w:t>
      </w:r>
      <w:bookmarkEnd w:id="3"/>
    </w:p>
    <w:p w14:paraId="1519E96A" w14:textId="77777777" w:rsidR="007B3D9F" w:rsidRDefault="00000000" w:rsidP="0040787F">
      <w:pPr>
        <w:pStyle w:val="afd"/>
        <w:spacing w:before="0" w:after="0"/>
        <w:rPr>
          <w:rFonts w:ascii="宋体" w:hAnsi="宋体" w:cs="宋体" w:hint="eastAsia"/>
          <w:color w:val="000000" w:themeColor="text1"/>
          <w:lang w:val="zh-CN"/>
        </w:rPr>
      </w:pPr>
      <w:r>
        <w:rPr>
          <w:noProof/>
        </w:rPr>
        <w:drawing>
          <wp:anchor distT="0" distB="0" distL="114300" distR="114300" simplePos="0" relativeHeight="251659264" behindDoc="0" locked="0" layoutInCell="1" allowOverlap="1" wp14:anchorId="171CC526" wp14:editId="45C4117B">
            <wp:simplePos x="0" y="0"/>
            <wp:positionH relativeFrom="column">
              <wp:posOffset>1462405</wp:posOffset>
            </wp:positionH>
            <wp:positionV relativeFrom="paragraph">
              <wp:posOffset>193040</wp:posOffset>
            </wp:positionV>
            <wp:extent cx="2266950" cy="4371975"/>
            <wp:effectExtent l="0" t="0" r="0" b="9525"/>
            <wp:wrapTopAndBottom/>
            <wp:docPr id="3" name="图片 3" descr="{AAAE205C-457A-4827-84F8-D31A5525ED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AE205C-457A-4827-84F8-D31A5525EDD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66950" cy="4371975"/>
                    </a:xfrm>
                    <a:prstGeom prst="rect">
                      <a:avLst/>
                    </a:prstGeom>
                  </pic:spPr>
                </pic:pic>
              </a:graphicData>
            </a:graphic>
          </wp:anchor>
        </w:drawing>
      </w:r>
      <w:r>
        <w:rPr>
          <w:rFonts w:ascii="宋体" w:hAnsi="宋体" w:cs="宋体" w:hint="eastAsia"/>
          <w:color w:val="000000" w:themeColor="text1"/>
          <w:lang w:val="zh-CN"/>
        </w:rPr>
        <w:br w:type="page"/>
      </w:r>
      <w:r>
        <w:rPr>
          <w:rFonts w:ascii="宋体" w:hAnsi="宋体" w:cs="宋体" w:hint="eastAsia"/>
          <w:color w:val="000000" w:themeColor="text1"/>
          <w:lang w:val="zh-CN"/>
        </w:rPr>
        <w:lastRenderedPageBreak/>
        <w:t>第三章 报价附件</w:t>
      </w:r>
    </w:p>
    <w:p w14:paraId="1E1C495F" w14:textId="77777777" w:rsidR="007B3D9F" w:rsidRDefault="00000000" w:rsidP="0040787F">
      <w:pPr>
        <w:pStyle w:val="20"/>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709"/>
        <w:gridCol w:w="709"/>
        <w:gridCol w:w="850"/>
        <w:gridCol w:w="992"/>
        <w:gridCol w:w="709"/>
        <w:gridCol w:w="992"/>
        <w:gridCol w:w="1323"/>
        <w:gridCol w:w="709"/>
      </w:tblGrid>
      <w:tr w:rsidR="007B3D9F" w14:paraId="1FBED520" w14:textId="77777777">
        <w:trPr>
          <w:trHeight w:val="697"/>
          <w:jc w:val="center"/>
        </w:trPr>
        <w:tc>
          <w:tcPr>
            <w:tcW w:w="709" w:type="dxa"/>
            <w:vAlign w:val="center"/>
          </w:tcPr>
          <w:p w14:paraId="745E53BD"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商品名称</w:t>
            </w:r>
          </w:p>
        </w:tc>
        <w:tc>
          <w:tcPr>
            <w:tcW w:w="2268" w:type="dxa"/>
            <w:vAlign w:val="center"/>
          </w:tcPr>
          <w:p w14:paraId="61BF6974"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规格参数</w:t>
            </w:r>
          </w:p>
        </w:tc>
        <w:tc>
          <w:tcPr>
            <w:tcW w:w="709" w:type="dxa"/>
            <w:vAlign w:val="center"/>
          </w:tcPr>
          <w:p w14:paraId="073D6148"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数量</w:t>
            </w:r>
          </w:p>
        </w:tc>
        <w:tc>
          <w:tcPr>
            <w:tcW w:w="709" w:type="dxa"/>
            <w:vAlign w:val="center"/>
          </w:tcPr>
          <w:p w14:paraId="58C9CE56"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单位</w:t>
            </w:r>
          </w:p>
        </w:tc>
        <w:tc>
          <w:tcPr>
            <w:tcW w:w="850" w:type="dxa"/>
            <w:vAlign w:val="center"/>
          </w:tcPr>
          <w:p w14:paraId="50FDA883"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单价最高限价（元）</w:t>
            </w:r>
          </w:p>
        </w:tc>
        <w:tc>
          <w:tcPr>
            <w:tcW w:w="992" w:type="dxa"/>
            <w:vAlign w:val="center"/>
          </w:tcPr>
          <w:p w14:paraId="2E367951"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所投品牌或生产厂家</w:t>
            </w:r>
          </w:p>
        </w:tc>
        <w:tc>
          <w:tcPr>
            <w:tcW w:w="709" w:type="dxa"/>
            <w:vAlign w:val="center"/>
          </w:tcPr>
          <w:p w14:paraId="7AD8D617"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型号</w:t>
            </w:r>
          </w:p>
        </w:tc>
        <w:tc>
          <w:tcPr>
            <w:tcW w:w="992" w:type="dxa"/>
            <w:vAlign w:val="center"/>
          </w:tcPr>
          <w:p w14:paraId="6B9A1D00"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单价报价（元）</w:t>
            </w:r>
          </w:p>
        </w:tc>
        <w:tc>
          <w:tcPr>
            <w:tcW w:w="1323" w:type="dxa"/>
            <w:vAlign w:val="center"/>
          </w:tcPr>
          <w:p w14:paraId="12577187"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合计（元）（数量*单价报价）</w:t>
            </w:r>
          </w:p>
        </w:tc>
        <w:tc>
          <w:tcPr>
            <w:tcW w:w="709" w:type="dxa"/>
            <w:vAlign w:val="center"/>
          </w:tcPr>
          <w:p w14:paraId="3FAB0A81" w14:textId="77777777" w:rsidR="007B3D9F" w:rsidRDefault="00000000" w:rsidP="0040787F">
            <w:pPr>
              <w:adjustRightInd w:val="0"/>
              <w:snapToGrid w:val="0"/>
              <w:spacing w:after="0"/>
              <w:jc w:val="center"/>
              <w:rPr>
                <w:rFonts w:ascii="宋体" w:eastAsia="宋体" w:hAnsi="宋体" w:cs="仿宋" w:hint="eastAsia"/>
                <w:b/>
                <w:bCs/>
                <w:szCs w:val="21"/>
              </w:rPr>
            </w:pPr>
            <w:r>
              <w:rPr>
                <w:rFonts w:ascii="宋体" w:eastAsia="宋体" w:hAnsi="宋体" w:cs="仿宋" w:hint="eastAsia"/>
                <w:b/>
                <w:bCs/>
                <w:szCs w:val="21"/>
              </w:rPr>
              <w:t>备注</w:t>
            </w:r>
          </w:p>
        </w:tc>
      </w:tr>
      <w:tr w:rsidR="007B3D9F" w14:paraId="5C93CDF8" w14:textId="77777777">
        <w:trPr>
          <w:trHeight w:val="2577"/>
          <w:jc w:val="center"/>
        </w:trPr>
        <w:tc>
          <w:tcPr>
            <w:tcW w:w="709" w:type="dxa"/>
            <w:vAlign w:val="center"/>
          </w:tcPr>
          <w:p w14:paraId="7702F36E" w14:textId="77777777" w:rsidR="007B3D9F" w:rsidRDefault="00000000" w:rsidP="0040787F">
            <w:pPr>
              <w:adjustRightInd w:val="0"/>
              <w:snapToGrid w:val="0"/>
              <w:spacing w:after="0"/>
              <w:jc w:val="center"/>
              <w:rPr>
                <w:rFonts w:ascii="宋体" w:eastAsia="宋体" w:hAnsi="宋体" w:cs="仿宋" w:hint="eastAsia"/>
                <w:szCs w:val="21"/>
              </w:rPr>
            </w:pPr>
            <w:r>
              <w:rPr>
                <w:rFonts w:ascii="宋体" w:eastAsia="宋体" w:hAnsi="宋体" w:cs="仿宋" w:hint="eastAsia"/>
                <w:szCs w:val="21"/>
              </w:rPr>
              <w:t>保密柜</w:t>
            </w:r>
          </w:p>
        </w:tc>
        <w:tc>
          <w:tcPr>
            <w:tcW w:w="2268" w:type="dxa"/>
            <w:vAlign w:val="center"/>
          </w:tcPr>
          <w:p w14:paraId="4741B5C0" w14:textId="77777777" w:rsidR="007B3D9F" w:rsidRDefault="00000000" w:rsidP="0040787F">
            <w:pPr>
              <w:adjustRightInd w:val="0"/>
              <w:snapToGrid w:val="0"/>
              <w:spacing w:after="0"/>
              <w:jc w:val="left"/>
              <w:rPr>
                <w:rFonts w:ascii="宋体" w:eastAsia="宋体" w:hAnsi="宋体" w:cs="仿宋" w:hint="eastAsia"/>
                <w:szCs w:val="21"/>
              </w:rPr>
            </w:pPr>
            <w:r>
              <w:rPr>
                <w:rFonts w:ascii="宋体" w:eastAsia="宋体" w:hAnsi="宋体" w:cs="仿宋" w:hint="eastAsia"/>
                <w:szCs w:val="21"/>
              </w:rPr>
              <w:t>尺寸：H1900*W900*D430mm；</w:t>
            </w:r>
          </w:p>
          <w:p w14:paraId="3EE66B14" w14:textId="77777777" w:rsidR="007B3D9F" w:rsidRDefault="00000000" w:rsidP="0040787F">
            <w:pPr>
              <w:adjustRightInd w:val="0"/>
              <w:snapToGrid w:val="0"/>
              <w:spacing w:after="0"/>
              <w:jc w:val="left"/>
              <w:rPr>
                <w:rFonts w:ascii="宋体" w:eastAsia="宋体" w:hAnsi="宋体" w:cs="仿宋" w:hint="eastAsia"/>
                <w:szCs w:val="21"/>
              </w:rPr>
            </w:pPr>
            <w:r>
              <w:rPr>
                <w:rFonts w:ascii="宋体" w:eastAsia="宋体" w:hAnsi="宋体" w:cs="仿宋" w:hint="eastAsia"/>
                <w:szCs w:val="21"/>
              </w:rPr>
              <w:t>规格：整体四门指纹保密柜；</w:t>
            </w:r>
          </w:p>
          <w:p w14:paraId="28A6C06C" w14:textId="77777777" w:rsidR="007B3D9F" w:rsidRDefault="00000000" w:rsidP="0040787F">
            <w:pPr>
              <w:adjustRightInd w:val="0"/>
              <w:snapToGrid w:val="0"/>
              <w:spacing w:after="0"/>
              <w:jc w:val="left"/>
              <w:rPr>
                <w:rFonts w:ascii="宋体" w:eastAsia="宋体" w:hAnsi="宋体" w:cs="仿宋" w:hint="eastAsia"/>
                <w:szCs w:val="21"/>
              </w:rPr>
            </w:pPr>
            <w:r>
              <w:rPr>
                <w:rFonts w:ascii="宋体" w:eastAsia="宋体" w:hAnsi="宋体" w:cs="仿宋" w:hint="eastAsia"/>
                <w:szCs w:val="21"/>
              </w:rPr>
              <w:t>柜</w:t>
            </w:r>
            <w:proofErr w:type="gramStart"/>
            <w:r>
              <w:rPr>
                <w:rFonts w:ascii="宋体" w:eastAsia="宋体" w:hAnsi="宋体" w:cs="仿宋" w:hint="eastAsia"/>
                <w:szCs w:val="21"/>
              </w:rPr>
              <w:t>体材</w:t>
            </w:r>
            <w:proofErr w:type="gramEnd"/>
            <w:r>
              <w:rPr>
                <w:rFonts w:ascii="宋体" w:eastAsia="宋体" w:hAnsi="宋体" w:cs="仿宋" w:hint="eastAsia"/>
                <w:szCs w:val="21"/>
              </w:rPr>
              <w:t>质：钢结构；</w:t>
            </w:r>
          </w:p>
          <w:p w14:paraId="2030C721" w14:textId="77777777" w:rsidR="007B3D9F" w:rsidRDefault="00000000" w:rsidP="0040787F">
            <w:pPr>
              <w:adjustRightInd w:val="0"/>
              <w:snapToGrid w:val="0"/>
              <w:spacing w:after="0"/>
              <w:jc w:val="left"/>
              <w:rPr>
                <w:rFonts w:ascii="宋体" w:eastAsia="宋体" w:hAnsi="宋体" w:cs="仿宋" w:hint="eastAsia"/>
                <w:szCs w:val="21"/>
              </w:rPr>
            </w:pPr>
            <w:r>
              <w:rPr>
                <w:rFonts w:ascii="宋体" w:eastAsia="宋体" w:hAnsi="宋体" w:cs="仿宋" w:hint="eastAsia"/>
                <w:szCs w:val="21"/>
              </w:rPr>
              <w:t>钢板裸厚：柜门≧1mm，柜体≧1mm；</w:t>
            </w:r>
          </w:p>
          <w:p w14:paraId="0A53F2F1" w14:textId="77777777" w:rsidR="007B3D9F" w:rsidRDefault="00000000" w:rsidP="0040787F">
            <w:pPr>
              <w:adjustRightInd w:val="0"/>
              <w:snapToGrid w:val="0"/>
              <w:spacing w:after="0"/>
              <w:jc w:val="left"/>
              <w:rPr>
                <w:rFonts w:ascii="宋体" w:eastAsia="宋体" w:hAnsi="宋体" w:cs="仿宋" w:hint="eastAsia"/>
                <w:szCs w:val="21"/>
              </w:rPr>
            </w:pPr>
            <w:r>
              <w:rPr>
                <w:rFonts w:ascii="宋体" w:eastAsia="宋体" w:hAnsi="宋体" w:cs="仿宋" w:hint="eastAsia"/>
                <w:szCs w:val="21"/>
              </w:rPr>
              <w:t>配置：活动密码抽1个，活动层板2个；</w:t>
            </w:r>
          </w:p>
        </w:tc>
        <w:tc>
          <w:tcPr>
            <w:tcW w:w="709" w:type="dxa"/>
            <w:vAlign w:val="center"/>
          </w:tcPr>
          <w:p w14:paraId="519BB2A2" w14:textId="77777777" w:rsidR="007B3D9F" w:rsidRDefault="00000000" w:rsidP="0040787F">
            <w:pPr>
              <w:adjustRightInd w:val="0"/>
              <w:snapToGrid w:val="0"/>
              <w:spacing w:after="0"/>
              <w:jc w:val="center"/>
              <w:rPr>
                <w:rFonts w:ascii="宋体" w:eastAsia="宋体" w:hAnsi="宋体" w:cs="仿宋" w:hint="eastAsia"/>
                <w:szCs w:val="21"/>
              </w:rPr>
            </w:pPr>
            <w:r>
              <w:rPr>
                <w:rFonts w:ascii="宋体" w:eastAsia="宋体" w:hAnsi="宋体" w:cs="仿宋" w:hint="eastAsia"/>
                <w:szCs w:val="21"/>
              </w:rPr>
              <w:t>20</w:t>
            </w:r>
          </w:p>
        </w:tc>
        <w:tc>
          <w:tcPr>
            <w:tcW w:w="709" w:type="dxa"/>
            <w:vAlign w:val="center"/>
          </w:tcPr>
          <w:p w14:paraId="5D20DBB3" w14:textId="77777777" w:rsidR="007B3D9F" w:rsidRDefault="00000000" w:rsidP="0040787F">
            <w:pPr>
              <w:adjustRightInd w:val="0"/>
              <w:snapToGrid w:val="0"/>
              <w:spacing w:after="0"/>
              <w:jc w:val="center"/>
              <w:rPr>
                <w:rFonts w:ascii="宋体" w:eastAsia="宋体" w:hAnsi="宋体" w:cs="仿宋" w:hint="eastAsia"/>
                <w:szCs w:val="21"/>
              </w:rPr>
            </w:pPr>
            <w:proofErr w:type="gramStart"/>
            <w:r>
              <w:rPr>
                <w:rFonts w:ascii="宋体" w:eastAsia="宋体" w:hAnsi="宋体" w:cs="仿宋" w:hint="eastAsia"/>
                <w:szCs w:val="21"/>
              </w:rPr>
              <w:t>个</w:t>
            </w:r>
            <w:proofErr w:type="gramEnd"/>
          </w:p>
        </w:tc>
        <w:tc>
          <w:tcPr>
            <w:tcW w:w="850" w:type="dxa"/>
            <w:vAlign w:val="center"/>
          </w:tcPr>
          <w:p w14:paraId="50993C9D" w14:textId="77777777" w:rsidR="007B3D9F" w:rsidRDefault="00000000" w:rsidP="0040787F">
            <w:pPr>
              <w:adjustRightInd w:val="0"/>
              <w:snapToGrid w:val="0"/>
              <w:spacing w:after="0"/>
              <w:jc w:val="center"/>
              <w:rPr>
                <w:rFonts w:ascii="宋体" w:eastAsia="宋体" w:hAnsi="宋体" w:cs="仿宋" w:hint="eastAsia"/>
                <w:szCs w:val="21"/>
              </w:rPr>
            </w:pPr>
            <w:r>
              <w:rPr>
                <w:rFonts w:ascii="宋体" w:eastAsia="宋体" w:hAnsi="宋体" w:cs="仿宋" w:hint="eastAsia"/>
                <w:szCs w:val="21"/>
              </w:rPr>
              <w:t>3950</w:t>
            </w:r>
          </w:p>
        </w:tc>
        <w:tc>
          <w:tcPr>
            <w:tcW w:w="992" w:type="dxa"/>
            <w:vAlign w:val="center"/>
          </w:tcPr>
          <w:p w14:paraId="21B74407" w14:textId="77777777" w:rsidR="007B3D9F" w:rsidRDefault="007B3D9F" w:rsidP="0040787F">
            <w:pPr>
              <w:adjustRightInd w:val="0"/>
              <w:snapToGrid w:val="0"/>
              <w:spacing w:after="0"/>
              <w:jc w:val="center"/>
              <w:rPr>
                <w:rFonts w:ascii="宋体" w:eastAsia="宋体" w:hAnsi="宋体" w:cs="仿宋" w:hint="eastAsia"/>
                <w:szCs w:val="21"/>
              </w:rPr>
            </w:pPr>
          </w:p>
        </w:tc>
        <w:tc>
          <w:tcPr>
            <w:tcW w:w="709" w:type="dxa"/>
            <w:vAlign w:val="center"/>
          </w:tcPr>
          <w:p w14:paraId="0EB99717" w14:textId="77777777" w:rsidR="007B3D9F" w:rsidRDefault="007B3D9F" w:rsidP="0040787F">
            <w:pPr>
              <w:adjustRightInd w:val="0"/>
              <w:snapToGrid w:val="0"/>
              <w:spacing w:after="0"/>
              <w:jc w:val="center"/>
              <w:rPr>
                <w:rFonts w:ascii="宋体" w:eastAsia="宋体" w:hAnsi="宋体" w:cs="仿宋" w:hint="eastAsia"/>
                <w:szCs w:val="21"/>
              </w:rPr>
            </w:pPr>
          </w:p>
        </w:tc>
        <w:tc>
          <w:tcPr>
            <w:tcW w:w="992" w:type="dxa"/>
            <w:vAlign w:val="center"/>
          </w:tcPr>
          <w:p w14:paraId="00E5F8F8" w14:textId="77777777" w:rsidR="007B3D9F" w:rsidRDefault="007B3D9F" w:rsidP="0040787F">
            <w:pPr>
              <w:adjustRightInd w:val="0"/>
              <w:snapToGrid w:val="0"/>
              <w:spacing w:after="0"/>
              <w:jc w:val="center"/>
              <w:rPr>
                <w:rFonts w:ascii="宋体" w:eastAsia="宋体" w:hAnsi="宋体" w:cs="仿宋" w:hint="eastAsia"/>
                <w:szCs w:val="21"/>
              </w:rPr>
            </w:pPr>
          </w:p>
        </w:tc>
        <w:tc>
          <w:tcPr>
            <w:tcW w:w="1323" w:type="dxa"/>
            <w:vAlign w:val="center"/>
          </w:tcPr>
          <w:p w14:paraId="118CEAA2" w14:textId="77777777" w:rsidR="007B3D9F" w:rsidRDefault="007B3D9F" w:rsidP="0040787F">
            <w:pPr>
              <w:adjustRightInd w:val="0"/>
              <w:snapToGrid w:val="0"/>
              <w:spacing w:after="0"/>
              <w:jc w:val="center"/>
              <w:rPr>
                <w:rFonts w:ascii="宋体" w:eastAsia="宋体" w:hAnsi="宋体" w:cs="仿宋" w:hint="eastAsia"/>
                <w:szCs w:val="21"/>
              </w:rPr>
            </w:pPr>
          </w:p>
        </w:tc>
        <w:tc>
          <w:tcPr>
            <w:tcW w:w="709" w:type="dxa"/>
            <w:vAlign w:val="center"/>
          </w:tcPr>
          <w:p w14:paraId="66120697" w14:textId="77777777" w:rsidR="007B3D9F" w:rsidRDefault="007B3D9F" w:rsidP="0040787F">
            <w:pPr>
              <w:adjustRightInd w:val="0"/>
              <w:snapToGrid w:val="0"/>
              <w:spacing w:after="0"/>
              <w:jc w:val="center"/>
              <w:rPr>
                <w:rFonts w:ascii="宋体" w:eastAsia="宋体" w:hAnsi="宋体" w:cs="仿宋" w:hint="eastAsia"/>
                <w:szCs w:val="21"/>
              </w:rPr>
            </w:pPr>
          </w:p>
        </w:tc>
      </w:tr>
    </w:tbl>
    <w:p w14:paraId="2D519609" w14:textId="77777777" w:rsidR="007B3D9F" w:rsidRDefault="007B3D9F" w:rsidP="0040787F">
      <w:pPr>
        <w:spacing w:after="0" w:line="360" w:lineRule="auto"/>
        <w:rPr>
          <w:rFonts w:ascii="宋体" w:eastAsia="宋体" w:hAnsi="宋体" w:cs="宋体" w:hint="eastAsia"/>
          <w:b/>
          <w:color w:val="000000" w:themeColor="text1"/>
          <w:spacing w:val="4"/>
          <w:szCs w:val="21"/>
        </w:rPr>
      </w:pPr>
    </w:p>
    <w:p w14:paraId="2DF5A32C" w14:textId="77777777" w:rsidR="007B3D9F" w:rsidRDefault="00000000" w:rsidP="0040787F">
      <w:pPr>
        <w:spacing w:after="0"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4381A8E6" w14:textId="77777777" w:rsidR="007B3D9F" w:rsidRDefault="00000000" w:rsidP="0040787F">
      <w:pPr>
        <w:widowControl/>
        <w:numPr>
          <w:ilvl w:val="0"/>
          <w:numId w:val="17"/>
        </w:numPr>
        <w:shd w:val="clear" w:color="auto" w:fill="FFFFFF"/>
        <w:spacing w:after="0" w:line="360" w:lineRule="auto"/>
        <w:ind w:left="301" w:hanging="301"/>
        <w:jc w:val="left"/>
        <w:rPr>
          <w:rFonts w:ascii="宋体" w:eastAsia="宋体" w:hAnsi="宋体" w:cs="宋体" w:hint="eastAsia"/>
          <w:b/>
          <w:bCs/>
          <w:color w:val="000000" w:themeColor="text1"/>
          <w:kern w:val="0"/>
          <w:szCs w:val="21"/>
        </w:rPr>
      </w:pPr>
      <w:r>
        <w:rPr>
          <w:rFonts w:ascii="宋体" w:eastAsia="宋体" w:hAnsi="宋体" w:cs="宋体" w:hint="eastAsia"/>
          <w:b/>
          <w:bCs/>
          <w:color w:val="000000" w:themeColor="text1"/>
          <w:kern w:val="0"/>
          <w:szCs w:val="21"/>
        </w:rPr>
        <w:t>供应商必须按报价表的格式填写，不得增加或删除表格内容。除品牌型号、单价、金额或项目要求填写的内容外，不得擅自改动报价表内容，否则将有可能影响成交结果，不推荐为成交候选人；</w:t>
      </w:r>
    </w:p>
    <w:p w14:paraId="60395831" w14:textId="77777777" w:rsidR="007B3D9F" w:rsidRDefault="00000000" w:rsidP="0040787F">
      <w:pPr>
        <w:widowControl/>
        <w:numPr>
          <w:ilvl w:val="0"/>
          <w:numId w:val="17"/>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所有价格均系用人民币表示，单位为元，</w:t>
      </w:r>
      <w:r>
        <w:rPr>
          <w:rFonts w:ascii="宋体" w:eastAsia="宋体" w:hAnsi="宋体" w:cs="宋体" w:hint="eastAsia"/>
          <w:b/>
          <w:bCs/>
          <w:color w:val="000000" w:themeColor="text1"/>
          <w:kern w:val="0"/>
          <w:szCs w:val="21"/>
        </w:rPr>
        <w:t>均为含税价</w:t>
      </w:r>
      <w:r>
        <w:rPr>
          <w:rFonts w:ascii="宋体" w:eastAsia="宋体" w:hAnsi="宋体" w:cs="宋体" w:hint="eastAsia"/>
          <w:b/>
          <w:color w:val="000000" w:themeColor="text1"/>
          <w:kern w:val="0"/>
          <w:szCs w:val="21"/>
        </w:rPr>
        <w:t>；</w:t>
      </w:r>
    </w:p>
    <w:p w14:paraId="12F94B6F" w14:textId="77777777" w:rsidR="007B3D9F" w:rsidRDefault="00000000" w:rsidP="0040787F">
      <w:pPr>
        <w:widowControl/>
        <w:numPr>
          <w:ilvl w:val="0"/>
          <w:numId w:val="17"/>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平台上报价与报价表合计不一致的，以报价表报价（经价格核准后的价格）为准</w:t>
      </w:r>
      <w:r>
        <w:rPr>
          <w:rFonts w:ascii="宋体" w:eastAsia="宋体" w:hAnsi="宋体" w:cs="宋体" w:hint="eastAsia"/>
          <w:b/>
          <w:bCs/>
          <w:color w:val="000000"/>
          <w:kern w:val="0"/>
          <w:szCs w:val="21"/>
          <w:shd w:val="clear" w:color="auto" w:fill="FFFFFF"/>
        </w:rPr>
        <w:t>；</w:t>
      </w:r>
    </w:p>
    <w:p w14:paraId="00CFAFEE" w14:textId="77777777" w:rsidR="007B3D9F" w:rsidRDefault="00000000" w:rsidP="0040787F">
      <w:pPr>
        <w:widowControl/>
        <w:numPr>
          <w:ilvl w:val="0"/>
          <w:numId w:val="17"/>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供应商报价表必须加盖公章，否则视作无效报价；</w:t>
      </w:r>
    </w:p>
    <w:p w14:paraId="3A9CDF54" w14:textId="77777777" w:rsidR="007B3D9F" w:rsidRDefault="00000000" w:rsidP="0040787F">
      <w:pPr>
        <w:widowControl/>
        <w:numPr>
          <w:ilvl w:val="0"/>
          <w:numId w:val="17"/>
        </w:numPr>
        <w:shd w:val="clear" w:color="auto" w:fill="FFFFFF"/>
        <w:spacing w:after="0" w:line="360" w:lineRule="auto"/>
        <w:jc w:val="left"/>
        <w:rPr>
          <w:rFonts w:ascii="宋体" w:eastAsia="宋体" w:hAnsi="宋体" w:cs="宋体" w:hint="eastAsia"/>
          <w:b/>
          <w:color w:val="000000" w:themeColor="text1"/>
          <w:kern w:val="0"/>
          <w:szCs w:val="21"/>
        </w:rPr>
      </w:pPr>
      <w:r>
        <w:rPr>
          <w:rFonts w:ascii="宋体" w:eastAsia="宋体" w:hAnsi="宋体" w:cs="宋体" w:hint="eastAsia"/>
          <w:b/>
          <w:color w:val="000000" w:themeColor="text1"/>
          <w:kern w:val="0"/>
          <w:szCs w:val="21"/>
        </w:rPr>
        <w:t>单价报价的小数点后保留2位有效数。</w:t>
      </w:r>
    </w:p>
    <w:p w14:paraId="2F307741" w14:textId="77777777" w:rsidR="007B3D9F" w:rsidRDefault="007B3D9F" w:rsidP="0040787F">
      <w:pPr>
        <w:pStyle w:val="afc"/>
        <w:shd w:val="clear" w:color="auto" w:fill="FFFFFF"/>
        <w:spacing w:before="0" w:beforeAutospacing="0" w:after="0" w:afterAutospacing="0" w:line="360" w:lineRule="auto"/>
        <w:ind w:left="420"/>
        <w:rPr>
          <w:rFonts w:hint="eastAsia"/>
          <w:b/>
          <w:color w:val="000000" w:themeColor="text1"/>
          <w:sz w:val="21"/>
          <w:szCs w:val="21"/>
        </w:rPr>
      </w:pPr>
    </w:p>
    <w:p w14:paraId="715BC078" w14:textId="77777777" w:rsidR="007B3D9F" w:rsidRDefault="007B3D9F" w:rsidP="0040787F">
      <w:pPr>
        <w:spacing w:after="0" w:line="360" w:lineRule="auto"/>
        <w:ind w:right="218"/>
        <w:jc w:val="right"/>
        <w:rPr>
          <w:rFonts w:ascii="宋体" w:eastAsia="宋体" w:hAnsi="宋体" w:cs="宋体" w:hint="eastAsia"/>
          <w:color w:val="000000" w:themeColor="text1"/>
          <w:spacing w:val="4"/>
          <w:szCs w:val="21"/>
        </w:rPr>
      </w:pPr>
    </w:p>
    <w:p w14:paraId="67F39CD9" w14:textId="77777777" w:rsidR="007B3D9F" w:rsidRDefault="00000000" w:rsidP="0040787F">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7D52859" w14:textId="77777777" w:rsidR="007B3D9F" w:rsidRDefault="007B3D9F" w:rsidP="0040787F">
      <w:pPr>
        <w:spacing w:after="0" w:line="360" w:lineRule="auto"/>
        <w:ind w:firstLineChars="50" w:firstLine="105"/>
        <w:jc w:val="right"/>
        <w:rPr>
          <w:rFonts w:ascii="宋体" w:eastAsia="宋体" w:hAnsi="宋体" w:cs="宋体" w:hint="eastAsia"/>
          <w:color w:val="000000" w:themeColor="text1"/>
          <w:szCs w:val="21"/>
          <w:u w:val="single"/>
        </w:rPr>
      </w:pPr>
    </w:p>
    <w:p w14:paraId="177986F2" w14:textId="77777777" w:rsidR="007B3D9F" w:rsidRDefault="00000000" w:rsidP="0040787F">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C3AB6A0" w14:textId="77777777" w:rsidR="007B3D9F" w:rsidRDefault="00000000" w:rsidP="0040787F">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637CE141" w14:textId="77777777" w:rsidR="007B3D9F" w:rsidRDefault="00000000" w:rsidP="0040787F">
      <w:pPr>
        <w:spacing w:after="0"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r>
        <w:rPr>
          <w:rFonts w:ascii="宋体" w:eastAsia="宋体" w:hAnsi="宋体" w:cs="宋体" w:hint="eastAsia"/>
          <w:b/>
          <w:color w:val="000000" w:themeColor="text1"/>
        </w:rPr>
        <w:t>采联国际招标采购集团有限公司</w:t>
      </w:r>
    </w:p>
    <w:p w14:paraId="48DA5F3E" w14:textId="77777777" w:rsidR="007B3D9F" w:rsidRDefault="007B3D9F" w:rsidP="0040787F">
      <w:pPr>
        <w:spacing w:after="0" w:line="360" w:lineRule="auto"/>
        <w:rPr>
          <w:rFonts w:ascii="宋体" w:eastAsia="宋体" w:hAnsi="宋体" w:cs="宋体" w:hint="eastAsia"/>
          <w:color w:val="000000" w:themeColor="text1"/>
          <w:lang w:val="zh-CN"/>
        </w:rPr>
      </w:pPr>
    </w:p>
    <w:p w14:paraId="7C84A530" w14:textId="77777777" w:rsidR="007B3D9F" w:rsidRDefault="00000000" w:rsidP="0040787F">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庆祥达实业有限公司保密柜采购项目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07C21036" w14:textId="77777777" w:rsidR="007B3D9F" w:rsidRDefault="00000000" w:rsidP="0040787F">
      <w:pPr>
        <w:pStyle w:val="18"/>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AF49F24" w14:textId="77777777" w:rsidR="007B3D9F" w:rsidRDefault="00000000" w:rsidP="0040787F">
      <w:pPr>
        <w:pStyle w:val="18"/>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589F268" w14:textId="77777777" w:rsidR="007B3D9F" w:rsidRDefault="00000000" w:rsidP="0040787F">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282560D1" w14:textId="77777777" w:rsidR="007B3D9F" w:rsidRDefault="00000000" w:rsidP="0040787F">
      <w:pPr>
        <w:pStyle w:val="aff7"/>
        <w:numPr>
          <w:ilvl w:val="0"/>
          <w:numId w:val="18"/>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CFFEE05" w14:textId="77777777" w:rsidR="007B3D9F" w:rsidRDefault="00000000" w:rsidP="0040787F">
      <w:pPr>
        <w:pStyle w:val="aff7"/>
        <w:numPr>
          <w:ilvl w:val="0"/>
          <w:numId w:val="18"/>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15B0338" w14:textId="77777777" w:rsidR="007B3D9F" w:rsidRDefault="007B3D9F" w:rsidP="0040787F">
      <w:pPr>
        <w:widowControl/>
        <w:spacing w:after="0" w:line="360" w:lineRule="auto"/>
        <w:jc w:val="left"/>
        <w:rPr>
          <w:rFonts w:ascii="宋体" w:eastAsia="宋体" w:hAnsi="宋体" w:cs="宋体" w:hint="eastAsia"/>
          <w:b/>
          <w:bCs/>
          <w:color w:val="000000" w:themeColor="text1"/>
          <w:kern w:val="0"/>
          <w:sz w:val="32"/>
          <w:szCs w:val="32"/>
        </w:rPr>
      </w:pPr>
    </w:p>
    <w:p w14:paraId="5B97472B" w14:textId="77777777" w:rsidR="007B3D9F" w:rsidRDefault="00000000" w:rsidP="0040787F">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59235EE" w14:textId="77777777" w:rsidR="007B3D9F" w:rsidRDefault="007B3D9F" w:rsidP="0040787F">
      <w:pPr>
        <w:spacing w:after="0" w:line="360" w:lineRule="auto"/>
        <w:ind w:firstLineChars="50" w:firstLine="105"/>
        <w:jc w:val="right"/>
        <w:rPr>
          <w:rFonts w:ascii="宋体" w:eastAsia="宋体" w:hAnsi="宋体" w:cs="宋体" w:hint="eastAsia"/>
          <w:color w:val="000000" w:themeColor="text1"/>
          <w:szCs w:val="21"/>
          <w:u w:val="single"/>
        </w:rPr>
      </w:pPr>
    </w:p>
    <w:p w14:paraId="652BC838" w14:textId="77777777" w:rsidR="007B3D9F" w:rsidRDefault="00000000" w:rsidP="0040787F">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BAD0799" w14:textId="77777777" w:rsidR="007B3D9F" w:rsidRDefault="007B3D9F" w:rsidP="0040787F">
      <w:pPr>
        <w:widowControl/>
        <w:spacing w:after="0" w:line="360" w:lineRule="auto"/>
        <w:jc w:val="right"/>
        <w:rPr>
          <w:rFonts w:ascii="宋体" w:eastAsia="宋体" w:hAnsi="宋体" w:cs="宋体" w:hint="eastAsia"/>
          <w:b/>
          <w:bCs/>
          <w:color w:val="000000" w:themeColor="text1"/>
          <w:kern w:val="0"/>
          <w:sz w:val="32"/>
          <w:szCs w:val="32"/>
          <w:lang w:val="zh-CN"/>
        </w:rPr>
      </w:pPr>
    </w:p>
    <w:p w14:paraId="18097112" w14:textId="77777777" w:rsidR="007B3D9F" w:rsidRDefault="007B3D9F" w:rsidP="0040787F">
      <w:pPr>
        <w:spacing w:after="0" w:line="360" w:lineRule="auto"/>
        <w:rPr>
          <w:rFonts w:ascii="宋体" w:eastAsia="宋体" w:hAnsi="宋体" w:cs="宋体" w:hint="eastAsia"/>
          <w:color w:val="000000" w:themeColor="text1"/>
        </w:rPr>
      </w:pPr>
    </w:p>
    <w:p w14:paraId="3D437603" w14:textId="77777777" w:rsidR="007B3D9F" w:rsidRDefault="00000000" w:rsidP="0040787F">
      <w:pPr>
        <w:widowControl/>
        <w:spacing w:after="0"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60132CF3" w14:textId="77777777" w:rsidR="007B3D9F" w:rsidRDefault="00000000" w:rsidP="0040787F">
      <w:pPr>
        <w:pStyle w:val="20"/>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5AB05AA4" w14:textId="77777777" w:rsidR="007B3D9F" w:rsidRDefault="007B3D9F" w:rsidP="0040787F">
      <w:pPr>
        <w:spacing w:after="0"/>
        <w:rPr>
          <w:rFonts w:ascii="宋体" w:eastAsia="宋体" w:hAnsi="宋体" w:cs="宋体" w:hint="eastAsia"/>
          <w:b/>
          <w:color w:val="000000" w:themeColor="text1"/>
          <w:szCs w:val="24"/>
        </w:rPr>
      </w:pPr>
    </w:p>
    <w:p w14:paraId="3A9222CA" w14:textId="77777777" w:rsidR="007B3D9F" w:rsidRDefault="00000000" w:rsidP="0040787F">
      <w:pPr>
        <w:spacing w:after="0"/>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134D77BA" w14:textId="77777777" w:rsidR="007B3D9F" w:rsidRDefault="007B3D9F" w:rsidP="0040787F">
      <w:pPr>
        <w:spacing w:after="0"/>
        <w:rPr>
          <w:rFonts w:ascii="宋体" w:eastAsia="宋体" w:hAnsi="宋体" w:cs="宋体" w:hint="eastAsia"/>
          <w:b/>
          <w:color w:val="000000" w:themeColor="text1"/>
          <w:szCs w:val="24"/>
        </w:rPr>
      </w:pPr>
    </w:p>
    <w:p w14:paraId="1DF6D3F8" w14:textId="77777777" w:rsidR="007B3D9F" w:rsidRDefault="00000000" w:rsidP="0040787F">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庆祥达实业有限公司保密柜采购项目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212E89D1" w14:textId="77777777" w:rsidR="007B3D9F" w:rsidRDefault="00000000" w:rsidP="0040787F">
      <w:pPr>
        <w:snapToGrid w:val="0"/>
        <w:spacing w:after="0"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1169DDA9" w14:textId="77777777" w:rsidR="007B3D9F" w:rsidRDefault="00000000" w:rsidP="0040787F">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256961DB" w14:textId="77777777" w:rsidR="007B3D9F" w:rsidRDefault="00000000" w:rsidP="0040787F">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p>
    <w:p w14:paraId="56DBD0A5" w14:textId="77777777" w:rsidR="007B3D9F" w:rsidRDefault="00000000" w:rsidP="0040787F">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49E02BB9" w14:textId="77777777" w:rsidR="007B3D9F" w:rsidRDefault="00000000" w:rsidP="0040787F">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37FA339F" w14:textId="77777777" w:rsidR="007B3D9F" w:rsidRDefault="00000000" w:rsidP="0040787F">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149B2551" w14:textId="77777777" w:rsidR="007B3D9F" w:rsidRDefault="00000000" w:rsidP="0040787F">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1EF36401" w14:textId="77777777" w:rsidR="007B3D9F" w:rsidRDefault="00000000" w:rsidP="0040787F">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7A502A17" w14:textId="77777777" w:rsidR="007B3D9F" w:rsidRDefault="00000000" w:rsidP="0040787F">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706BA93E" w14:textId="77777777" w:rsidR="007B3D9F" w:rsidRDefault="00000000" w:rsidP="0040787F">
      <w:pPr>
        <w:snapToGrid w:val="0"/>
        <w:spacing w:after="0"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6D489726" w14:textId="77777777" w:rsidR="007B3D9F" w:rsidRDefault="00000000" w:rsidP="0040787F">
      <w:pPr>
        <w:spacing w:after="0" w:line="360" w:lineRule="auto"/>
        <w:ind w:firstLine="420"/>
        <w:rPr>
          <w:rFonts w:ascii="宋体" w:eastAsia="宋体" w:hAnsi="宋体" w:hint="eastAsia"/>
          <w:szCs w:val="21"/>
        </w:rPr>
      </w:pPr>
      <w:r>
        <w:rPr>
          <w:rFonts w:ascii="宋体" w:eastAsia="宋体" w:hAnsi="宋体" w:hint="eastAsia"/>
          <w:szCs w:val="21"/>
        </w:rPr>
        <w:t>特此声明！</w:t>
      </w:r>
    </w:p>
    <w:p w14:paraId="14DB6EBD" w14:textId="77777777" w:rsidR="007B3D9F" w:rsidRDefault="00000000" w:rsidP="0040787F">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41340BB9" w14:textId="77777777" w:rsidR="007B3D9F" w:rsidRDefault="00000000" w:rsidP="0040787F">
      <w:pPr>
        <w:pStyle w:val="aff7"/>
        <w:numPr>
          <w:ilvl w:val="0"/>
          <w:numId w:val="19"/>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4B2817E" w14:textId="77777777" w:rsidR="007B3D9F" w:rsidRDefault="00000000" w:rsidP="0040787F">
      <w:pPr>
        <w:pStyle w:val="aff7"/>
        <w:numPr>
          <w:ilvl w:val="0"/>
          <w:numId w:val="19"/>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F1E649D" w14:textId="77777777" w:rsidR="007B3D9F" w:rsidRDefault="007B3D9F" w:rsidP="0040787F">
      <w:pPr>
        <w:pStyle w:val="aff7"/>
        <w:tabs>
          <w:tab w:val="left" w:pos="1200"/>
        </w:tabs>
        <w:snapToGrid w:val="0"/>
        <w:spacing w:after="0" w:line="360" w:lineRule="auto"/>
        <w:ind w:left="1200" w:firstLineChars="0" w:firstLine="0"/>
        <w:rPr>
          <w:rFonts w:ascii="宋体" w:eastAsia="宋体" w:hAnsi="宋体" w:cs="宋体" w:hint="eastAsia"/>
          <w:color w:val="000000" w:themeColor="text1"/>
          <w:szCs w:val="21"/>
        </w:rPr>
      </w:pPr>
    </w:p>
    <w:p w14:paraId="5C06AA75" w14:textId="77777777" w:rsidR="007B3D9F" w:rsidRDefault="00000000" w:rsidP="0040787F">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6C63907" w14:textId="77777777" w:rsidR="007B3D9F" w:rsidRDefault="007B3D9F" w:rsidP="0040787F">
      <w:pPr>
        <w:spacing w:after="0" w:line="360" w:lineRule="auto"/>
        <w:ind w:firstLineChars="50" w:firstLine="105"/>
        <w:jc w:val="right"/>
        <w:rPr>
          <w:rFonts w:ascii="宋体" w:eastAsia="宋体" w:hAnsi="宋体" w:cs="宋体" w:hint="eastAsia"/>
          <w:color w:val="000000" w:themeColor="text1"/>
          <w:szCs w:val="21"/>
          <w:u w:val="single"/>
        </w:rPr>
      </w:pPr>
    </w:p>
    <w:p w14:paraId="7D8671F1" w14:textId="77777777" w:rsidR="007B3D9F" w:rsidRDefault="00000000" w:rsidP="0040787F">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9CE37CB" w14:textId="77777777" w:rsidR="007B3D9F" w:rsidRDefault="007B3D9F" w:rsidP="0040787F">
      <w:pPr>
        <w:spacing w:after="0" w:line="360" w:lineRule="auto"/>
        <w:rPr>
          <w:rFonts w:ascii="宋体" w:eastAsia="宋体" w:hAnsi="宋体" w:cs="宋体" w:hint="eastAsia"/>
          <w:color w:val="000000" w:themeColor="text1"/>
        </w:rPr>
      </w:pPr>
    </w:p>
    <w:sectPr w:rsidR="007B3D9F">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C214" w14:textId="77777777" w:rsidR="00796F68" w:rsidRDefault="00796F68">
      <w:pPr>
        <w:spacing w:after="0" w:line="240" w:lineRule="auto"/>
      </w:pPr>
      <w:r>
        <w:separator/>
      </w:r>
    </w:p>
  </w:endnote>
  <w:endnote w:type="continuationSeparator" w:id="0">
    <w:p w14:paraId="74D25369" w14:textId="77777777" w:rsidR="00796F68" w:rsidRDefault="0079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auto"/>
    <w:pitch w:val="default"/>
    <w:sig w:usb0="00000000" w:usb1="00000000" w:usb2="0000003F" w:usb3="00000000" w:csb0="603F01FF" w:csb1="FFFF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charset w:val="86"/>
    <w:family w:val="decorative"/>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ＭＳ 明朝"/>
    <w:panose1 w:val="02020609040205080304"/>
    <w:charset w:val="80"/>
    <w:family w:val="modern"/>
    <w:pitch w:val="default"/>
    <w:sig w:usb0="00000000" w:usb1="00000000" w:usb2="00000012" w:usb3="00000000" w:csb0="4002009F" w:csb1="DFD70000"/>
  </w:font>
  <w:font w:name="Helv">
    <w:panose1 w:val="020B0604020202030204"/>
    <w:charset w:val="00"/>
    <w:family w:val="swiss"/>
    <w:pitch w:val="default"/>
    <w:sig w:usb0="00000000" w:usb1="00000000" w:usb2="00000000" w:usb3="00000000" w:csb0="00000001" w:csb1="00000000"/>
  </w:font>
  <w:font w:name="FZFSK--GBK1-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EFAA" w14:textId="77777777" w:rsidR="00796F68" w:rsidRDefault="00796F68">
      <w:pPr>
        <w:spacing w:after="0" w:line="240" w:lineRule="auto"/>
      </w:pPr>
      <w:r>
        <w:separator/>
      </w:r>
    </w:p>
  </w:footnote>
  <w:footnote w:type="continuationSeparator" w:id="0">
    <w:p w14:paraId="1888B7AD" w14:textId="77777777" w:rsidR="00796F68" w:rsidRDefault="00796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CBB9" w14:textId="77777777" w:rsidR="007B3D9F"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6C8D" w14:textId="77777777" w:rsidR="007B3D9F" w:rsidRDefault="007B3D9F">
    <w:pPr>
      <w:pStyle w:val="af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suff w:val="space"/>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3A6A3A75"/>
    <w:multiLevelType w:val="singleLevel"/>
    <w:tmpl w:val="3A6A3A75"/>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BF3D59"/>
    <w:multiLevelType w:val="multilevel"/>
    <w:tmpl w:val="64BF3D59"/>
    <w:lvl w:ilvl="0">
      <w:start w:val="1"/>
      <w:numFmt w:val="decimal"/>
      <w:pStyle w:val="2"/>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CA379B1"/>
    <w:multiLevelType w:val="multilevel"/>
    <w:tmpl w:val="6CA379B1"/>
    <w:lvl w:ilvl="0">
      <w:start w:val="1"/>
      <w:numFmt w:val="chineseCountingThousand"/>
      <w:pStyle w:val="1"/>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6E19083E"/>
    <w:multiLevelType w:val="multilevel"/>
    <w:tmpl w:val="6E19083E"/>
    <w:lvl w:ilvl="0">
      <w:start w:val="1"/>
      <w:numFmt w:val="decimal"/>
      <w:suff w:val="space"/>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513033533">
    <w:abstractNumId w:val="17"/>
  </w:num>
  <w:num w:numId="2" w16cid:durableId="1871186970">
    <w:abstractNumId w:val="5"/>
  </w:num>
  <w:num w:numId="3" w16cid:durableId="638803461">
    <w:abstractNumId w:val="16"/>
  </w:num>
  <w:num w:numId="4" w16cid:durableId="135804691">
    <w:abstractNumId w:val="15"/>
  </w:num>
  <w:num w:numId="5" w16cid:durableId="1990357071">
    <w:abstractNumId w:val="3"/>
  </w:num>
  <w:num w:numId="6" w16cid:durableId="860440506">
    <w:abstractNumId w:val="13"/>
  </w:num>
  <w:num w:numId="7" w16cid:durableId="1176770568">
    <w:abstractNumId w:val="1"/>
  </w:num>
  <w:num w:numId="8" w16cid:durableId="230651953">
    <w:abstractNumId w:val="6"/>
  </w:num>
  <w:num w:numId="9" w16cid:durableId="1294141126">
    <w:abstractNumId w:val="8"/>
  </w:num>
  <w:num w:numId="10" w16cid:durableId="1907032663">
    <w:abstractNumId w:val="9"/>
  </w:num>
  <w:num w:numId="11" w16cid:durableId="443890283">
    <w:abstractNumId w:val="12"/>
  </w:num>
  <w:num w:numId="12" w16cid:durableId="1471919">
    <w:abstractNumId w:val="2"/>
  </w:num>
  <w:num w:numId="13" w16cid:durableId="1685010584">
    <w:abstractNumId w:val="0"/>
  </w:num>
  <w:num w:numId="14" w16cid:durableId="920482381">
    <w:abstractNumId w:val="7"/>
  </w:num>
  <w:num w:numId="15" w16cid:durableId="2117362407">
    <w:abstractNumId w:val="10"/>
  </w:num>
  <w:num w:numId="16" w16cid:durableId="1869027311">
    <w:abstractNumId w:val="4"/>
  </w:num>
  <w:num w:numId="17" w16cid:durableId="1974408232">
    <w:abstractNumId w:val="18"/>
  </w:num>
  <w:num w:numId="18" w16cid:durableId="590042204">
    <w:abstractNumId w:val="11"/>
  </w:num>
  <w:num w:numId="19" w16cid:durableId="309019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3YzY5MzAyNjVjZjgyYmZhNzY3NjFiOWFkNThiZmIifQ=="/>
  </w:docVars>
  <w:rsids>
    <w:rsidRoot w:val="00603670"/>
    <w:rsid w:val="000020F5"/>
    <w:rsid w:val="0000298A"/>
    <w:rsid w:val="00004B1E"/>
    <w:rsid w:val="00011A82"/>
    <w:rsid w:val="000163AB"/>
    <w:rsid w:val="00026DD2"/>
    <w:rsid w:val="00027036"/>
    <w:rsid w:val="000417AD"/>
    <w:rsid w:val="00042B6B"/>
    <w:rsid w:val="000431C9"/>
    <w:rsid w:val="00045E6F"/>
    <w:rsid w:val="000466E2"/>
    <w:rsid w:val="00050534"/>
    <w:rsid w:val="00050E33"/>
    <w:rsid w:val="0005192D"/>
    <w:rsid w:val="0005338D"/>
    <w:rsid w:val="000533EB"/>
    <w:rsid w:val="00053978"/>
    <w:rsid w:val="000565F1"/>
    <w:rsid w:val="00061A87"/>
    <w:rsid w:val="0006472A"/>
    <w:rsid w:val="00064E21"/>
    <w:rsid w:val="0006780A"/>
    <w:rsid w:val="00072D57"/>
    <w:rsid w:val="000749D9"/>
    <w:rsid w:val="00075391"/>
    <w:rsid w:val="00082CDE"/>
    <w:rsid w:val="00083BE6"/>
    <w:rsid w:val="00085C93"/>
    <w:rsid w:val="00086BDC"/>
    <w:rsid w:val="00090E36"/>
    <w:rsid w:val="0009564E"/>
    <w:rsid w:val="00096450"/>
    <w:rsid w:val="000B040C"/>
    <w:rsid w:val="000B1662"/>
    <w:rsid w:val="000B39FE"/>
    <w:rsid w:val="000B3F59"/>
    <w:rsid w:val="000B74EA"/>
    <w:rsid w:val="000C0BF5"/>
    <w:rsid w:val="000C121A"/>
    <w:rsid w:val="000C4F0F"/>
    <w:rsid w:val="000C5ABD"/>
    <w:rsid w:val="000C7F10"/>
    <w:rsid w:val="000D0DFA"/>
    <w:rsid w:val="000E1199"/>
    <w:rsid w:val="000E2971"/>
    <w:rsid w:val="000E4C42"/>
    <w:rsid w:val="000F1249"/>
    <w:rsid w:val="000F423D"/>
    <w:rsid w:val="000F5CD4"/>
    <w:rsid w:val="000F60D8"/>
    <w:rsid w:val="0010235B"/>
    <w:rsid w:val="0010404C"/>
    <w:rsid w:val="00107E2D"/>
    <w:rsid w:val="00110D31"/>
    <w:rsid w:val="00111B57"/>
    <w:rsid w:val="00113FD3"/>
    <w:rsid w:val="0011546B"/>
    <w:rsid w:val="0011556A"/>
    <w:rsid w:val="0011622B"/>
    <w:rsid w:val="00116EDF"/>
    <w:rsid w:val="001200BB"/>
    <w:rsid w:val="00123BEA"/>
    <w:rsid w:val="001304CF"/>
    <w:rsid w:val="00135715"/>
    <w:rsid w:val="00140AD2"/>
    <w:rsid w:val="00142ED9"/>
    <w:rsid w:val="00143DFC"/>
    <w:rsid w:val="00145AE8"/>
    <w:rsid w:val="00152A8B"/>
    <w:rsid w:val="00154B6B"/>
    <w:rsid w:val="0016171E"/>
    <w:rsid w:val="00162004"/>
    <w:rsid w:val="001622D6"/>
    <w:rsid w:val="001722A0"/>
    <w:rsid w:val="00175ECB"/>
    <w:rsid w:val="001775AE"/>
    <w:rsid w:val="001776F3"/>
    <w:rsid w:val="00181923"/>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E6EDF"/>
    <w:rsid w:val="001F28AD"/>
    <w:rsid w:val="001F3F8C"/>
    <w:rsid w:val="002056C6"/>
    <w:rsid w:val="002103E2"/>
    <w:rsid w:val="00215FE5"/>
    <w:rsid w:val="00217AFF"/>
    <w:rsid w:val="00220312"/>
    <w:rsid w:val="002208E8"/>
    <w:rsid w:val="00220DEC"/>
    <w:rsid w:val="002379C7"/>
    <w:rsid w:val="002404D4"/>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528C"/>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4417"/>
    <w:rsid w:val="003066ED"/>
    <w:rsid w:val="0031356B"/>
    <w:rsid w:val="003156DB"/>
    <w:rsid w:val="00327C22"/>
    <w:rsid w:val="003326FA"/>
    <w:rsid w:val="00332AF3"/>
    <w:rsid w:val="00336F07"/>
    <w:rsid w:val="00342E19"/>
    <w:rsid w:val="003514DC"/>
    <w:rsid w:val="00353BC1"/>
    <w:rsid w:val="00355F34"/>
    <w:rsid w:val="00360E20"/>
    <w:rsid w:val="00361074"/>
    <w:rsid w:val="00364CF1"/>
    <w:rsid w:val="00366797"/>
    <w:rsid w:val="003818F2"/>
    <w:rsid w:val="00383905"/>
    <w:rsid w:val="00384761"/>
    <w:rsid w:val="00392847"/>
    <w:rsid w:val="00393D24"/>
    <w:rsid w:val="00394537"/>
    <w:rsid w:val="00395A64"/>
    <w:rsid w:val="00395C9C"/>
    <w:rsid w:val="00396F62"/>
    <w:rsid w:val="003A3DB1"/>
    <w:rsid w:val="003A4C04"/>
    <w:rsid w:val="003B0A20"/>
    <w:rsid w:val="003B400D"/>
    <w:rsid w:val="003B48C0"/>
    <w:rsid w:val="003B5D20"/>
    <w:rsid w:val="003B76C7"/>
    <w:rsid w:val="003B76EE"/>
    <w:rsid w:val="003C1806"/>
    <w:rsid w:val="003C419C"/>
    <w:rsid w:val="003D2DE8"/>
    <w:rsid w:val="003D3C42"/>
    <w:rsid w:val="003D6E39"/>
    <w:rsid w:val="003E273C"/>
    <w:rsid w:val="003E6676"/>
    <w:rsid w:val="003F0E3F"/>
    <w:rsid w:val="003F38D5"/>
    <w:rsid w:val="003F475D"/>
    <w:rsid w:val="003F5030"/>
    <w:rsid w:val="003F71EC"/>
    <w:rsid w:val="00403AB2"/>
    <w:rsid w:val="0040787F"/>
    <w:rsid w:val="00412749"/>
    <w:rsid w:val="00413EBF"/>
    <w:rsid w:val="00420AFB"/>
    <w:rsid w:val="004211A3"/>
    <w:rsid w:val="004215C6"/>
    <w:rsid w:val="00425F66"/>
    <w:rsid w:val="00431BF0"/>
    <w:rsid w:val="00431DBE"/>
    <w:rsid w:val="004339F3"/>
    <w:rsid w:val="00433B9F"/>
    <w:rsid w:val="00436B40"/>
    <w:rsid w:val="00441540"/>
    <w:rsid w:val="00447E4F"/>
    <w:rsid w:val="00456ED5"/>
    <w:rsid w:val="0045760A"/>
    <w:rsid w:val="00461032"/>
    <w:rsid w:val="004610D7"/>
    <w:rsid w:val="004613B9"/>
    <w:rsid w:val="0047081D"/>
    <w:rsid w:val="00473854"/>
    <w:rsid w:val="00475ECB"/>
    <w:rsid w:val="004765F8"/>
    <w:rsid w:val="00476745"/>
    <w:rsid w:val="00476899"/>
    <w:rsid w:val="0048254B"/>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2760"/>
    <w:rsid w:val="00523A22"/>
    <w:rsid w:val="005242A0"/>
    <w:rsid w:val="00527CC4"/>
    <w:rsid w:val="005316BD"/>
    <w:rsid w:val="00533B92"/>
    <w:rsid w:val="00534F6E"/>
    <w:rsid w:val="00535452"/>
    <w:rsid w:val="00535A40"/>
    <w:rsid w:val="00535EEC"/>
    <w:rsid w:val="005370D2"/>
    <w:rsid w:val="00541114"/>
    <w:rsid w:val="00543AEE"/>
    <w:rsid w:val="00544AD9"/>
    <w:rsid w:val="005456E9"/>
    <w:rsid w:val="005462F7"/>
    <w:rsid w:val="005521A5"/>
    <w:rsid w:val="005537EE"/>
    <w:rsid w:val="00555A0E"/>
    <w:rsid w:val="00555B1B"/>
    <w:rsid w:val="00555B34"/>
    <w:rsid w:val="00565168"/>
    <w:rsid w:val="005656FE"/>
    <w:rsid w:val="005678E8"/>
    <w:rsid w:val="00577172"/>
    <w:rsid w:val="00582ED5"/>
    <w:rsid w:val="00585A83"/>
    <w:rsid w:val="005901DB"/>
    <w:rsid w:val="00591BC0"/>
    <w:rsid w:val="00592559"/>
    <w:rsid w:val="00593C7A"/>
    <w:rsid w:val="005963C5"/>
    <w:rsid w:val="00596757"/>
    <w:rsid w:val="005A11C6"/>
    <w:rsid w:val="005A5203"/>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17F7"/>
    <w:rsid w:val="005F4F7A"/>
    <w:rsid w:val="005F6D53"/>
    <w:rsid w:val="005F7E9F"/>
    <w:rsid w:val="00603670"/>
    <w:rsid w:val="006037D5"/>
    <w:rsid w:val="006042CE"/>
    <w:rsid w:val="006058B5"/>
    <w:rsid w:val="00616532"/>
    <w:rsid w:val="00616AE3"/>
    <w:rsid w:val="00620F2C"/>
    <w:rsid w:val="00625BC4"/>
    <w:rsid w:val="00627F1C"/>
    <w:rsid w:val="006311DE"/>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83BCC"/>
    <w:rsid w:val="00686E68"/>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06AD4"/>
    <w:rsid w:val="00706CB6"/>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46F"/>
    <w:rsid w:val="00765A15"/>
    <w:rsid w:val="00766BD6"/>
    <w:rsid w:val="00772ED2"/>
    <w:rsid w:val="00781170"/>
    <w:rsid w:val="00781957"/>
    <w:rsid w:val="00783B9B"/>
    <w:rsid w:val="007854A2"/>
    <w:rsid w:val="00786D28"/>
    <w:rsid w:val="00793437"/>
    <w:rsid w:val="0079465B"/>
    <w:rsid w:val="00796F68"/>
    <w:rsid w:val="007B3D9F"/>
    <w:rsid w:val="007B5567"/>
    <w:rsid w:val="007B62CB"/>
    <w:rsid w:val="007B645B"/>
    <w:rsid w:val="007C134D"/>
    <w:rsid w:val="007C3449"/>
    <w:rsid w:val="007C4101"/>
    <w:rsid w:val="007C5792"/>
    <w:rsid w:val="007E26FA"/>
    <w:rsid w:val="007E3EDE"/>
    <w:rsid w:val="007F129F"/>
    <w:rsid w:val="007F26F4"/>
    <w:rsid w:val="007F35AB"/>
    <w:rsid w:val="007F6B25"/>
    <w:rsid w:val="007F6B65"/>
    <w:rsid w:val="007F6FD6"/>
    <w:rsid w:val="0080065E"/>
    <w:rsid w:val="0080294E"/>
    <w:rsid w:val="00802AF0"/>
    <w:rsid w:val="008034FC"/>
    <w:rsid w:val="00803518"/>
    <w:rsid w:val="00803EEF"/>
    <w:rsid w:val="00806CE2"/>
    <w:rsid w:val="00810FD4"/>
    <w:rsid w:val="00811E08"/>
    <w:rsid w:val="00812470"/>
    <w:rsid w:val="008124C1"/>
    <w:rsid w:val="00814DAE"/>
    <w:rsid w:val="0082229E"/>
    <w:rsid w:val="00822940"/>
    <w:rsid w:val="00825FF0"/>
    <w:rsid w:val="00830919"/>
    <w:rsid w:val="0083451D"/>
    <w:rsid w:val="00837C42"/>
    <w:rsid w:val="00840DE4"/>
    <w:rsid w:val="0084618C"/>
    <w:rsid w:val="00847407"/>
    <w:rsid w:val="008479BB"/>
    <w:rsid w:val="008515E6"/>
    <w:rsid w:val="008537C7"/>
    <w:rsid w:val="008556E4"/>
    <w:rsid w:val="00856F2F"/>
    <w:rsid w:val="00875023"/>
    <w:rsid w:val="0087608A"/>
    <w:rsid w:val="00881257"/>
    <w:rsid w:val="00882269"/>
    <w:rsid w:val="00892398"/>
    <w:rsid w:val="008938FB"/>
    <w:rsid w:val="00895782"/>
    <w:rsid w:val="008967FF"/>
    <w:rsid w:val="00897B6E"/>
    <w:rsid w:val="008A492C"/>
    <w:rsid w:val="008A5110"/>
    <w:rsid w:val="008A6C57"/>
    <w:rsid w:val="008A7093"/>
    <w:rsid w:val="008A75A4"/>
    <w:rsid w:val="008B2B80"/>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1E95"/>
    <w:rsid w:val="008F3289"/>
    <w:rsid w:val="008F3747"/>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3CBC"/>
    <w:rsid w:val="00937F4D"/>
    <w:rsid w:val="00940CEB"/>
    <w:rsid w:val="00945388"/>
    <w:rsid w:val="00945FC8"/>
    <w:rsid w:val="0094675A"/>
    <w:rsid w:val="009500CB"/>
    <w:rsid w:val="00950D89"/>
    <w:rsid w:val="00953E4D"/>
    <w:rsid w:val="00966193"/>
    <w:rsid w:val="009666D4"/>
    <w:rsid w:val="00966E16"/>
    <w:rsid w:val="00971075"/>
    <w:rsid w:val="009753A9"/>
    <w:rsid w:val="00977403"/>
    <w:rsid w:val="00981FCF"/>
    <w:rsid w:val="009877F1"/>
    <w:rsid w:val="00990253"/>
    <w:rsid w:val="00991F41"/>
    <w:rsid w:val="009941C8"/>
    <w:rsid w:val="009958AF"/>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41C7"/>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1010"/>
    <w:rsid w:val="00A82740"/>
    <w:rsid w:val="00A8699E"/>
    <w:rsid w:val="00A9272D"/>
    <w:rsid w:val="00AA1EF8"/>
    <w:rsid w:val="00AA2719"/>
    <w:rsid w:val="00AA416E"/>
    <w:rsid w:val="00AA4A01"/>
    <w:rsid w:val="00AB0155"/>
    <w:rsid w:val="00AB0E5E"/>
    <w:rsid w:val="00AB4571"/>
    <w:rsid w:val="00AB4ED5"/>
    <w:rsid w:val="00AB6105"/>
    <w:rsid w:val="00AC2AF9"/>
    <w:rsid w:val="00AC4777"/>
    <w:rsid w:val="00AD08E8"/>
    <w:rsid w:val="00AD3C05"/>
    <w:rsid w:val="00AD6219"/>
    <w:rsid w:val="00AE270A"/>
    <w:rsid w:val="00AE2F48"/>
    <w:rsid w:val="00AE35E1"/>
    <w:rsid w:val="00AE53CC"/>
    <w:rsid w:val="00AF1D6C"/>
    <w:rsid w:val="00AF4372"/>
    <w:rsid w:val="00B0099A"/>
    <w:rsid w:val="00B06AE0"/>
    <w:rsid w:val="00B06D91"/>
    <w:rsid w:val="00B141DC"/>
    <w:rsid w:val="00B16927"/>
    <w:rsid w:val="00B25E36"/>
    <w:rsid w:val="00B305E1"/>
    <w:rsid w:val="00B364EF"/>
    <w:rsid w:val="00B408E8"/>
    <w:rsid w:val="00B4687C"/>
    <w:rsid w:val="00B5406D"/>
    <w:rsid w:val="00B617FE"/>
    <w:rsid w:val="00B6725F"/>
    <w:rsid w:val="00B72E46"/>
    <w:rsid w:val="00B8446A"/>
    <w:rsid w:val="00B85FC9"/>
    <w:rsid w:val="00B90AEA"/>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E2D12"/>
    <w:rsid w:val="00BE6D64"/>
    <w:rsid w:val="00BF04FE"/>
    <w:rsid w:val="00BF568B"/>
    <w:rsid w:val="00BF66FD"/>
    <w:rsid w:val="00BF770B"/>
    <w:rsid w:val="00C00098"/>
    <w:rsid w:val="00C00AD1"/>
    <w:rsid w:val="00C00F04"/>
    <w:rsid w:val="00C02598"/>
    <w:rsid w:val="00C04C0C"/>
    <w:rsid w:val="00C05846"/>
    <w:rsid w:val="00C15256"/>
    <w:rsid w:val="00C15D16"/>
    <w:rsid w:val="00C16A38"/>
    <w:rsid w:val="00C2026A"/>
    <w:rsid w:val="00C21B82"/>
    <w:rsid w:val="00C26BE2"/>
    <w:rsid w:val="00C304E6"/>
    <w:rsid w:val="00C30D1A"/>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33AE"/>
    <w:rsid w:val="00C96754"/>
    <w:rsid w:val="00C97F20"/>
    <w:rsid w:val="00CA090A"/>
    <w:rsid w:val="00CA0CCB"/>
    <w:rsid w:val="00CA0FD7"/>
    <w:rsid w:val="00CB223C"/>
    <w:rsid w:val="00CB413E"/>
    <w:rsid w:val="00CC17D4"/>
    <w:rsid w:val="00CD143C"/>
    <w:rsid w:val="00CD57F2"/>
    <w:rsid w:val="00CE04CE"/>
    <w:rsid w:val="00CE4ACD"/>
    <w:rsid w:val="00CE71FC"/>
    <w:rsid w:val="00CF1563"/>
    <w:rsid w:val="00CF2666"/>
    <w:rsid w:val="00CF59AA"/>
    <w:rsid w:val="00CF6FBA"/>
    <w:rsid w:val="00CF740A"/>
    <w:rsid w:val="00D002F2"/>
    <w:rsid w:val="00D015A2"/>
    <w:rsid w:val="00D02213"/>
    <w:rsid w:val="00D0743A"/>
    <w:rsid w:val="00D10E67"/>
    <w:rsid w:val="00D2020D"/>
    <w:rsid w:val="00D218DD"/>
    <w:rsid w:val="00D221F4"/>
    <w:rsid w:val="00D22F55"/>
    <w:rsid w:val="00D232A7"/>
    <w:rsid w:val="00D24487"/>
    <w:rsid w:val="00D30631"/>
    <w:rsid w:val="00D30F45"/>
    <w:rsid w:val="00D32910"/>
    <w:rsid w:val="00D36B47"/>
    <w:rsid w:val="00D42687"/>
    <w:rsid w:val="00D4308A"/>
    <w:rsid w:val="00D44C86"/>
    <w:rsid w:val="00D45BF1"/>
    <w:rsid w:val="00D467C0"/>
    <w:rsid w:val="00D50274"/>
    <w:rsid w:val="00D52312"/>
    <w:rsid w:val="00D533FC"/>
    <w:rsid w:val="00D53A7E"/>
    <w:rsid w:val="00D54790"/>
    <w:rsid w:val="00D61271"/>
    <w:rsid w:val="00D6148C"/>
    <w:rsid w:val="00D638E3"/>
    <w:rsid w:val="00D66B82"/>
    <w:rsid w:val="00D7179D"/>
    <w:rsid w:val="00D71805"/>
    <w:rsid w:val="00D71CDF"/>
    <w:rsid w:val="00D72607"/>
    <w:rsid w:val="00D727C2"/>
    <w:rsid w:val="00D73716"/>
    <w:rsid w:val="00D7660B"/>
    <w:rsid w:val="00D80314"/>
    <w:rsid w:val="00D8277B"/>
    <w:rsid w:val="00D82EF0"/>
    <w:rsid w:val="00D834B2"/>
    <w:rsid w:val="00D83709"/>
    <w:rsid w:val="00D8755F"/>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D6373"/>
    <w:rsid w:val="00DE0BAD"/>
    <w:rsid w:val="00DF706C"/>
    <w:rsid w:val="00E01608"/>
    <w:rsid w:val="00E01F9F"/>
    <w:rsid w:val="00E0484B"/>
    <w:rsid w:val="00E06F98"/>
    <w:rsid w:val="00E07AB9"/>
    <w:rsid w:val="00E127FA"/>
    <w:rsid w:val="00E255DD"/>
    <w:rsid w:val="00E300EB"/>
    <w:rsid w:val="00E33E2A"/>
    <w:rsid w:val="00E3421A"/>
    <w:rsid w:val="00E34EB3"/>
    <w:rsid w:val="00E36A3B"/>
    <w:rsid w:val="00E4552F"/>
    <w:rsid w:val="00E456ED"/>
    <w:rsid w:val="00E46F4E"/>
    <w:rsid w:val="00E52B0C"/>
    <w:rsid w:val="00E549DF"/>
    <w:rsid w:val="00E62EE4"/>
    <w:rsid w:val="00E63355"/>
    <w:rsid w:val="00E64B2E"/>
    <w:rsid w:val="00E70313"/>
    <w:rsid w:val="00E737BB"/>
    <w:rsid w:val="00E74107"/>
    <w:rsid w:val="00E74AAC"/>
    <w:rsid w:val="00E74F36"/>
    <w:rsid w:val="00E81F84"/>
    <w:rsid w:val="00E84F37"/>
    <w:rsid w:val="00E93251"/>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E767A"/>
    <w:rsid w:val="00EF1013"/>
    <w:rsid w:val="00EF1B95"/>
    <w:rsid w:val="00EF3265"/>
    <w:rsid w:val="00EF5F21"/>
    <w:rsid w:val="00F0530E"/>
    <w:rsid w:val="00F124EF"/>
    <w:rsid w:val="00F14926"/>
    <w:rsid w:val="00F14A8B"/>
    <w:rsid w:val="00F15985"/>
    <w:rsid w:val="00F162B9"/>
    <w:rsid w:val="00F1651A"/>
    <w:rsid w:val="00F16A55"/>
    <w:rsid w:val="00F17A9C"/>
    <w:rsid w:val="00F20823"/>
    <w:rsid w:val="00F20BBF"/>
    <w:rsid w:val="00F21DD8"/>
    <w:rsid w:val="00F22253"/>
    <w:rsid w:val="00F2484C"/>
    <w:rsid w:val="00F26083"/>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93F88"/>
    <w:rsid w:val="00FA5D03"/>
    <w:rsid w:val="00FB55FA"/>
    <w:rsid w:val="00FB58C3"/>
    <w:rsid w:val="00FB7517"/>
    <w:rsid w:val="00FC04A0"/>
    <w:rsid w:val="00FC353C"/>
    <w:rsid w:val="00FC629A"/>
    <w:rsid w:val="00FD12C6"/>
    <w:rsid w:val="00FD28E2"/>
    <w:rsid w:val="00FD4DD6"/>
    <w:rsid w:val="00FD56B9"/>
    <w:rsid w:val="00FE1170"/>
    <w:rsid w:val="00FE1C63"/>
    <w:rsid w:val="00FE3A2F"/>
    <w:rsid w:val="00FE5EC8"/>
    <w:rsid w:val="00FE61D0"/>
    <w:rsid w:val="00FF04E2"/>
    <w:rsid w:val="00FF0ED7"/>
    <w:rsid w:val="00FF424F"/>
    <w:rsid w:val="016A6C79"/>
    <w:rsid w:val="01702465"/>
    <w:rsid w:val="01EA5603"/>
    <w:rsid w:val="02181129"/>
    <w:rsid w:val="02CE4282"/>
    <w:rsid w:val="02E42FCA"/>
    <w:rsid w:val="033112BB"/>
    <w:rsid w:val="03316E9F"/>
    <w:rsid w:val="04375C44"/>
    <w:rsid w:val="052B2EF5"/>
    <w:rsid w:val="05ED15B8"/>
    <w:rsid w:val="05FB2573"/>
    <w:rsid w:val="062251E4"/>
    <w:rsid w:val="06327957"/>
    <w:rsid w:val="067C1BC2"/>
    <w:rsid w:val="068D526C"/>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904F8A"/>
    <w:rsid w:val="0DE83E06"/>
    <w:rsid w:val="0E317E14"/>
    <w:rsid w:val="0E46090A"/>
    <w:rsid w:val="0E6D18B9"/>
    <w:rsid w:val="0EB2188B"/>
    <w:rsid w:val="0ED75C3A"/>
    <w:rsid w:val="0EDD0C64"/>
    <w:rsid w:val="10864BAF"/>
    <w:rsid w:val="10923864"/>
    <w:rsid w:val="10A4459D"/>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585AB5"/>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632D3F"/>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786194"/>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81C65"/>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5D7D4E"/>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8E563F"/>
    <w:rsid w:val="5F9E1458"/>
    <w:rsid w:val="60CF21A4"/>
    <w:rsid w:val="610374C0"/>
    <w:rsid w:val="61251AAF"/>
    <w:rsid w:val="617F6D8C"/>
    <w:rsid w:val="61D90439"/>
    <w:rsid w:val="61DF2A10"/>
    <w:rsid w:val="62045801"/>
    <w:rsid w:val="627A29E2"/>
    <w:rsid w:val="62C21041"/>
    <w:rsid w:val="62CB2154"/>
    <w:rsid w:val="633C28F4"/>
    <w:rsid w:val="637C4BF3"/>
    <w:rsid w:val="638330D1"/>
    <w:rsid w:val="641062FC"/>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517D43"/>
    <w:rsid w:val="6D8B51C3"/>
    <w:rsid w:val="6DA106DD"/>
    <w:rsid w:val="6DA8219D"/>
    <w:rsid w:val="6DC607CE"/>
    <w:rsid w:val="6E0A2CE2"/>
    <w:rsid w:val="6E0F6C86"/>
    <w:rsid w:val="6E5A17A0"/>
    <w:rsid w:val="6E6F3C8C"/>
    <w:rsid w:val="6E9C7AFE"/>
    <w:rsid w:val="6EB94846"/>
    <w:rsid w:val="6ECC7CC8"/>
    <w:rsid w:val="6EE467D5"/>
    <w:rsid w:val="6EF24EBF"/>
    <w:rsid w:val="6FD809F9"/>
    <w:rsid w:val="703F6E9D"/>
    <w:rsid w:val="70F74EAF"/>
    <w:rsid w:val="710768CA"/>
    <w:rsid w:val="71C54CEE"/>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8F0EEA"/>
  <w15:docId w15:val="{B4582917-45FD-4DDF-945F-8140B34C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0"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0">
    <w:name w:val="heading 4"/>
    <w:basedOn w:val="a"/>
    <w:next w:val="a"/>
    <w:link w:val="41"/>
    <w:qFormat/>
    <w:pPr>
      <w:ind w:firstLine="680"/>
      <w:outlineLvl w:val="3"/>
    </w:pPr>
    <w:rPr>
      <w:rFonts w:ascii="宋体" w:eastAsia="宋体" w:hAnsi="Times New Roman" w:cs="Times New Roman"/>
      <w:sz w:val="28"/>
      <w:szCs w:val="20"/>
    </w:rPr>
  </w:style>
  <w:style w:type="paragraph" w:styleId="5">
    <w:name w:val="heading 5"/>
    <w:basedOn w:val="a"/>
    <w:next w:val="a"/>
    <w:link w:val="50"/>
    <w:qFormat/>
    <w:pPr>
      <w:ind w:firstLine="567"/>
      <w:outlineLvl w:val="4"/>
    </w:pPr>
    <w:rPr>
      <w:rFonts w:ascii="Times New Roman" w:eastAsia="宋体" w:hAnsi="Times New Roman" w:cs="Times New Roman"/>
      <w:sz w:val="28"/>
      <w:szCs w:val="20"/>
    </w:rPr>
  </w:style>
  <w:style w:type="paragraph" w:styleId="6">
    <w:name w:val="heading 6"/>
    <w:basedOn w:val="a"/>
    <w:next w:val="a"/>
    <w:link w:val="60"/>
    <w:qFormat/>
    <w:pPr>
      <w:ind w:firstLine="680"/>
      <w:outlineLvl w:val="5"/>
    </w:pPr>
    <w:rPr>
      <w:rFonts w:ascii="Times New Roman" w:eastAsia="宋体" w:hAnsi="Times New Roman" w:cs="Times New Roman"/>
      <w:sz w:val="28"/>
      <w:szCs w:val="20"/>
    </w:rPr>
  </w:style>
  <w:style w:type="paragraph" w:styleId="7">
    <w:name w:val="heading 7"/>
    <w:basedOn w:val="a"/>
    <w:next w:val="a0"/>
    <w:link w:val="70"/>
    <w:qFormat/>
    <w:pPr>
      <w:keepNext/>
      <w:tabs>
        <w:tab w:val="left" w:pos="360"/>
      </w:tabs>
      <w:autoSpaceDE w:val="0"/>
      <w:autoSpaceDN w:val="0"/>
      <w:adjustRightInd w:val="0"/>
      <w:spacing w:before="240" w:after="64" w:line="319" w:lineRule="auto"/>
      <w:outlineLvl w:val="6"/>
    </w:pPr>
    <w:rPr>
      <w:rFonts w:ascii="宋体" w:eastAsia="宋体" w:hAnsi="Times New Roman" w:cs="Times New Roman"/>
      <w:b/>
      <w:color w:val="000000"/>
      <w:sz w:val="24"/>
      <w:szCs w:val="20"/>
    </w:rPr>
  </w:style>
  <w:style w:type="paragraph" w:styleId="8">
    <w:name w:val="heading 8"/>
    <w:basedOn w:val="a"/>
    <w:next w:val="a0"/>
    <w:link w:val="80"/>
    <w:qFormat/>
    <w:pPr>
      <w:keepNext/>
      <w:tabs>
        <w:tab w:val="left" w:pos="360"/>
      </w:tabs>
      <w:autoSpaceDE w:val="0"/>
      <w:autoSpaceDN w:val="0"/>
      <w:adjustRightInd w:val="0"/>
      <w:spacing w:before="240" w:after="64" w:line="319" w:lineRule="auto"/>
      <w:outlineLvl w:val="7"/>
    </w:pPr>
    <w:rPr>
      <w:rFonts w:ascii="Arial" w:eastAsia="黑体" w:hAnsi="Arial" w:cs="Times New Roman"/>
      <w:color w:val="000000"/>
      <w:sz w:val="24"/>
      <w:szCs w:val="20"/>
    </w:rPr>
  </w:style>
  <w:style w:type="paragraph" w:styleId="9">
    <w:name w:val="heading 9"/>
    <w:basedOn w:val="a"/>
    <w:next w:val="a0"/>
    <w:link w:val="90"/>
    <w:qFormat/>
    <w:pPr>
      <w:keepNext/>
      <w:tabs>
        <w:tab w:val="left" w:pos="360"/>
      </w:tabs>
      <w:autoSpaceDE w:val="0"/>
      <w:autoSpaceDN w:val="0"/>
      <w:adjustRightInd w:val="0"/>
      <w:spacing w:before="240" w:after="64" w:line="319" w:lineRule="auto"/>
      <w:outlineLvl w:val="8"/>
    </w:pPr>
    <w:rPr>
      <w:rFonts w:ascii="Arial" w:eastAsia="黑体" w:hAnsi="Arial" w:cs="Times New Roman"/>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pPr>
      <w:widowControl/>
      <w:numPr>
        <w:numId w:val="1"/>
      </w:numPr>
      <w:overflowPunct w:val="0"/>
      <w:autoSpaceDE w:val="0"/>
      <w:autoSpaceDN w:val="0"/>
      <w:adjustRightInd w:val="0"/>
      <w:spacing w:line="360" w:lineRule="auto"/>
      <w:textAlignment w:val="baseline"/>
    </w:pPr>
    <w:rPr>
      <w:rFonts w:ascii="宋体" w:eastAsia="宋体" w:hAnsi="Calibri" w:cs="Times New Roman"/>
      <w:kern w:val="0"/>
      <w:szCs w:val="20"/>
    </w:rPr>
  </w:style>
  <w:style w:type="paragraph" w:styleId="a0">
    <w:name w:val="Normal Indent"/>
    <w:basedOn w:val="a"/>
    <w:link w:val="a4"/>
    <w:unhideWhenUsed/>
    <w:qFormat/>
    <w:pPr>
      <w:spacing w:line="60" w:lineRule="auto"/>
      <w:ind w:firstLineChars="200" w:firstLine="420"/>
    </w:pPr>
    <w:rPr>
      <w:rFonts w:ascii="Times New Roman" w:eastAsia="宋体" w:hAnsi="Times New Roman" w:cs="Times New Roman"/>
      <w:szCs w:val="24"/>
    </w:rPr>
  </w:style>
  <w:style w:type="paragraph" w:styleId="a5">
    <w:name w:val="annotation subject"/>
    <w:basedOn w:val="a6"/>
    <w:next w:val="a6"/>
    <w:link w:val="a7"/>
    <w:unhideWhenUsed/>
    <w:qFormat/>
    <w:rPr>
      <w:b/>
      <w:bCs/>
    </w:rPr>
  </w:style>
  <w:style w:type="paragraph" w:styleId="a6">
    <w:name w:val="annotation text"/>
    <w:basedOn w:val="a"/>
    <w:link w:val="21"/>
    <w:uiPriority w:val="99"/>
    <w:unhideWhenUsed/>
    <w:qFormat/>
    <w:pPr>
      <w:jc w:val="left"/>
    </w:pPr>
    <w:rPr>
      <w:rFonts w:ascii="Times New Roman" w:eastAsia="宋体" w:hAnsi="Times New Roman" w:cs="Times New Roman"/>
      <w:szCs w:val="24"/>
    </w:rPr>
  </w:style>
  <w:style w:type="paragraph" w:styleId="TOC7">
    <w:name w:val="toc 7"/>
    <w:basedOn w:val="a"/>
    <w:next w:val="a"/>
    <w:qFormat/>
    <w:pPr>
      <w:ind w:left="1260"/>
      <w:jc w:val="left"/>
    </w:pPr>
    <w:rPr>
      <w:rFonts w:ascii="Times New Roman" w:eastAsia="宋体" w:hAnsi="Times New Roman" w:cs="Times New Roman"/>
      <w:sz w:val="18"/>
      <w:szCs w:val="18"/>
    </w:rPr>
  </w:style>
  <w:style w:type="paragraph" w:styleId="a8">
    <w:name w:val="Body Text First Indent"/>
    <w:basedOn w:val="a9"/>
    <w:link w:val="12"/>
    <w:unhideWhenUsed/>
    <w:qFormat/>
    <w:pPr>
      <w:ind w:firstLineChars="100" w:firstLine="420"/>
    </w:pPr>
    <w:rPr>
      <w:rFonts w:ascii="Calibri" w:eastAsia="宋体" w:hAnsi="Calibri" w:cs="Times New Roman"/>
    </w:rPr>
  </w:style>
  <w:style w:type="paragraph" w:styleId="a9">
    <w:name w:val="Body Text"/>
    <w:basedOn w:val="a"/>
    <w:link w:val="13"/>
    <w:unhideWhenUsed/>
    <w:qFormat/>
    <w:pPr>
      <w:spacing w:after="120"/>
    </w:pPr>
  </w:style>
  <w:style w:type="paragraph" w:styleId="aa">
    <w:name w:val="caption"/>
    <w:basedOn w:val="a"/>
    <w:next w:val="a"/>
    <w:qFormat/>
    <w:pPr>
      <w:spacing w:before="152"/>
    </w:pPr>
    <w:rPr>
      <w:rFonts w:ascii="Arial" w:eastAsia="黑体" w:hAnsi="Arial" w:cs="Arial"/>
      <w:sz w:val="20"/>
      <w:szCs w:val="20"/>
    </w:rPr>
  </w:style>
  <w:style w:type="paragraph" w:styleId="ab">
    <w:name w:val="List Bullet"/>
    <w:basedOn w:val="a"/>
    <w:qFormat/>
    <w:pPr>
      <w:tabs>
        <w:tab w:val="left" w:pos="360"/>
      </w:tabs>
      <w:ind w:left="360" w:hangingChars="200" w:hanging="360"/>
    </w:pPr>
    <w:rPr>
      <w:rFonts w:ascii="Times New Roman" w:eastAsia="宋体" w:hAnsi="Times New Roman" w:cs="Times New Roman"/>
      <w:szCs w:val="20"/>
    </w:rPr>
  </w:style>
  <w:style w:type="paragraph" w:styleId="ac">
    <w:name w:val="Document Map"/>
    <w:basedOn w:val="a"/>
    <w:link w:val="ad"/>
    <w:qFormat/>
    <w:pPr>
      <w:shd w:val="clear" w:color="auto" w:fill="000080"/>
    </w:pPr>
    <w:rPr>
      <w:rFonts w:ascii="Times New Roman" w:eastAsia="宋体" w:hAnsi="Times New Roman" w:cs="Times New Roman"/>
      <w:szCs w:val="24"/>
    </w:rPr>
  </w:style>
  <w:style w:type="paragraph" w:styleId="ae">
    <w:name w:val="toa heading"/>
    <w:basedOn w:val="a"/>
    <w:next w:val="a"/>
    <w:qFormat/>
    <w:pPr>
      <w:autoSpaceDE w:val="0"/>
      <w:autoSpaceDN w:val="0"/>
      <w:adjustRightInd w:val="0"/>
      <w:snapToGrid w:val="0"/>
      <w:spacing w:before="120" w:line="360" w:lineRule="auto"/>
    </w:pPr>
    <w:rPr>
      <w:rFonts w:ascii="Arial" w:eastAsia="宋体" w:hAnsi="Arial" w:cs="Times New Roman"/>
      <w:color w:val="000000"/>
      <w:kern w:val="0"/>
      <w:szCs w:val="20"/>
    </w:rPr>
  </w:style>
  <w:style w:type="paragraph" w:styleId="31">
    <w:name w:val="Body Text 3"/>
    <w:basedOn w:val="a"/>
    <w:link w:val="32"/>
    <w:qFormat/>
    <w:pPr>
      <w:spacing w:line="400" w:lineRule="atLeast"/>
    </w:pPr>
    <w:rPr>
      <w:rFonts w:ascii="宋体" w:eastAsia="宋体" w:hAnsi="宋体" w:cs="Times New Roman"/>
      <w:color w:val="800080"/>
      <w:sz w:val="24"/>
      <w:szCs w:val="24"/>
    </w:rPr>
  </w:style>
  <w:style w:type="paragraph" w:styleId="af">
    <w:name w:val="Body Text Indent"/>
    <w:basedOn w:val="a"/>
    <w:next w:val="af0"/>
    <w:link w:val="14"/>
    <w:unhideWhenUsed/>
    <w:qFormat/>
    <w:pPr>
      <w:spacing w:after="120"/>
      <w:ind w:leftChars="200" w:left="420"/>
    </w:pPr>
  </w:style>
  <w:style w:type="paragraph" w:styleId="af0">
    <w:name w:val="envelope return"/>
    <w:basedOn w:val="a"/>
    <w:qFormat/>
    <w:pPr>
      <w:snapToGrid w:val="0"/>
    </w:pPr>
    <w:rPr>
      <w:rFonts w:ascii="Arial" w:hAnsi="Arial"/>
    </w:rPr>
  </w:style>
  <w:style w:type="paragraph" w:styleId="23">
    <w:name w:val="List 2"/>
    <w:basedOn w:val="a"/>
    <w:qFormat/>
    <w:pPr>
      <w:ind w:leftChars="200" w:left="100" w:hangingChars="200" w:hanging="200"/>
    </w:pPr>
    <w:rPr>
      <w:rFonts w:ascii="Times New Roman" w:eastAsia="宋体" w:hAnsi="Times New Roman" w:cs="Times New Roman"/>
      <w:szCs w:val="24"/>
    </w:rPr>
  </w:style>
  <w:style w:type="paragraph" w:styleId="af1">
    <w:name w:val="Block Text"/>
    <w:basedOn w:val="a"/>
    <w:qFormat/>
    <w:pPr>
      <w:widowControl/>
      <w:autoSpaceDE w:val="0"/>
      <w:autoSpaceDN w:val="0"/>
      <w:adjustRightInd w:val="0"/>
      <w:spacing w:line="315" w:lineRule="atLeast"/>
      <w:ind w:left="-540" w:right="893"/>
      <w:jc w:val="left"/>
      <w:textAlignment w:val="bottom"/>
    </w:pPr>
    <w:rPr>
      <w:rFonts w:ascii="宋体" w:eastAsia="宋体" w:hAnsi="Times New Roman" w:cs="Times New Roman"/>
      <w:kern w:val="0"/>
      <w:sz w:val="28"/>
      <w:szCs w:val="20"/>
    </w:rPr>
  </w:style>
  <w:style w:type="paragraph" w:styleId="TOC5">
    <w:name w:val="toc 5"/>
    <w:basedOn w:val="a"/>
    <w:next w:val="a"/>
    <w:qFormat/>
    <w:pPr>
      <w:ind w:left="840"/>
      <w:jc w:val="left"/>
    </w:pPr>
    <w:rPr>
      <w:rFonts w:ascii="Times New Roman" w:eastAsia="宋体" w:hAnsi="Times New Roman" w:cs="Times New Roman"/>
      <w:sz w:val="18"/>
      <w:szCs w:val="18"/>
    </w:rPr>
  </w:style>
  <w:style w:type="paragraph" w:styleId="TOC3">
    <w:name w:val="toc 3"/>
    <w:basedOn w:val="a"/>
    <w:next w:val="a"/>
    <w:qFormat/>
    <w:pPr>
      <w:ind w:left="420"/>
      <w:jc w:val="left"/>
    </w:pPr>
    <w:rPr>
      <w:rFonts w:ascii="Times New Roman" w:eastAsia="宋体" w:hAnsi="Times New Roman" w:cs="Times New Roman"/>
      <w:i/>
      <w:iCs/>
      <w:sz w:val="20"/>
      <w:szCs w:val="20"/>
    </w:rPr>
  </w:style>
  <w:style w:type="paragraph" w:styleId="af2">
    <w:name w:val="Plain Text"/>
    <w:basedOn w:val="a"/>
    <w:link w:val="24"/>
    <w:qFormat/>
    <w:rPr>
      <w:rFonts w:ascii="宋体" w:eastAsia="宋体" w:hAnsi="Courier New" w:cs="Times New Roman"/>
      <w:kern w:val="0"/>
      <w:sz w:val="20"/>
      <w:szCs w:val="21"/>
    </w:rPr>
  </w:style>
  <w:style w:type="paragraph" w:styleId="TOC8">
    <w:name w:val="toc 8"/>
    <w:basedOn w:val="a"/>
    <w:next w:val="a"/>
    <w:qFormat/>
    <w:pPr>
      <w:ind w:left="1470"/>
      <w:jc w:val="left"/>
    </w:pPr>
    <w:rPr>
      <w:rFonts w:ascii="Times New Roman" w:eastAsia="宋体" w:hAnsi="Times New Roman" w:cs="Times New Roman"/>
      <w:sz w:val="18"/>
      <w:szCs w:val="18"/>
    </w:rPr>
  </w:style>
  <w:style w:type="paragraph" w:styleId="af3">
    <w:name w:val="Date"/>
    <w:basedOn w:val="a"/>
    <w:next w:val="a"/>
    <w:link w:val="af4"/>
    <w:qFormat/>
    <w:rPr>
      <w:rFonts w:ascii="宋体" w:eastAsia="宋体" w:hAnsi="Times New Roman" w:cs="Times New Roman"/>
      <w:kern w:val="0"/>
      <w:sz w:val="24"/>
      <w:szCs w:val="20"/>
    </w:rPr>
  </w:style>
  <w:style w:type="paragraph" w:styleId="25">
    <w:name w:val="Body Text Indent 2"/>
    <w:basedOn w:val="a"/>
    <w:link w:val="26"/>
    <w:qFormat/>
    <w:pPr>
      <w:widowControl/>
      <w:spacing w:line="360" w:lineRule="auto"/>
      <w:ind w:left="784"/>
      <w:jc w:val="left"/>
    </w:pPr>
    <w:rPr>
      <w:rFonts w:ascii="Times New Roman" w:eastAsia="宋体" w:hAnsi="Times New Roman" w:cs="Times New Roman"/>
      <w:kern w:val="0"/>
      <w:szCs w:val="20"/>
    </w:rPr>
  </w:style>
  <w:style w:type="paragraph" w:styleId="af5">
    <w:name w:val="Balloon Text"/>
    <w:basedOn w:val="a"/>
    <w:link w:val="af6"/>
    <w:unhideWhenUsed/>
    <w:qFormat/>
    <w:rPr>
      <w:sz w:val="18"/>
      <w:szCs w:val="18"/>
    </w:rPr>
  </w:style>
  <w:style w:type="paragraph" w:styleId="af7">
    <w:name w:val="footer"/>
    <w:basedOn w:val="a"/>
    <w:link w:val="15"/>
    <w:uiPriority w:val="99"/>
    <w:unhideWhenUsed/>
    <w:qFormat/>
    <w:pPr>
      <w:tabs>
        <w:tab w:val="center" w:pos="4153"/>
        <w:tab w:val="right" w:pos="8306"/>
      </w:tabs>
      <w:snapToGrid w:val="0"/>
      <w:jc w:val="left"/>
    </w:pPr>
    <w:rPr>
      <w:sz w:val="18"/>
      <w:szCs w:val="18"/>
    </w:rPr>
  </w:style>
  <w:style w:type="paragraph" w:styleId="27">
    <w:name w:val="Body Text First Indent 2"/>
    <w:basedOn w:val="af"/>
    <w:next w:val="a"/>
    <w:link w:val="28"/>
    <w:uiPriority w:val="99"/>
    <w:semiHidden/>
    <w:unhideWhenUsed/>
    <w:qFormat/>
    <w:pPr>
      <w:ind w:firstLineChars="200" w:firstLine="420"/>
    </w:pPr>
  </w:style>
  <w:style w:type="paragraph" w:styleId="af8">
    <w:name w:val="header"/>
    <w:basedOn w:val="a"/>
    <w:link w:val="2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400" w:lineRule="exact"/>
      <w:jc w:val="center"/>
    </w:pPr>
    <w:rPr>
      <w:rFonts w:ascii="宋体" w:eastAsia="宋体" w:hAnsi="宋体" w:cs="Times New Roman" w:hint="eastAsia"/>
      <w:b/>
      <w:bCs/>
    </w:rPr>
  </w:style>
  <w:style w:type="paragraph" w:styleId="TOC4">
    <w:name w:val="toc 4"/>
    <w:basedOn w:val="a"/>
    <w:next w:val="a"/>
    <w:qFormat/>
    <w:pPr>
      <w:ind w:left="630"/>
      <w:jc w:val="left"/>
    </w:pPr>
    <w:rPr>
      <w:rFonts w:ascii="Times New Roman" w:eastAsia="宋体" w:hAnsi="Times New Roman" w:cs="Times New Roman"/>
      <w:sz w:val="18"/>
      <w:szCs w:val="18"/>
    </w:rPr>
  </w:style>
  <w:style w:type="paragraph" w:styleId="af9">
    <w:name w:val="index heading"/>
    <w:basedOn w:val="a"/>
    <w:next w:val="16"/>
    <w:qFormat/>
    <w:rPr>
      <w:rFonts w:ascii="Times New Roman" w:eastAsia="宋体" w:hAnsi="Times New Roman" w:cs="Times New Roman"/>
      <w:szCs w:val="20"/>
    </w:rPr>
  </w:style>
  <w:style w:type="paragraph" w:styleId="16">
    <w:name w:val="index 1"/>
    <w:basedOn w:val="a"/>
    <w:next w:val="a"/>
    <w:unhideWhenUsed/>
    <w:qFormat/>
  </w:style>
  <w:style w:type="paragraph" w:styleId="afa">
    <w:name w:val="footnote text"/>
    <w:basedOn w:val="a"/>
    <w:link w:val="afb"/>
    <w:uiPriority w:val="99"/>
    <w:semiHidden/>
    <w:unhideWhenUsed/>
    <w:qFormat/>
    <w:pPr>
      <w:snapToGrid w:val="0"/>
      <w:jc w:val="left"/>
    </w:pPr>
    <w:rPr>
      <w:sz w:val="18"/>
    </w:rPr>
  </w:style>
  <w:style w:type="paragraph" w:styleId="TOC6">
    <w:name w:val="toc 6"/>
    <w:basedOn w:val="a"/>
    <w:next w:val="a"/>
    <w:qFormat/>
    <w:pPr>
      <w:ind w:left="1050"/>
      <w:jc w:val="left"/>
    </w:pPr>
    <w:rPr>
      <w:rFonts w:ascii="Times New Roman" w:eastAsia="宋体" w:hAnsi="Times New Roman" w:cs="Times New Roman"/>
      <w:sz w:val="18"/>
      <w:szCs w:val="18"/>
    </w:rPr>
  </w:style>
  <w:style w:type="paragraph" w:styleId="33">
    <w:name w:val="Body Text Indent 3"/>
    <w:basedOn w:val="a"/>
    <w:link w:val="34"/>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TOC9">
    <w:name w:val="toc 9"/>
    <w:basedOn w:val="a"/>
    <w:next w:val="a"/>
    <w:qFormat/>
    <w:pPr>
      <w:ind w:left="1680"/>
      <w:jc w:val="left"/>
    </w:pPr>
    <w:rPr>
      <w:rFonts w:ascii="Times New Roman" w:eastAsia="宋体" w:hAnsi="Times New Roman" w:cs="Times New Roman"/>
      <w:sz w:val="18"/>
      <w:szCs w:val="18"/>
    </w:rPr>
  </w:style>
  <w:style w:type="paragraph" w:styleId="2a">
    <w:name w:val="Body Text 2"/>
    <w:basedOn w:val="a"/>
    <w:link w:val="2b"/>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paragraph" w:styleId="afc">
    <w:name w:val="Normal (Web)"/>
    <w:basedOn w:val="a"/>
    <w:link w:val="17"/>
    <w:unhideWhenUsed/>
    <w:qFormat/>
    <w:pPr>
      <w:widowControl/>
      <w:spacing w:before="100" w:beforeAutospacing="1" w:after="100" w:afterAutospacing="1"/>
      <w:jc w:val="left"/>
    </w:pPr>
    <w:rPr>
      <w:rFonts w:ascii="宋体" w:eastAsia="宋体" w:hAnsi="宋体" w:cs="宋体"/>
      <w:kern w:val="0"/>
      <w:sz w:val="24"/>
      <w:szCs w:val="24"/>
    </w:rPr>
  </w:style>
  <w:style w:type="paragraph" w:styleId="afd">
    <w:name w:val="Title"/>
    <w:basedOn w:val="a"/>
    <w:next w:val="a"/>
    <w:link w:val="afe"/>
    <w:qFormat/>
    <w:pPr>
      <w:spacing w:before="240" w:after="60"/>
      <w:jc w:val="center"/>
      <w:outlineLvl w:val="0"/>
    </w:pPr>
    <w:rPr>
      <w:rFonts w:asciiTheme="majorHAnsi" w:eastAsia="宋体" w:hAnsiTheme="majorHAnsi" w:cstheme="majorBidi"/>
      <w:b/>
      <w:bCs/>
      <w:sz w:val="32"/>
      <w:szCs w:val="32"/>
    </w:rPr>
  </w:style>
  <w:style w:type="character" w:styleId="aff">
    <w:name w:val="Strong"/>
    <w:basedOn w:val="a1"/>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Hyperlink"/>
    <w:uiPriority w:val="99"/>
    <w:qFormat/>
    <w:rPr>
      <w:color w:val="0000FF"/>
      <w:u w:val="single"/>
    </w:rPr>
  </w:style>
  <w:style w:type="character" w:styleId="aff3">
    <w:name w:val="annotation reference"/>
    <w:basedOn w:val="a1"/>
    <w:uiPriority w:val="99"/>
    <w:unhideWhenUsed/>
    <w:qFormat/>
    <w:rPr>
      <w:sz w:val="21"/>
      <w:szCs w:val="21"/>
    </w:rPr>
  </w:style>
  <w:style w:type="table" w:styleId="af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f5">
    <w:name w:val="页眉 字符"/>
    <w:basedOn w:val="a1"/>
    <w:qFormat/>
    <w:rPr>
      <w:sz w:val="18"/>
      <w:szCs w:val="18"/>
    </w:rPr>
  </w:style>
  <w:style w:type="character" w:customStyle="1" w:styleId="aff6">
    <w:name w:val="页脚 字符"/>
    <w:basedOn w:val="a1"/>
    <w:uiPriority w:val="99"/>
    <w:qFormat/>
    <w:rPr>
      <w:sz w:val="18"/>
      <w:szCs w:val="18"/>
    </w:rPr>
  </w:style>
  <w:style w:type="paragraph" w:styleId="aff7">
    <w:name w:val="List Paragraph"/>
    <w:basedOn w:val="a"/>
    <w:link w:val="42"/>
    <w:uiPriority w:val="34"/>
    <w:qFormat/>
    <w:pPr>
      <w:ind w:firstLineChars="200" w:firstLine="420"/>
    </w:pPr>
  </w:style>
  <w:style w:type="character" w:customStyle="1" w:styleId="aff8">
    <w:name w:val="批注文字 字符"/>
    <w:basedOn w:val="a1"/>
    <w:qFormat/>
  </w:style>
  <w:style w:type="character" w:customStyle="1" w:styleId="af6">
    <w:name w:val="批注框文本 字符"/>
    <w:basedOn w:val="a1"/>
    <w:link w:val="af5"/>
    <w:uiPriority w:val="99"/>
    <w:semiHidden/>
    <w:qFormat/>
    <w:rPr>
      <w:sz w:val="18"/>
      <w:szCs w:val="18"/>
    </w:rPr>
  </w:style>
  <w:style w:type="character" w:customStyle="1" w:styleId="a7">
    <w:name w:val="批注主题 字符"/>
    <w:basedOn w:val="aff8"/>
    <w:link w:val="a5"/>
    <w:uiPriority w:val="99"/>
    <w:semiHidden/>
    <w:qFormat/>
    <w:rPr>
      <w:b/>
      <w:bCs/>
    </w:rPr>
  </w:style>
  <w:style w:type="character" w:customStyle="1" w:styleId="Char">
    <w:name w:val="标题 Char"/>
    <w:basedOn w:val="a1"/>
    <w:qFormat/>
    <w:rPr>
      <w:rFonts w:asciiTheme="majorHAnsi" w:eastAsia="宋体" w:hAnsiTheme="majorHAnsi" w:cstheme="majorBidi"/>
      <w:b/>
      <w:bCs/>
      <w:sz w:val="32"/>
      <w:szCs w:val="32"/>
    </w:rPr>
  </w:style>
  <w:style w:type="character" w:customStyle="1" w:styleId="2c">
    <w:name w:val="标题 2 字符"/>
    <w:basedOn w:val="a1"/>
    <w:qFormat/>
    <w:rPr>
      <w:rFonts w:ascii="Arial" w:eastAsia="黑体" w:hAnsi="Arial" w:cs="Times New Roman"/>
      <w:b/>
      <w:bCs/>
      <w:sz w:val="32"/>
      <w:szCs w:val="32"/>
    </w:rPr>
  </w:style>
  <w:style w:type="character" w:customStyle="1" w:styleId="aff9">
    <w:name w:val="纯文本 字符"/>
    <w:basedOn w:val="a1"/>
    <w:qFormat/>
    <w:rPr>
      <w:rFonts w:ascii="宋体" w:eastAsia="宋体" w:hAnsi="Courier New" w:cs="Times New Roman"/>
      <w:kern w:val="0"/>
      <w:sz w:val="20"/>
      <w:szCs w:val="21"/>
    </w:rPr>
  </w:style>
  <w:style w:type="paragraph" w:customStyle="1" w:styleId="affa">
    <w:name w:val="图"/>
    <w:basedOn w:val="a"/>
    <w:qFormat/>
    <w:pPr>
      <w:keepNext/>
      <w:autoSpaceDE w:val="0"/>
      <w:adjustRightInd w:val="0"/>
      <w:spacing w:line="360" w:lineRule="auto"/>
      <w:jc w:val="center"/>
      <w:textAlignment w:val="center"/>
    </w:pPr>
    <w:rPr>
      <w:rFonts w:ascii="宋体" w:eastAsia="宋体" w:hAnsi="宋体" w:cs="Times New Roman"/>
      <w:snapToGrid w:val="0"/>
      <w:spacing w:val="20"/>
      <w:kern w:val="0"/>
      <w:szCs w:val="21"/>
    </w:rPr>
  </w:style>
  <w:style w:type="character" w:customStyle="1" w:styleId="42">
    <w:name w:val="列表段落 字符4"/>
    <w:link w:val="aff7"/>
    <w:uiPriority w:val="34"/>
    <w:qFormat/>
  </w:style>
  <w:style w:type="paragraph" w:customStyle="1" w:styleId="4">
    <w:name w:val="样式4"/>
    <w:basedOn w:val="a"/>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8">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8"/>
    <w:uiPriority w:val="99"/>
    <w:qFormat/>
    <w:locked/>
    <w:rPr>
      <w:rFonts w:ascii="Times New Roman" w:eastAsia="宋体" w:hAnsi="Times New Roman" w:cs="Times New Roman"/>
      <w:szCs w:val="21"/>
    </w:rPr>
  </w:style>
  <w:style w:type="paragraph" w:customStyle="1" w:styleId="Style121">
    <w:name w:val="_Style 121"/>
    <w:basedOn w:val="a"/>
    <w:next w:val="af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b">
    <w:name w:val="正文文本缩进 字符"/>
    <w:basedOn w:val="a1"/>
    <w:qFormat/>
    <w:rPr>
      <w:kern w:val="2"/>
      <w:sz w:val="21"/>
      <w:szCs w:val="24"/>
    </w:rPr>
  </w:style>
  <w:style w:type="character" w:customStyle="1" w:styleId="28">
    <w:name w:val="正文文本首行缩进 2 字符"/>
    <w:basedOn w:val="affb"/>
    <w:link w:val="27"/>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1"/>
    <w:uiPriority w:val="34"/>
    <w:qFormat/>
    <w:rPr>
      <w:kern w:val="2"/>
      <w:sz w:val="21"/>
      <w:szCs w:val="22"/>
    </w:rPr>
  </w:style>
  <w:style w:type="character" w:customStyle="1" w:styleId="affc">
    <w:name w:val="正文文本 字符"/>
    <w:basedOn w:val="a1"/>
    <w:qFormat/>
    <w:rPr>
      <w:rFonts w:ascii="Calibri" w:eastAsia="宋体" w:hAnsi="Calibri" w:cs="Times New Roman" w:hint="default"/>
      <w:kern w:val="2"/>
      <w:sz w:val="21"/>
      <w:szCs w:val="22"/>
    </w:rPr>
  </w:style>
  <w:style w:type="character" w:customStyle="1" w:styleId="Char2">
    <w:name w:val="纯文本 Char"/>
    <w:basedOn w:val="a1"/>
    <w:uiPriority w:val="99"/>
    <w:qFormat/>
    <w:rPr>
      <w:rFonts w:ascii="宋体" w:eastAsia="宋体" w:hAnsi="Courier New" w:cs="宋体" w:hint="eastAsia"/>
      <w:szCs w:val="21"/>
    </w:rPr>
  </w:style>
  <w:style w:type="paragraph" w:customStyle="1" w:styleId="Style116">
    <w:name w:val="_Style 116"/>
    <w:basedOn w:val="a"/>
    <w:next w:val="aff7"/>
    <w:uiPriority w:val="99"/>
    <w:qFormat/>
    <w:pPr>
      <w:ind w:firstLineChars="200" w:firstLine="420"/>
    </w:pPr>
    <w:rPr>
      <w:kern w:val="0"/>
      <w:sz w:val="20"/>
      <w:szCs w:val="20"/>
    </w:rPr>
  </w:style>
  <w:style w:type="character" w:customStyle="1" w:styleId="affd">
    <w:name w:val="普通(网站) 字符"/>
    <w:basedOn w:val="a1"/>
    <w:qFormat/>
    <w:rPr>
      <w:rFonts w:ascii="宋体" w:eastAsia="宋体" w:hAnsi="宋体" w:cs="宋体" w:hint="eastAsia"/>
      <w:sz w:val="24"/>
      <w:szCs w:val="24"/>
    </w:rPr>
  </w:style>
  <w:style w:type="character" w:customStyle="1" w:styleId="Char3">
    <w:name w:val="批注文字 Char"/>
    <w:basedOn w:val="a1"/>
    <w:uiPriority w:val="99"/>
    <w:qFormat/>
    <w:rPr>
      <w:kern w:val="2"/>
      <w:sz w:val="21"/>
      <w:szCs w:val="24"/>
    </w:rPr>
  </w:style>
  <w:style w:type="character" w:customStyle="1" w:styleId="11">
    <w:name w:val="标题 1 字符"/>
    <w:basedOn w:val="a1"/>
    <w:link w:val="10"/>
    <w:qFormat/>
    <w:rPr>
      <w:b/>
      <w:bCs/>
      <w:kern w:val="44"/>
      <w:sz w:val="44"/>
      <w:szCs w:val="44"/>
    </w:rPr>
  </w:style>
  <w:style w:type="character" w:customStyle="1" w:styleId="15">
    <w:name w:val="页脚 字符1"/>
    <w:basedOn w:val="a1"/>
    <w:link w:val="af7"/>
    <w:qFormat/>
    <w:rPr>
      <w:kern w:val="2"/>
      <w:sz w:val="18"/>
      <w:szCs w:val="18"/>
    </w:rPr>
  </w:style>
  <w:style w:type="character" w:customStyle="1" w:styleId="19">
    <w:name w:val="页眉 字符1"/>
    <w:basedOn w:val="a1"/>
    <w:qFormat/>
    <w:rPr>
      <w:kern w:val="2"/>
      <w:sz w:val="18"/>
      <w:szCs w:val="18"/>
    </w:rPr>
  </w:style>
  <w:style w:type="character" w:customStyle="1" w:styleId="210">
    <w:name w:val="标题 2 字符1"/>
    <w:basedOn w:val="a1"/>
    <w:qFormat/>
    <w:rPr>
      <w:rFonts w:ascii="Cambria" w:eastAsia="Cambria" w:hAnsi="Cambria" w:cs="Cambria" w:hint="default"/>
      <w:b/>
      <w:bCs/>
      <w:kern w:val="2"/>
      <w:sz w:val="32"/>
      <w:szCs w:val="32"/>
    </w:rPr>
  </w:style>
  <w:style w:type="character" w:customStyle="1" w:styleId="Char10">
    <w:name w:val="列出段落 Char1"/>
    <w:basedOn w:val="a1"/>
    <w:qFormat/>
    <w:rPr>
      <w:rFonts w:ascii="Calibri" w:hAnsi="Calibri" w:cs="Calibri" w:hint="default"/>
      <w:kern w:val="2"/>
      <w:sz w:val="21"/>
      <w:szCs w:val="22"/>
    </w:rPr>
  </w:style>
  <w:style w:type="character" w:customStyle="1" w:styleId="24">
    <w:name w:val="纯文本 字符2"/>
    <w:basedOn w:val="a1"/>
    <w:link w:val="af2"/>
    <w:qFormat/>
    <w:rPr>
      <w:rFonts w:ascii="宋体" w:eastAsia="宋体" w:hAnsi="Courier New" w:cs="宋体" w:hint="eastAsia"/>
      <w:szCs w:val="21"/>
      <w:lang w:val="zh-CN"/>
    </w:rPr>
  </w:style>
  <w:style w:type="character" w:customStyle="1" w:styleId="30">
    <w:name w:val="标题 3 字符"/>
    <w:basedOn w:val="a1"/>
    <w:link w:val="3"/>
    <w:qFormat/>
    <w:rPr>
      <w:b/>
      <w:bCs/>
      <w:kern w:val="2"/>
      <w:sz w:val="32"/>
      <w:szCs w:val="32"/>
    </w:rPr>
  </w:style>
  <w:style w:type="paragraph" w:customStyle="1" w:styleId="2d">
    <w:name w:val="列表段落2"/>
    <w:basedOn w:val="a"/>
    <w:qFormat/>
    <w:pPr>
      <w:ind w:firstLineChars="200" w:firstLine="420"/>
    </w:pPr>
    <w:rPr>
      <w:rFonts w:ascii="Times New Roman" w:eastAsia="宋体" w:hAnsi="Times New Roman" w:cs="Times New Roman"/>
      <w:szCs w:val="24"/>
    </w:rPr>
  </w:style>
  <w:style w:type="character" w:customStyle="1" w:styleId="affe">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1"/>
    <w:qFormat/>
    <w:rPr>
      <w:rFonts w:ascii="宋体" w:eastAsia="宋体" w:hAnsi="宋体" w:cs="宋体" w:hint="eastAsia"/>
      <w:color w:val="000000"/>
      <w:sz w:val="21"/>
      <w:szCs w:val="21"/>
      <w:u w:val="none"/>
    </w:rPr>
  </w:style>
  <w:style w:type="character" w:customStyle="1" w:styleId="2e">
    <w:name w:val="列表段落 字符2"/>
    <w:basedOn w:val="a1"/>
    <w:qFormat/>
  </w:style>
  <w:style w:type="character" w:customStyle="1" w:styleId="NormalCharacter">
    <w:name w:val="NormalCharacter"/>
    <w:basedOn w:val="a1"/>
    <w:qFormat/>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a">
    <w:name w:val="纯文本 字符1"/>
    <w:basedOn w:val="a1"/>
    <w:qFormat/>
    <w:rPr>
      <w:rFonts w:ascii="宋体" w:eastAsia="宋体" w:hAnsi="Courier New" w:cs="宋体" w:hint="eastAsia"/>
      <w:szCs w:val="21"/>
    </w:rPr>
  </w:style>
  <w:style w:type="character" w:customStyle="1" w:styleId="afe">
    <w:name w:val="标题 字符"/>
    <w:basedOn w:val="a1"/>
    <w:link w:val="afd"/>
    <w:qFormat/>
    <w:rPr>
      <w:rFonts w:ascii="Cambria" w:eastAsia="Cambria" w:hAnsi="Cambria" w:cs="Times New Roman" w:hint="default"/>
      <w:b/>
      <w:bCs/>
      <w:kern w:val="2"/>
      <w:sz w:val="32"/>
      <w:szCs w:val="32"/>
    </w:rPr>
  </w:style>
  <w:style w:type="character" w:customStyle="1" w:styleId="afb">
    <w:name w:val="脚注文本 字符"/>
    <w:basedOn w:val="a1"/>
    <w:link w:val="afa"/>
    <w:qFormat/>
    <w:rPr>
      <w:rFonts w:ascii="宋体" w:eastAsia="宋体" w:hAnsi="宋体" w:cs="Times New Roman" w:hint="eastAsia"/>
      <w:kern w:val="2"/>
      <w:sz w:val="24"/>
      <w:szCs w:val="18"/>
    </w:rPr>
  </w:style>
  <w:style w:type="character" w:customStyle="1" w:styleId="Char11">
    <w:name w:val="脚注文本 Char1"/>
    <w:basedOn w:val="a1"/>
    <w:qFormat/>
    <w:rPr>
      <w:rFonts w:ascii="Calibri" w:eastAsia="宋体" w:hAnsi="Calibri" w:cs="Times New Roman" w:hint="default"/>
      <w:kern w:val="2"/>
      <w:sz w:val="18"/>
      <w:szCs w:val="18"/>
    </w:rPr>
  </w:style>
  <w:style w:type="character" w:customStyle="1" w:styleId="1b">
    <w:name w:val="列表段落 字符1"/>
    <w:basedOn w:val="a1"/>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c">
    <w:name w:val="批注文字 字符1"/>
    <w:basedOn w:val="a1"/>
    <w:qFormat/>
    <w:rPr>
      <w:szCs w:val="24"/>
    </w:rPr>
  </w:style>
  <w:style w:type="character" w:customStyle="1" w:styleId="afff">
    <w:name w:val="列表段落 字符"/>
    <w:basedOn w:val="a1"/>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5">
    <w:name w:val="列表段落 字符3"/>
    <w:basedOn w:val="a1"/>
    <w:qFormat/>
    <w:rPr>
      <w:rFonts w:ascii="Calibri" w:eastAsia="宋体" w:hAnsi="Calibri" w:cs="Times New Roman" w:hint="default"/>
      <w:kern w:val="2"/>
      <w:sz w:val="21"/>
      <w:szCs w:val="22"/>
    </w:rPr>
  </w:style>
  <w:style w:type="character" w:customStyle="1" w:styleId="Char20">
    <w:name w:val="列出段落 Char2"/>
    <w:basedOn w:val="a1"/>
    <w:qFormat/>
    <w:rPr>
      <w:rFonts w:ascii="Calibri" w:eastAsia="宋体" w:hAnsi="Calibri" w:cs="Times New Roman" w:hint="default"/>
      <w:kern w:val="2"/>
      <w:sz w:val="21"/>
      <w:szCs w:val="22"/>
    </w:rPr>
  </w:style>
  <w:style w:type="character" w:customStyle="1" w:styleId="22">
    <w:name w:val="标题 2 字符2"/>
    <w:basedOn w:val="a1"/>
    <w:link w:val="20"/>
    <w:qFormat/>
    <w:rPr>
      <w:rFonts w:ascii="Arial" w:eastAsia="黑体" w:hAnsi="Arial" w:cs="Arial" w:hint="default"/>
      <w:b/>
      <w:bCs/>
      <w:kern w:val="2"/>
      <w:sz w:val="32"/>
      <w:szCs w:val="32"/>
    </w:rPr>
  </w:style>
  <w:style w:type="character" w:customStyle="1" w:styleId="21">
    <w:name w:val="批注文字 字符2"/>
    <w:basedOn w:val="a1"/>
    <w:link w:val="a6"/>
    <w:uiPriority w:val="99"/>
    <w:qFormat/>
    <w:rPr>
      <w:kern w:val="2"/>
      <w:sz w:val="21"/>
      <w:szCs w:val="24"/>
    </w:rPr>
  </w:style>
  <w:style w:type="character" w:customStyle="1" w:styleId="17">
    <w:name w:val="普通(网站) 字符1"/>
    <w:basedOn w:val="a1"/>
    <w:link w:val="afc"/>
    <w:qFormat/>
    <w:rPr>
      <w:rFonts w:ascii="宋体" w:eastAsia="宋体" w:hAnsi="宋体" w:cs="宋体" w:hint="eastAsia"/>
      <w:sz w:val="24"/>
      <w:szCs w:val="24"/>
    </w:rPr>
  </w:style>
  <w:style w:type="character" w:customStyle="1" w:styleId="14">
    <w:name w:val="正文文本缩进 字符1"/>
    <w:basedOn w:val="a1"/>
    <w:link w:val="af"/>
    <w:qFormat/>
    <w:rPr>
      <w:kern w:val="2"/>
      <w:sz w:val="21"/>
      <w:szCs w:val="22"/>
    </w:rPr>
  </w:style>
  <w:style w:type="paragraph" w:customStyle="1" w:styleId="211">
    <w:name w:val="正文文本首行缩进 21"/>
    <w:basedOn w:val="af"/>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3">
    <w:name w:val="正文文本 字符1"/>
    <w:basedOn w:val="a1"/>
    <w:link w:val="a9"/>
    <w:qFormat/>
    <w:rPr>
      <w:rFonts w:ascii="Calibri" w:eastAsia="宋体" w:hAnsi="Calibri" w:cs="Times New Roman" w:hint="default"/>
      <w:kern w:val="2"/>
      <w:sz w:val="21"/>
      <w:szCs w:val="22"/>
    </w:rPr>
  </w:style>
  <w:style w:type="paragraph" w:customStyle="1" w:styleId="1d">
    <w:name w:val="列表段落1"/>
    <w:basedOn w:val="a"/>
    <w:qFormat/>
    <w:pPr>
      <w:ind w:firstLineChars="200" w:firstLine="420"/>
    </w:pPr>
    <w:rPr>
      <w:rFonts w:ascii="等线" w:eastAsia="等线" w:hAnsi="等线" w:cs="Times New Roman" w:hint="eastAsia"/>
    </w:rPr>
  </w:style>
  <w:style w:type="character" w:customStyle="1" w:styleId="34">
    <w:name w:val="正文文本缩进 3 字符"/>
    <w:basedOn w:val="a1"/>
    <w:link w:val="33"/>
    <w:qFormat/>
    <w:rPr>
      <w:rFonts w:ascii="等线" w:eastAsia="等线" w:hAnsi="等线" w:cs="等线" w:hint="eastAsia"/>
      <w:kern w:val="2"/>
      <w:sz w:val="16"/>
      <w:szCs w:val="16"/>
    </w:rPr>
  </w:style>
  <w:style w:type="character" w:customStyle="1" w:styleId="12">
    <w:name w:val="正文文本首行缩进 字符1"/>
    <w:link w:val="a8"/>
    <w:qFormat/>
    <w:rPr>
      <w:rFonts w:ascii="Calibri" w:eastAsia="楷体_GB2312" w:hAnsi="Calibri" w:cs="Calibri" w:hint="default"/>
      <w:kern w:val="2"/>
      <w:sz w:val="32"/>
      <w:szCs w:val="22"/>
    </w:rPr>
  </w:style>
  <w:style w:type="character" w:customStyle="1" w:styleId="Char4">
    <w:name w:val="表格文字 Char"/>
    <w:basedOn w:val="a1"/>
    <w:link w:val="afff0"/>
    <w:qFormat/>
    <w:rPr>
      <w:bCs/>
      <w:spacing w:val="10"/>
      <w:sz w:val="24"/>
    </w:rPr>
  </w:style>
  <w:style w:type="paragraph" w:customStyle="1" w:styleId="afff0">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6">
    <w:name w:val="列表段落3"/>
    <w:basedOn w:val="a"/>
    <w:qFormat/>
    <w:pPr>
      <w:ind w:firstLineChars="200" w:firstLine="420"/>
    </w:pPr>
    <w:rPr>
      <w:rFonts w:ascii="Calibri" w:eastAsia="宋体" w:hAnsi="Calibri" w:cs="Times New Roman"/>
    </w:rPr>
  </w:style>
  <w:style w:type="character" w:customStyle="1" w:styleId="150">
    <w:name w:val="15"/>
    <w:basedOn w:val="a1"/>
    <w:qFormat/>
    <w:rPr>
      <w:rFonts w:ascii="Times New Roman" w:hAnsi="Times New Roman" w:cs="Times New Roman" w:hint="default"/>
      <w:b/>
      <w:bCs/>
    </w:rPr>
  </w:style>
  <w:style w:type="character" w:customStyle="1" w:styleId="2Char1">
    <w:name w:val="正文首行缩进 2 Char1"/>
    <w:basedOn w:val="a1"/>
    <w:qFormat/>
  </w:style>
  <w:style w:type="character" w:customStyle="1" w:styleId="29">
    <w:name w:val="页眉 字符2"/>
    <w:basedOn w:val="a1"/>
    <w:link w:val="af8"/>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1"/>
    <w:qFormat/>
    <w:rPr>
      <w:rFonts w:ascii="Arial" w:eastAsia="黑体" w:hAnsi="Arial" w:cs="Times New Roman"/>
      <w:b/>
      <w:bCs/>
      <w:sz w:val="32"/>
      <w:szCs w:val="32"/>
    </w:rPr>
  </w:style>
  <w:style w:type="paragraph" w:customStyle="1" w:styleId="1e">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f">
    <w:name w:val="正文2"/>
    <w:qFormat/>
    <w:pPr>
      <w:jc w:val="both"/>
    </w:pPr>
    <w:rPr>
      <w:kern w:val="2"/>
      <w:sz w:val="21"/>
      <w:szCs w:val="21"/>
    </w:rPr>
  </w:style>
  <w:style w:type="paragraph" w:customStyle="1" w:styleId="2">
    <w:name w:val="列出段落2"/>
    <w:basedOn w:val="a"/>
    <w:qFormat/>
    <w:pPr>
      <w:numPr>
        <w:numId w:val="3"/>
      </w:numPr>
      <w:autoSpaceDE w:val="0"/>
      <w:spacing w:line="360" w:lineRule="auto"/>
    </w:pPr>
    <w:rPr>
      <w:rFonts w:ascii="宋体" w:eastAsia="宋体" w:hAnsi="宋体" w:cs="Times New Roman"/>
      <w:szCs w:val="21"/>
    </w:rPr>
  </w:style>
  <w:style w:type="paragraph" w:customStyle="1" w:styleId="1f">
    <w:name w:val="修订1"/>
    <w:hidden/>
    <w:uiPriority w:val="99"/>
    <w:unhideWhenUsed/>
    <w:qFormat/>
    <w:rPr>
      <w:rFonts w:asciiTheme="minorHAnsi" w:eastAsiaTheme="minorEastAsia" w:hAnsiTheme="minorHAnsi" w:cstheme="minorBidi"/>
      <w:kern w:val="2"/>
      <w:sz w:val="21"/>
      <w:szCs w:val="22"/>
    </w:rPr>
  </w:style>
  <w:style w:type="character" w:customStyle="1" w:styleId="41">
    <w:name w:val="标题 4 字符"/>
    <w:basedOn w:val="a1"/>
    <w:link w:val="40"/>
    <w:qFormat/>
    <w:rPr>
      <w:rFonts w:ascii="宋体"/>
      <w:kern w:val="2"/>
      <w:sz w:val="28"/>
    </w:rPr>
  </w:style>
  <w:style w:type="character" w:customStyle="1" w:styleId="50">
    <w:name w:val="标题 5 字符"/>
    <w:basedOn w:val="a1"/>
    <w:link w:val="5"/>
    <w:qFormat/>
    <w:rPr>
      <w:kern w:val="2"/>
      <w:sz w:val="28"/>
    </w:rPr>
  </w:style>
  <w:style w:type="character" w:customStyle="1" w:styleId="60">
    <w:name w:val="标题 6 字符"/>
    <w:basedOn w:val="a1"/>
    <w:link w:val="6"/>
    <w:qFormat/>
    <w:rPr>
      <w:kern w:val="2"/>
      <w:sz w:val="28"/>
    </w:rPr>
  </w:style>
  <w:style w:type="character" w:customStyle="1" w:styleId="70">
    <w:name w:val="标题 7 字符"/>
    <w:basedOn w:val="a1"/>
    <w:link w:val="7"/>
    <w:qFormat/>
    <w:rPr>
      <w:rFonts w:ascii="宋体"/>
      <w:b/>
      <w:color w:val="000000"/>
      <w:kern w:val="2"/>
      <w:sz w:val="24"/>
    </w:rPr>
  </w:style>
  <w:style w:type="character" w:customStyle="1" w:styleId="80">
    <w:name w:val="标题 8 字符"/>
    <w:basedOn w:val="a1"/>
    <w:link w:val="8"/>
    <w:qFormat/>
    <w:rPr>
      <w:rFonts w:ascii="Arial" w:eastAsia="黑体" w:hAnsi="Arial"/>
      <w:color w:val="000000"/>
      <w:kern w:val="2"/>
      <w:sz w:val="24"/>
    </w:rPr>
  </w:style>
  <w:style w:type="character" w:customStyle="1" w:styleId="90">
    <w:name w:val="标题 9 字符"/>
    <w:basedOn w:val="a1"/>
    <w:link w:val="9"/>
    <w:qFormat/>
    <w:rPr>
      <w:rFonts w:ascii="Arial" w:eastAsia="黑体" w:hAnsi="Arial"/>
      <w:color w:val="000000"/>
      <w:kern w:val="2"/>
      <w:sz w:val="24"/>
    </w:rPr>
  </w:style>
  <w:style w:type="character" w:customStyle="1" w:styleId="ad">
    <w:name w:val="文档结构图 字符"/>
    <w:basedOn w:val="a1"/>
    <w:link w:val="ac"/>
    <w:qFormat/>
    <w:rPr>
      <w:kern w:val="2"/>
      <w:sz w:val="21"/>
      <w:szCs w:val="24"/>
      <w:shd w:val="clear" w:color="auto" w:fill="000080"/>
    </w:rPr>
  </w:style>
  <w:style w:type="character" w:customStyle="1" w:styleId="32">
    <w:name w:val="正文文本 3 字符"/>
    <w:basedOn w:val="a1"/>
    <w:link w:val="31"/>
    <w:qFormat/>
    <w:rPr>
      <w:rFonts w:ascii="宋体" w:hAnsi="宋体"/>
      <w:color w:val="800080"/>
      <w:kern w:val="2"/>
      <w:sz w:val="24"/>
      <w:szCs w:val="24"/>
    </w:rPr>
  </w:style>
  <w:style w:type="character" w:customStyle="1" w:styleId="af4">
    <w:name w:val="日期 字符"/>
    <w:basedOn w:val="a1"/>
    <w:link w:val="af3"/>
    <w:qFormat/>
    <w:rPr>
      <w:rFonts w:ascii="宋体"/>
      <w:sz w:val="24"/>
    </w:rPr>
  </w:style>
  <w:style w:type="character" w:customStyle="1" w:styleId="26">
    <w:name w:val="正文文本缩进 2 字符"/>
    <w:basedOn w:val="a1"/>
    <w:link w:val="25"/>
    <w:qFormat/>
    <w:rPr>
      <w:sz w:val="21"/>
    </w:rPr>
  </w:style>
  <w:style w:type="character" w:customStyle="1" w:styleId="2b">
    <w:name w:val="正文文本 2 字符"/>
    <w:basedOn w:val="a1"/>
    <w:link w:val="2a"/>
    <w:qFormat/>
    <w:rPr>
      <w:rFonts w:ascii="Arial" w:hAnsi="Arial"/>
      <w:color w:val="000000"/>
      <w:kern w:val="2"/>
      <w:sz w:val="21"/>
      <w:szCs w:val="24"/>
    </w:rPr>
  </w:style>
  <w:style w:type="character" w:customStyle="1" w:styleId="HTML0">
    <w:name w:val="HTML 预设格式 字符"/>
    <w:basedOn w:val="a1"/>
    <w:link w:val="HTML"/>
    <w:qFormat/>
    <w:rPr>
      <w:rFonts w:ascii="宋体" w:hAnsi="宋体" w:cs="宋体"/>
      <w:color w:val="000000"/>
      <w:sz w:val="24"/>
      <w:szCs w:val="24"/>
    </w:rPr>
  </w:style>
  <w:style w:type="paragraph" w:customStyle="1" w:styleId="Char2CharCharCharCharCharChar">
    <w:name w:val="Char2 Char Char Char Char Char Char"/>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CharChar1CharCharCharCharCharCharChar">
    <w:name w:val="Char Char1 Char Char Char Char Char Char Char"/>
    <w:basedOn w:val="a"/>
    <w:qFormat/>
    <w:pPr>
      <w:widowControl/>
      <w:spacing w:line="240" w:lineRule="exact"/>
      <w:jc w:val="left"/>
    </w:pPr>
    <w:rPr>
      <w:rFonts w:ascii="Calibri" w:eastAsia="宋体" w:hAnsi="Calibri" w:cs="Times New Roman"/>
      <w:szCs w:val="24"/>
    </w:rPr>
  </w:style>
  <w:style w:type="character" w:customStyle="1" w:styleId="para">
    <w:name w:val="para"/>
    <w:basedOn w:val="a1"/>
    <w:qFormat/>
  </w:style>
  <w:style w:type="character" w:customStyle="1" w:styleId="a4">
    <w:name w:val="正文缩进 字符"/>
    <w:link w:val="a0"/>
    <w:qFormat/>
    <w:rPr>
      <w:kern w:val="2"/>
      <w:sz w:val="21"/>
      <w:szCs w:val="24"/>
    </w:rPr>
  </w:style>
  <w:style w:type="character" w:customStyle="1" w:styleId="article1">
    <w:name w:val="article1"/>
    <w:qFormat/>
    <w:rPr>
      <w:sz w:val="30"/>
      <w:szCs w:val="30"/>
    </w:rPr>
  </w:style>
  <w:style w:type="character" w:customStyle="1" w:styleId="1Char">
    <w:name w:val="普通文字1 Char"/>
    <w:qFormat/>
    <w:rPr>
      <w:rFonts w:ascii="宋体" w:eastAsia="宋体" w:hAnsi="Courier New"/>
      <w:kern w:val="2"/>
      <w:sz w:val="21"/>
      <w:lang w:val="en-US" w:eastAsia="zh-CN" w:bidi="ar-SA"/>
    </w:rPr>
  </w:style>
  <w:style w:type="character" w:customStyle="1" w:styleId="Char5">
    <w:name w:val="±íÕýÎÄ Char"/>
    <w:qFormat/>
    <w:rPr>
      <w:rFonts w:eastAsia="宋体"/>
      <w:lang w:val="en-US" w:eastAsia="zh-CN" w:bidi="ar-SA"/>
    </w:rPr>
  </w:style>
  <w:style w:type="character" w:customStyle="1" w:styleId="1f0">
    <w:name w:val="标题1"/>
    <w:basedOn w:val="a1"/>
    <w:qFormat/>
  </w:style>
  <w:style w:type="character" w:customStyle="1" w:styleId="Char1CharCharChar">
    <w:name w:val="Char1 Char Char Char"/>
    <w:link w:val="Char1CharChar"/>
    <w:qFormat/>
    <w:rPr>
      <w:rFonts w:ascii="Verdana" w:eastAsia="仿宋_GB2312" w:hAnsi="Verdana"/>
      <w:sz w:val="24"/>
      <w:lang w:eastAsia="en-US"/>
    </w:rPr>
  </w:style>
  <w:style w:type="paragraph" w:customStyle="1" w:styleId="Char1CharChar">
    <w:name w:val="Char1 Char Char"/>
    <w:basedOn w:val="a"/>
    <w:link w:val="Char1CharCharChar"/>
    <w:qFormat/>
    <w:pPr>
      <w:widowControl/>
      <w:spacing w:line="240" w:lineRule="exact"/>
      <w:jc w:val="left"/>
    </w:pPr>
    <w:rPr>
      <w:rFonts w:ascii="Verdana" w:eastAsia="仿宋_GB2312" w:hAnsi="Verdana" w:cs="Times New Roman"/>
      <w:kern w:val="0"/>
      <w:sz w:val="24"/>
      <w:szCs w:val="20"/>
      <w:lang w:eastAsia="en-US"/>
    </w:rPr>
  </w:style>
  <w:style w:type="character" w:customStyle="1" w:styleId="Char6">
    <w:name w:val="样式 标准正文 + 宋体 Char"/>
    <w:link w:val="afff1"/>
    <w:qFormat/>
    <w:rPr>
      <w:rFonts w:ascii="宋体" w:hAnsi="宋体"/>
      <w:kern w:val="2"/>
      <w:sz w:val="24"/>
      <w:szCs w:val="24"/>
    </w:rPr>
  </w:style>
  <w:style w:type="paragraph" w:customStyle="1" w:styleId="afff1">
    <w:name w:val="样式 标准正文 + 宋体"/>
    <w:basedOn w:val="a"/>
    <w:link w:val="Char6"/>
    <w:qFormat/>
    <w:pPr>
      <w:spacing w:before="60" w:after="60" w:line="360" w:lineRule="auto"/>
      <w:ind w:firstLine="482"/>
    </w:pPr>
    <w:rPr>
      <w:rFonts w:ascii="宋体" w:eastAsia="宋体" w:hAnsi="宋体" w:cs="Times New Roman"/>
      <w:sz w:val="24"/>
      <w:szCs w:val="24"/>
    </w:rPr>
  </w:style>
  <w:style w:type="character" w:customStyle="1" w:styleId="a-size-large1">
    <w:name w:val="a-size-large1"/>
    <w:qFormat/>
    <w:rPr>
      <w:rFonts w:ascii="Arial" w:hAnsi="Arial" w:cs="Arial" w:hint="default"/>
    </w:rPr>
  </w:style>
  <w:style w:type="character" w:customStyle="1" w:styleId="Char7">
    <w:name w:val="正文 + 宋体 Char"/>
    <w:link w:val="afff2"/>
    <w:qFormat/>
    <w:rPr>
      <w:rFonts w:ascii="宋体" w:eastAsia="Times New Roman" w:hAnsi="宋体"/>
      <w:b/>
      <w:sz w:val="24"/>
      <w:lang w:val="zh-CN"/>
    </w:rPr>
  </w:style>
  <w:style w:type="paragraph" w:customStyle="1" w:styleId="afff2">
    <w:name w:val="正文 + 宋体"/>
    <w:link w:val="Char7"/>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rFonts w:ascii="Times New Roman" w:eastAsia="宋体" w:hAnsi="Times New Roman" w:cs="Times New Roman"/>
      <w:sz w:val="24"/>
      <w:szCs w:val="24"/>
    </w:rPr>
  </w:style>
  <w:style w:type="character" w:customStyle="1" w:styleId="Char8">
    <w:name w:val="正文(首行缩进) Char"/>
    <w:link w:val="afff3"/>
    <w:qFormat/>
    <w:rPr>
      <w:rFonts w:ascii="宋体" w:hAnsi="宋体"/>
      <w:spacing w:val="20"/>
      <w:kern w:val="24"/>
      <w:sz w:val="21"/>
      <w:szCs w:val="21"/>
      <w:lang w:val="en-IE"/>
    </w:rPr>
  </w:style>
  <w:style w:type="paragraph" w:customStyle="1" w:styleId="afff3">
    <w:name w:val="正文(首行缩进)"/>
    <w:link w:val="Char8"/>
    <w:qFormat/>
    <w:pPr>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1Char">
    <w:name w:val="Char Char Char Char Char Char1 Char"/>
    <w:basedOn w:val="a"/>
    <w:qFormat/>
    <w:pPr>
      <w:widowControl/>
      <w:spacing w:line="240" w:lineRule="exact"/>
      <w:jc w:val="left"/>
    </w:pPr>
    <w:rPr>
      <w:rFonts w:ascii="Verdana" w:eastAsia="宋体" w:hAnsi="Verdana" w:cs="Times New Roman"/>
      <w:kern w:val="0"/>
      <w:szCs w:val="20"/>
      <w:lang w:eastAsia="en-US"/>
    </w:rPr>
  </w:style>
  <w:style w:type="paragraph" w:customStyle="1" w:styleId="CharCharCharChar">
    <w:name w:val="Char Char Char Char"/>
    <w:basedOn w:val="a"/>
    <w:qFormat/>
    <w:pPr>
      <w:widowControl/>
      <w:spacing w:line="240" w:lineRule="exact"/>
      <w:jc w:val="center"/>
    </w:pPr>
    <w:rPr>
      <w:rFonts w:ascii="黑体" w:eastAsia="黑体" w:hAnsi="Verdana" w:cs="Times New Roman"/>
      <w:kern w:val="0"/>
      <w:sz w:val="32"/>
      <w:szCs w:val="32"/>
      <w:lang w:eastAsia="en-US"/>
    </w:rPr>
  </w:style>
  <w:style w:type="paragraph" w:customStyle="1" w:styleId="Graphics">
    <w:name w:val="Graphics"/>
    <w:basedOn w:val="a"/>
    <w:qFormat/>
    <w:pPr>
      <w:widowControl/>
      <w:spacing w:before="120"/>
      <w:jc w:val="left"/>
    </w:pPr>
    <w:rPr>
      <w:rFonts w:ascii="Times New Roman" w:eastAsia="宋体" w:hAnsi="Times New Roman" w:cs="Times New Roman"/>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43">
    <w:name w:val="题注4"/>
    <w:basedOn w:val="a"/>
    <w:next w:val="aa"/>
    <w:qFormat/>
    <w:pPr>
      <w:ind w:leftChars="-64" w:left="-132" w:rightChars="-50" w:right="-105" w:hanging="2"/>
      <w:jc w:val="center"/>
    </w:pPr>
    <w:rPr>
      <w:rFonts w:ascii="Times New Roman" w:eastAsia="宋体" w:hAnsi="Times New Roman" w:cs="Times New Roman"/>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afff4">
    <w:name w:val="文档正文"/>
    <w:basedOn w:val="a"/>
    <w:qFormat/>
    <w:pPr>
      <w:adjustRightInd w:val="0"/>
      <w:spacing w:line="312" w:lineRule="atLeast"/>
      <w:ind w:firstLine="567"/>
      <w:textAlignment w:val="baseline"/>
    </w:pPr>
    <w:rPr>
      <w:rFonts w:ascii="长城仿宋" w:eastAsia="长城仿宋" w:hAnsi="Times New Roman" w:cs="Times New Roman"/>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black1">
    <w:name w:val="black1"/>
    <w:basedOn w:val="a"/>
    <w:qFormat/>
    <w:pPr>
      <w:widowControl/>
      <w:spacing w:before="100" w:beforeAutospacing="1" w:after="100" w:afterAutospacing="1" w:line="280" w:lineRule="atLeast"/>
      <w:jc w:val="left"/>
    </w:pPr>
    <w:rPr>
      <w:rFonts w:ascii="Times New Roman" w:eastAsia="宋体" w:hAnsi="Times New Roman" w:cs="Times New Roman"/>
      <w:color w:val="000000"/>
      <w:kern w:val="0"/>
      <w:sz w:val="18"/>
      <w:szCs w:val="18"/>
    </w:rPr>
  </w:style>
  <w:style w:type="paragraph" w:customStyle="1" w:styleId="afff5">
    <w:name w:val="±íÉí"/>
    <w:basedOn w:val="a"/>
    <w:qFormat/>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afff6">
    <w:name w:val="偶数页篇眉"/>
    <w:basedOn w:val="af8"/>
    <w:qFormat/>
    <w:pPr>
      <w:keepLines/>
      <w:pBdr>
        <w:bottom w:val="none" w:sz="0" w:space="0" w:color="auto"/>
      </w:pBdr>
      <w:tabs>
        <w:tab w:val="clear" w:pos="4153"/>
        <w:tab w:val="clear" w:pos="8306"/>
      </w:tabs>
      <w:snapToGrid/>
      <w:jc w:val="right"/>
    </w:pPr>
    <w:rPr>
      <w:rFonts w:ascii="Times New Roman" w:eastAsia="宋体" w:hAnsi="Times New Roman" w:cs="Times New Roman"/>
      <w:spacing w:val="80"/>
      <w:sz w:val="21"/>
      <w:szCs w:val="20"/>
    </w:rPr>
  </w:style>
  <w:style w:type="paragraph" w:customStyle="1" w:styleId="afff7">
    <w:name w:val="缺省文本"/>
    <w:basedOn w:val="a"/>
    <w:qFormat/>
    <w:pPr>
      <w:autoSpaceDE w:val="0"/>
      <w:autoSpaceDN w:val="0"/>
      <w:adjustRightInd w:val="0"/>
      <w:jc w:val="left"/>
    </w:pPr>
    <w:rPr>
      <w:rFonts w:ascii="Times New Roman" w:eastAsia="宋体" w:hAnsi="Times New Roman" w:cs="Times New Roman"/>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Char13">
    <w:name w:val="Char1"/>
    <w:basedOn w:val="ac"/>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line="240" w:lineRule="exact"/>
      <w:jc w:val="left"/>
    </w:pPr>
    <w:rPr>
      <w:rFonts w:ascii="Verdana" w:eastAsia="仿宋_GB2312" w:hAnsi="Verdana" w:cs="Times New Roman"/>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CharCharCharCharCharChar">
    <w:name w:val="Char Char Char Char Char Char Char"/>
    <w:basedOn w:val="a"/>
    <w:qFormat/>
    <w:pPr>
      <w:tabs>
        <w:tab w:val="left" w:pos="567"/>
      </w:tabs>
      <w:ind w:left="567" w:hanging="567"/>
    </w:pPr>
    <w:rPr>
      <w:rFonts w:ascii="Times New Roman" w:eastAsia="宋体" w:hAnsi="Times New Roman" w:cs="Times New Roman"/>
      <w:sz w:val="24"/>
      <w:szCs w:val="24"/>
    </w:rPr>
  </w:style>
  <w:style w:type="paragraph" w:customStyle="1" w:styleId="CharChar">
    <w:name w:val="Char Char"/>
    <w:basedOn w:val="a"/>
    <w:qFormat/>
    <w:pPr>
      <w:widowControl/>
      <w:spacing w:line="240" w:lineRule="exact"/>
      <w:jc w:val="left"/>
    </w:pPr>
    <w:rPr>
      <w:rFonts w:ascii="Verdana" w:eastAsia="仿宋_GB2312" w:hAnsi="Verdana" w:cs="Times New Roman"/>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eastAsia="宋体" w:hAnsi="Calibri" w:cs="Times New Roman"/>
      <w:sz w:val="24"/>
      <w:szCs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afff8">
    <w:name w:val="表头"/>
    <w:basedOn w:val="aa"/>
    <w:qFormat/>
    <w:pPr>
      <w:keepNext/>
      <w:keepLines/>
      <w:widowControl/>
      <w:spacing w:before="120" w:after="120" w:line="300" w:lineRule="auto"/>
      <w:jc w:val="center"/>
      <w:textAlignment w:val="baseline"/>
    </w:pPr>
    <w:rPr>
      <w:rFonts w:cs="Times New Roman"/>
      <w:kern w:val="0"/>
      <w:sz w:val="21"/>
    </w:rPr>
  </w:style>
  <w:style w:type="paragraph" w:customStyle="1" w:styleId="Char9">
    <w:name w:val="Char"/>
    <w:basedOn w:val="a"/>
    <w:qFormat/>
    <w:pPr>
      <w:widowControl/>
      <w:spacing w:line="240" w:lineRule="exact"/>
      <w:jc w:val="center"/>
    </w:pPr>
    <w:rPr>
      <w:rFonts w:ascii="黑体" w:eastAsia="黑体" w:hAnsi="Verdana" w:cs="Times New Roman"/>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51">
    <w:name w:val="题注5"/>
    <w:basedOn w:val="a"/>
    <w:next w:val="aa"/>
    <w:qFormat/>
    <w:pPr>
      <w:widowControl/>
    </w:pPr>
    <w:rPr>
      <w:rFonts w:ascii="Times New Roman" w:eastAsia="宋体" w:hAnsi="Times New Roman" w:cs="Times New Roman"/>
      <w:sz w:val="24"/>
      <w:szCs w:val="24"/>
    </w:rPr>
  </w:style>
  <w:style w:type="paragraph" w:customStyle="1" w:styleId="Char1CharCharChar1CharCharCharCharCharCharCharCharChar">
    <w:name w:val="Char1 Char Char Char1 Char Char Char Char Char Char Char Char Char"/>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Style2">
    <w:name w:val="_Style 2"/>
    <w:basedOn w:val="a"/>
    <w:qFormat/>
    <w:pPr>
      <w:ind w:firstLineChars="200" w:firstLine="420"/>
    </w:pPr>
    <w:rPr>
      <w:rFonts w:ascii="Times New Roman" w:eastAsia="宋体" w:hAnsi="Times New Roman" w:cs="Times New Roman"/>
      <w:szCs w:val="24"/>
    </w:rPr>
  </w:style>
  <w:style w:type="paragraph" w:customStyle="1" w:styleId="tabletext">
    <w:name w:val="tabletex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Char30">
    <w:name w:val="Char3"/>
    <w:basedOn w:val="a"/>
    <w:qFormat/>
    <w:pPr>
      <w:widowControl/>
      <w:spacing w:line="240" w:lineRule="exact"/>
      <w:jc w:val="left"/>
    </w:pPr>
    <w:rPr>
      <w:rFonts w:ascii="Verdana" w:eastAsia="宋体" w:hAnsi="Verdana" w:cs="Times New Roman"/>
      <w:kern w:val="0"/>
      <w:szCs w:val="20"/>
      <w:lang w:eastAsia="en-US"/>
    </w:rPr>
  </w:style>
  <w:style w:type="paragraph" w:customStyle="1" w:styleId="1f1">
    <w:name w:val="题注1"/>
    <w:basedOn w:val="a"/>
    <w:next w:val="aa"/>
    <w:qFormat/>
    <w:rPr>
      <w:rFonts w:ascii="Arial" w:eastAsia="宋体" w:hAnsi="Arial" w:cs="Times New Roman"/>
      <w:szCs w:val="24"/>
    </w:rPr>
  </w:style>
  <w:style w:type="paragraph" w:customStyle="1" w:styleId="CharCharChar">
    <w:name w:val="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110">
    <w:name w:val="正文11"/>
    <w:basedOn w:val="a"/>
    <w:qFormat/>
    <w:pPr>
      <w:spacing w:after="120" w:line="360" w:lineRule="auto"/>
    </w:pPr>
    <w:rPr>
      <w:rFonts w:ascii="Arial" w:eastAsia="宋体" w:hAnsi="Arial" w:cs="Times New Roman"/>
      <w:sz w:val="24"/>
      <w:szCs w:val="20"/>
    </w:rPr>
  </w:style>
  <w:style w:type="paragraph" w:customStyle="1" w:styleId="afff9">
    <w:name w:val="表格"/>
    <w:basedOn w:val="a"/>
    <w:qFormat/>
    <w:pPr>
      <w:spacing w:line="400" w:lineRule="atLeast"/>
    </w:pPr>
    <w:rPr>
      <w:rFonts w:ascii="Times New Roman" w:eastAsia="宋体" w:hAnsi="Times New Roman" w:cs="Times New Roman"/>
      <w:b/>
      <w:bCs/>
      <w:color w:val="000000"/>
      <w:sz w:val="24"/>
      <w:szCs w:val="24"/>
    </w:rPr>
  </w:style>
  <w:style w:type="paragraph" w:customStyle="1" w:styleId="afffa">
    <w:name w:val="ÆÕÍ¨"/>
    <w:basedOn w:val="a"/>
    <w:qFormat/>
    <w:pPr>
      <w:widowControl/>
      <w:tabs>
        <w:tab w:val="left" w:pos="1276"/>
      </w:tabs>
      <w:overflowPunct w:val="0"/>
      <w:autoSpaceDE w:val="0"/>
      <w:autoSpaceDN w:val="0"/>
      <w:adjustRightInd w:val="0"/>
      <w:ind w:left="851"/>
      <w:jc w:val="left"/>
      <w:textAlignment w:val="baseline"/>
    </w:pPr>
    <w:rPr>
      <w:rFonts w:ascii="Arial" w:eastAsia="宋体" w:hAnsi="Arial" w:cs="Times New Roman"/>
      <w:b/>
      <w:kern w:val="16"/>
      <w:sz w:val="20"/>
      <w:szCs w:val="20"/>
      <w:lang w:val="fr-FR"/>
    </w:rPr>
  </w:style>
  <w:style w:type="paragraph" w:customStyle="1" w:styleId="025">
    <w:name w:val="样式 左侧:  0 厘米 悬挂缩进: 2.5 字符"/>
    <w:basedOn w:val="a"/>
    <w:qFormat/>
    <w:pPr>
      <w:ind w:left="525" w:hangingChars="250" w:hanging="525"/>
    </w:pPr>
    <w:rPr>
      <w:rFonts w:ascii="Times New Roman" w:eastAsia="宋体" w:hAnsi="Times New Roman" w:cs="Times New Roman"/>
      <w:szCs w:val="20"/>
    </w:rPr>
  </w:style>
  <w:style w:type="paragraph" w:customStyle="1" w:styleId="afffb">
    <w:name w:val="保留正文"/>
    <w:basedOn w:val="a9"/>
    <w:qFormat/>
    <w:pPr>
      <w:keepNext/>
      <w:spacing w:after="160"/>
    </w:pPr>
    <w:rPr>
      <w:rFonts w:ascii="Times New Roman" w:eastAsia="宋体" w:hAnsi="Times New Roman" w:cs="Times New Roman"/>
      <w:szCs w:val="24"/>
    </w:rPr>
  </w:style>
  <w:style w:type="paragraph" w:customStyle="1" w:styleId="afffc">
    <w:name w:val="样式"/>
    <w:basedOn w:val="a"/>
    <w:next w:val="af"/>
    <w:qFormat/>
    <w:pPr>
      <w:jc w:val="center"/>
    </w:pPr>
    <w:rPr>
      <w:rFonts w:ascii="宋体" w:eastAsia="宋体" w:hAnsi="宋体" w:cs="Times New Roman"/>
      <w:color w:val="FF0000"/>
      <w:sz w:val="24"/>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2f0">
    <w:name w:val="需求书2"/>
    <w:basedOn w:val="a"/>
    <w:qFormat/>
    <w:pPr>
      <w:tabs>
        <w:tab w:val="left" w:pos="630"/>
      </w:tabs>
      <w:spacing w:line="360" w:lineRule="auto"/>
    </w:pPr>
    <w:rPr>
      <w:rFonts w:ascii="宋体" w:eastAsia="宋体" w:hAnsi="Times New Roman" w:cs="Times New Roman"/>
      <w:b/>
      <w:sz w:val="24"/>
      <w:szCs w:val="24"/>
    </w:rPr>
  </w:style>
  <w:style w:type="paragraph" w:customStyle="1" w:styleId="2f1">
    <w:name w:val="正文缩进2"/>
    <w:basedOn w:val="a"/>
    <w:qFormat/>
    <w:pPr>
      <w:adjustRightInd w:val="0"/>
      <w:spacing w:line="440" w:lineRule="exact"/>
      <w:ind w:firstLineChars="200" w:firstLine="200"/>
    </w:pPr>
    <w:rPr>
      <w:rFonts w:ascii="Times New Roman" w:eastAsia="仿宋_GB2312" w:hAnsi="Times New Roman" w:cs="Times New Roman"/>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1"/>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1Char">
    <w:name w:val="Char Char1 Char"/>
    <w:basedOn w:val="a"/>
    <w:qFormat/>
    <w:pPr>
      <w:widowControl/>
      <w:spacing w:line="240" w:lineRule="exact"/>
      <w:jc w:val="left"/>
    </w:pPr>
    <w:rPr>
      <w:rFonts w:ascii="Verdana" w:eastAsia="仿宋_GB2312" w:hAnsi="Verdana" w:cs="Times New Roman"/>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32"/>
      <w:szCs w:val="32"/>
    </w:rPr>
  </w:style>
  <w:style w:type="paragraph" w:customStyle="1" w:styleId="ParaCharCharCharChar">
    <w:name w:val="默认段落字体 Para Char Char Char Char"/>
    <w:basedOn w:val="a"/>
    <w:qFormat/>
    <w:rPr>
      <w:rFonts w:ascii="Times New Roman" w:eastAsia="宋体" w:hAnsi="Times New Roman" w:cs="Times New Roman"/>
      <w:sz w:val="24"/>
      <w:szCs w:val="24"/>
    </w:rPr>
  </w:style>
  <w:style w:type="paragraph" w:customStyle="1" w:styleId="1f2">
    <w:name w:val="1"/>
    <w:basedOn w:val="a"/>
    <w:qFormat/>
    <w:pPr>
      <w:widowControl/>
      <w:spacing w:line="240" w:lineRule="exact"/>
      <w:jc w:val="left"/>
    </w:pPr>
    <w:rPr>
      <w:rFonts w:ascii="Verdana" w:eastAsia="楷体_GB2312" w:hAnsi="Verdana" w:cs="Times New Roman"/>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cs="Times New Roman"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rPr>
      <w:rFonts w:ascii="Times New Roman" w:eastAsia="宋体" w:hAnsi="Times New Roman" w:cs="Times New Roman"/>
      <w:szCs w:val="24"/>
    </w:rPr>
  </w:style>
  <w:style w:type="paragraph" w:customStyle="1" w:styleId="afffd">
    <w:name w:val="正文（不缩进）"/>
    <w:basedOn w:val="a"/>
    <w:qFormat/>
    <w:pPr>
      <w:tabs>
        <w:tab w:val="left" w:pos="420"/>
      </w:tabs>
      <w:spacing w:line="360" w:lineRule="auto"/>
    </w:pPr>
    <w:rPr>
      <w:rFonts w:ascii="Times New Roman" w:eastAsia="宋体" w:hAnsi="Times New Roman" w:cs="Times New Roman"/>
      <w:sz w:val="24"/>
      <w:szCs w:val="20"/>
    </w:rPr>
  </w:style>
  <w:style w:type="paragraph" w:customStyle="1" w:styleId="2f2">
    <w:name w:val="正文缩进2格"/>
    <w:basedOn w:val="a"/>
    <w:qFormat/>
    <w:pPr>
      <w:spacing w:line="600" w:lineRule="exact"/>
      <w:ind w:firstLineChars="206" w:firstLine="639"/>
    </w:pPr>
    <w:rPr>
      <w:rFonts w:ascii="仿宋_GB2312" w:eastAsia="仿宋_GB2312" w:hAnsi="宋体" w:cs="Times New Roman"/>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Times New Roman" w:hint="eastAsia"/>
      <w:kern w:val="0"/>
      <w:sz w:val="32"/>
      <w:szCs w:val="32"/>
    </w:rPr>
  </w:style>
  <w:style w:type="paragraph" w:customStyle="1" w:styleId="NoSpacingdb3d0d2b-eb6d-45dd-8fac-97dc344c8316">
    <w:name w:val="No Spacing_db3d0d2b-eb6d-45dd-8fac-97dc344c8316"/>
    <w:uiPriority w:val="1"/>
    <w:qFormat/>
    <w:pPr>
      <w:adjustRightInd w:val="0"/>
      <w:snapToGrid w:val="0"/>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Times New Roman" w:hint="eastAsia"/>
      <w:kern w:val="0"/>
      <w:sz w:val="24"/>
      <w:szCs w:val="24"/>
    </w:rPr>
  </w:style>
  <w:style w:type="paragraph" w:customStyle="1" w:styleId="CharCharCharCharCharCharCharChar1CharCharCharChar">
    <w:name w:val="Char Char Char Char Char Char Char Char1 Char Char Char Char"/>
    <w:basedOn w:val="a"/>
    <w:qFormat/>
    <w:pPr>
      <w:widowControl/>
      <w:spacing w:line="240" w:lineRule="exact"/>
      <w:jc w:val="left"/>
    </w:pPr>
    <w:rPr>
      <w:rFonts w:ascii="Verdana" w:eastAsia="宋体" w:hAnsi="Verdana" w:cs="Times New Roman"/>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afffe">
    <w:name w:val="È±Ê¡ÎÄ±¾"/>
    <w:basedOn w:val="a"/>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
    <w:name w:val="块引用"/>
    <w:basedOn w:val="a"/>
    <w:qFormat/>
    <w:pPr>
      <w:keepLines/>
      <w:ind w:left="360" w:right="360"/>
      <w:jc w:val="center"/>
    </w:pPr>
    <w:rPr>
      <w:rFonts w:ascii="Times New Roman" w:eastAsia="宋体" w:hAnsi="Times New Roman" w:cs="Times New Roman"/>
      <w:i/>
      <w:szCs w:val="24"/>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sz w:val="24"/>
      <w:szCs w:val="20"/>
    </w:rPr>
  </w:style>
  <w:style w:type="paragraph" w:customStyle="1" w:styleId="Char21">
    <w:name w:val="Char2"/>
    <w:basedOn w:val="a"/>
    <w:qFormat/>
    <w:pPr>
      <w:widowControl/>
      <w:spacing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eastAsia="宋体" w:hAnsi="宋体" w:cs="Times New Roman"/>
      <w:kern w:val="0"/>
      <w:sz w:val="24"/>
      <w:szCs w:val="24"/>
    </w:rPr>
  </w:style>
  <w:style w:type="paragraph" w:customStyle="1" w:styleId="1f3">
    <w:name w:val="样式1"/>
    <w:basedOn w:val="20"/>
    <w:qFormat/>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eastAsia="宋体" w:hAnsi="Helv" w:cs="Times New Roman"/>
      <w:kern w:val="0"/>
      <w:sz w:val="20"/>
      <w:szCs w:val="20"/>
      <w:lang w:val="en-G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basedOn w:val="a1"/>
    <w:qFormat/>
    <w:rPr>
      <w:rFonts w:ascii="FZFSK--GBK1-0" w:eastAsia="FZFSK--GBK1-0" w:hAnsi="FZFSK--GBK1-0" w:cs="FZFSK--GBK1-0"/>
      <w:color w:val="000000"/>
      <w:sz w:val="28"/>
      <w:szCs w:val="28"/>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101">
    <w:name w:val="font101"/>
    <w:basedOn w:val="a1"/>
    <w:qFormat/>
    <w:rPr>
      <w:rFonts w:ascii="Times New Roman" w:hAnsi="Times New Roman" w:cs="Times New Roman" w:hint="default"/>
      <w:color w:val="000000"/>
      <w:sz w:val="18"/>
      <w:szCs w:val="18"/>
      <w:u w:val="none"/>
    </w:rPr>
  </w:style>
  <w:style w:type="paragraph" w:customStyle="1" w:styleId="2f3">
    <w:name w:val="修订2"/>
    <w:hidden/>
    <w:uiPriority w:val="99"/>
    <w:unhideWhenUsed/>
    <w:qFormat/>
    <w:rPr>
      <w:rFonts w:asciiTheme="minorHAnsi" w:eastAsiaTheme="minorEastAsia" w:hAnsiTheme="minorHAnsi" w:cstheme="minorBidi"/>
      <w:kern w:val="2"/>
      <w:sz w:val="21"/>
      <w:szCs w:val="22"/>
    </w:rPr>
  </w:style>
  <w:style w:type="paragraph" w:customStyle="1" w:styleId="37">
    <w:name w:val="修订3"/>
    <w:hidden/>
    <w:uiPriority w:val="99"/>
    <w:unhideWhenUsed/>
    <w:qFormat/>
    <w:rPr>
      <w:rFonts w:asciiTheme="minorHAnsi" w:eastAsiaTheme="minorEastAsia" w:hAnsiTheme="minorHAnsi" w:cstheme="minorBidi"/>
      <w:kern w:val="2"/>
      <w:sz w:val="21"/>
      <w:szCs w:val="22"/>
    </w:rPr>
  </w:style>
  <w:style w:type="paragraph" w:customStyle="1" w:styleId="44">
    <w:name w:val="修订4"/>
    <w:hidden/>
    <w:uiPriority w:val="99"/>
    <w:unhideWhenUsed/>
    <w:qFormat/>
    <w:rPr>
      <w:rFonts w:asciiTheme="minorHAnsi" w:eastAsiaTheme="minorEastAsia" w:hAnsiTheme="minorHAnsi" w:cstheme="minorBidi"/>
      <w:kern w:val="2"/>
      <w:sz w:val="21"/>
      <w:szCs w:val="22"/>
    </w:rPr>
  </w:style>
  <w:style w:type="table" w:customStyle="1" w:styleId="1f4">
    <w:name w:val="网格型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修订5"/>
    <w:hidden/>
    <w:uiPriority w:val="99"/>
    <w:unhideWhenUsed/>
    <w:qFormat/>
    <w:rPr>
      <w:rFonts w:asciiTheme="minorHAnsi" w:eastAsiaTheme="minorEastAsia" w:hAnsiTheme="minorHAnsi" w:cstheme="minorBidi"/>
      <w:kern w:val="2"/>
      <w:sz w:val="21"/>
      <w:szCs w:val="22"/>
    </w:rPr>
  </w:style>
  <w:style w:type="paragraph" w:customStyle="1" w:styleId="61">
    <w:name w:val="修订6"/>
    <w:hidden/>
    <w:uiPriority w:val="99"/>
    <w:unhideWhenUsed/>
    <w:qFormat/>
    <w:rPr>
      <w:rFonts w:asciiTheme="minorHAnsi" w:eastAsiaTheme="minorEastAsia" w:hAnsiTheme="minorHAnsi" w:cstheme="minorBidi"/>
      <w:kern w:val="2"/>
      <w:sz w:val="21"/>
      <w:szCs w:val="22"/>
    </w:rPr>
  </w:style>
  <w:style w:type="paragraph" w:customStyle="1" w:styleId="71">
    <w:name w:val="修订7"/>
    <w:hidden/>
    <w:uiPriority w:val="99"/>
    <w:unhideWhenUsed/>
    <w:qFormat/>
    <w:rPr>
      <w:rFonts w:asciiTheme="minorHAnsi" w:eastAsiaTheme="minorEastAsia" w:hAnsiTheme="minorHAnsi" w:cstheme="minorBidi"/>
      <w:kern w:val="2"/>
      <w:sz w:val="21"/>
      <w:szCs w:val="22"/>
    </w:rPr>
  </w:style>
  <w:style w:type="paragraph" w:styleId="affff0">
    <w:name w:val="Revision"/>
    <w:hidden/>
    <w:uiPriority w:val="99"/>
    <w:unhideWhenUsed/>
    <w:rsid w:val="00522760"/>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FC9972-170B-4C0C-A30A-9D12D4F4C2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957</Words>
  <Characters>5457</Characters>
  <Application>Microsoft Office Word</Application>
  <DocSecurity>0</DocSecurity>
  <Lines>45</Lines>
  <Paragraphs>12</Paragraphs>
  <ScaleCrop>false</ScaleCrop>
  <Company>Sky123.Org</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90</cp:revision>
  <cp:lastPrinted>2018-10-16T04:01:00Z</cp:lastPrinted>
  <dcterms:created xsi:type="dcterms:W3CDTF">2024-06-26T07:10:00Z</dcterms:created>
  <dcterms:modified xsi:type="dcterms:W3CDTF">2025-01-24T07:19:00Z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F33D81FFA69C4FD191EBE955F0E0AC12_13</vt:lpwstr>
  </property>
</Properties>
</file>