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2A75" w14:textId="77777777" w:rsidR="000B4E1A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广东省肇庆监狱消防宣教设备项目合同</w:t>
      </w:r>
    </w:p>
    <w:p w14:paraId="4327BFBF" w14:textId="77777777" w:rsidR="000B4E1A" w:rsidRDefault="000B4E1A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6EA53712" w14:textId="77777777" w:rsidR="000B4E1A" w:rsidRDefault="000B4E1A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4AD83647" w14:textId="77777777" w:rsidR="000B4E1A" w:rsidRDefault="000B4E1A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1BF2D00A" w14:textId="77777777" w:rsidR="000B4E1A" w:rsidRDefault="000B4E1A">
      <w:pPr>
        <w:pStyle w:val="a5"/>
      </w:pPr>
    </w:p>
    <w:p w14:paraId="0483A563" w14:textId="77777777" w:rsidR="000B4E1A" w:rsidRDefault="000B4E1A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6FE225EF" w14:textId="77777777" w:rsidR="000B4E1A" w:rsidRDefault="000B4E1A">
      <w:pPr>
        <w:pStyle w:val="a5"/>
      </w:pPr>
    </w:p>
    <w:p w14:paraId="3E8D526D" w14:textId="77777777" w:rsidR="000B4E1A" w:rsidRDefault="000B4E1A">
      <w:pPr>
        <w:pStyle w:val="a5"/>
      </w:pPr>
    </w:p>
    <w:p w14:paraId="34415CCC" w14:textId="77777777" w:rsidR="000B4E1A" w:rsidRDefault="000B4E1A">
      <w:pPr>
        <w:pStyle w:val="a5"/>
      </w:pPr>
    </w:p>
    <w:p w14:paraId="40C6C2A0" w14:textId="77777777" w:rsidR="000B4E1A" w:rsidRDefault="000B4E1A">
      <w:pPr>
        <w:pStyle w:val="a5"/>
      </w:pPr>
    </w:p>
    <w:p w14:paraId="525E43DD" w14:textId="77777777" w:rsidR="000B4E1A" w:rsidRDefault="000B4E1A">
      <w:pPr>
        <w:pStyle w:val="a5"/>
      </w:pPr>
    </w:p>
    <w:p w14:paraId="1D72BFC0" w14:textId="77777777" w:rsidR="000B4E1A" w:rsidRDefault="000B4E1A">
      <w:pPr>
        <w:pStyle w:val="a5"/>
      </w:pPr>
    </w:p>
    <w:p w14:paraId="0A6C0B0D" w14:textId="77777777" w:rsidR="000B4E1A" w:rsidRDefault="000B4E1A">
      <w:pPr>
        <w:pStyle w:val="a5"/>
      </w:pPr>
    </w:p>
    <w:p w14:paraId="52630864" w14:textId="77777777" w:rsidR="000B4E1A" w:rsidRDefault="000B4E1A">
      <w:pPr>
        <w:pStyle w:val="a5"/>
      </w:pPr>
    </w:p>
    <w:p w14:paraId="3A90D05B" w14:textId="77777777" w:rsidR="000B4E1A" w:rsidRDefault="000B4E1A">
      <w:pPr>
        <w:pStyle w:val="a5"/>
      </w:pPr>
    </w:p>
    <w:p w14:paraId="6DF7BD82" w14:textId="77777777" w:rsidR="000B4E1A" w:rsidRDefault="000B4E1A">
      <w:pPr>
        <w:pStyle w:val="a5"/>
      </w:pPr>
    </w:p>
    <w:p w14:paraId="26228B6D" w14:textId="77777777" w:rsidR="000B4E1A" w:rsidRDefault="000B4E1A">
      <w:pPr>
        <w:pStyle w:val="a5"/>
      </w:pPr>
    </w:p>
    <w:p w14:paraId="5E1B969E" w14:textId="77777777" w:rsidR="000B4E1A" w:rsidRDefault="000B4E1A">
      <w:pPr>
        <w:pStyle w:val="a5"/>
      </w:pPr>
    </w:p>
    <w:p w14:paraId="78B8B55C" w14:textId="77777777" w:rsidR="000B4E1A" w:rsidRDefault="000B4E1A">
      <w:pPr>
        <w:pStyle w:val="a5"/>
        <w:jc w:val="left"/>
      </w:pPr>
    </w:p>
    <w:p w14:paraId="042EF9FE" w14:textId="77777777" w:rsidR="000B4E1A" w:rsidRDefault="000B4E1A">
      <w:pPr>
        <w:pStyle w:val="a5"/>
        <w:jc w:val="left"/>
      </w:pPr>
    </w:p>
    <w:p w14:paraId="7663E2CA" w14:textId="77777777" w:rsidR="000B4E1A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广东省肇庆监狱消防宣教设备项目合同        </w:t>
      </w:r>
    </w:p>
    <w:p w14:paraId="1D2DEBA2" w14:textId="77777777" w:rsidR="000B4E1A" w:rsidRDefault="00000000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甲   方：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广东省肇庆监狱          </w:t>
      </w:r>
    </w:p>
    <w:p w14:paraId="2B6350D5" w14:textId="77777777" w:rsidR="000B4E1A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乙   方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     </w:t>
      </w:r>
    </w:p>
    <w:p w14:paraId="218AD2B3" w14:textId="77777777" w:rsidR="000B4E1A" w:rsidRDefault="00000000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签订地点：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         </w:t>
      </w:r>
    </w:p>
    <w:p w14:paraId="69F2A339" w14:textId="77777777" w:rsidR="000B4E1A" w:rsidRDefault="00000000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签约时间：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年    月    日   </w:t>
      </w:r>
    </w:p>
    <w:p w14:paraId="1922672F" w14:textId="77777777" w:rsidR="000B4E1A" w:rsidRDefault="00000000">
      <w:pPr>
        <w:pStyle w:val="a5"/>
      </w:pPr>
      <w:r>
        <w:br w:type="page"/>
      </w:r>
    </w:p>
    <w:p w14:paraId="64CEB954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 w:hint="eastAsia"/>
          <w:b/>
          <w:bCs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lastRenderedPageBreak/>
        <w:t>项目一览表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744"/>
        <w:gridCol w:w="3048"/>
        <w:gridCol w:w="2109"/>
      </w:tblGrid>
      <w:tr w:rsidR="000B4E1A" w:rsidRPr="00BF5EBC" w14:paraId="76ED245A" w14:textId="77777777" w:rsidTr="00C478FA">
        <w:trPr>
          <w:trHeight w:val="644"/>
          <w:jc w:val="center"/>
        </w:trPr>
        <w:tc>
          <w:tcPr>
            <w:tcW w:w="28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F430F71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</w:pPr>
            <w:r w:rsidRPr="00BF5EBC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13AB3DF2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BF5EBC"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53AE4B3B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  <w:highlight w:val="yellow"/>
              </w:rPr>
            </w:pPr>
            <w:r w:rsidRPr="00BF5EBC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合同服务期限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5FD5E88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  <w:highlight w:val="yellow"/>
              </w:rPr>
            </w:pPr>
            <w:r w:rsidRPr="00BF5EBC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合同金额</w:t>
            </w:r>
          </w:p>
        </w:tc>
      </w:tr>
      <w:tr w:rsidR="000B4E1A" w:rsidRPr="00BF5EBC" w14:paraId="77AC7105" w14:textId="77777777" w:rsidTr="00C478FA">
        <w:trPr>
          <w:trHeight w:val="834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779F2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BF5EB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广东省肇庆监狱</w:t>
            </w:r>
            <w:r w:rsidRPr="00BF5EBC">
              <w:rPr>
                <w:rFonts w:ascii="宋体" w:eastAsia="宋体" w:hAnsi="宋体" w:hint="eastAsia"/>
                <w:sz w:val="24"/>
                <w:szCs w:val="24"/>
              </w:rPr>
              <w:t xml:space="preserve">消防宣教设备项目 </w:t>
            </w:r>
          </w:p>
        </w:tc>
        <w:tc>
          <w:tcPr>
            <w:tcW w:w="8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506AF8" w14:textId="77777777" w:rsidR="000B4E1A" w:rsidRPr="00BF5EBC" w:rsidRDefault="00000000" w:rsidP="00C478FA">
            <w:pPr>
              <w:autoSpaceDE w:val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5EBC">
              <w:rPr>
                <w:rFonts w:ascii="宋体" w:eastAsia="宋体" w:hAnsi="宋体" w:hint="eastAsia"/>
                <w:bCs/>
                <w:sz w:val="24"/>
                <w:szCs w:val="24"/>
              </w:rPr>
              <w:t>1项</w:t>
            </w:r>
          </w:p>
        </w:tc>
        <w:tc>
          <w:tcPr>
            <w:tcW w:w="33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4CEDD" w14:textId="77777777" w:rsidR="000B4E1A" w:rsidRPr="00BF5EBC" w:rsidRDefault="00000000" w:rsidP="00C478FA">
            <w:pPr>
              <w:pStyle w:val="af8"/>
              <w:autoSpaceDE w:val="0"/>
              <w:spacing w:before="0" w:after="0" w:line="240" w:lineRule="auto"/>
              <w:rPr>
                <w:rFonts w:ascii="宋体" w:hAnsi="宋体" w:hint="eastAsia"/>
                <w:color w:val="000000"/>
                <w:spacing w:val="0"/>
                <w:kern w:val="2"/>
                <w:szCs w:val="24"/>
              </w:rPr>
            </w:pPr>
            <w:r w:rsidRPr="00BF5EBC">
              <w:rPr>
                <w:rFonts w:ascii="宋体" w:hAnsi="宋体" w:hint="eastAsia"/>
                <w:color w:val="000000"/>
                <w:szCs w:val="24"/>
              </w:rPr>
              <w:t>自合同签订之日起到货物质保期（1年）结束</w:t>
            </w:r>
          </w:p>
        </w:tc>
        <w:tc>
          <w:tcPr>
            <w:tcW w:w="23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BB58D9" w14:textId="3A65590A" w:rsidR="000B4E1A" w:rsidRPr="00BF5EBC" w:rsidRDefault="00000000" w:rsidP="00C478FA">
            <w:pPr>
              <w:autoSpaceDE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5EB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人民</w:t>
            </w:r>
            <w:r w:rsidRPr="00BF5EBC">
              <w:rPr>
                <w:rFonts w:ascii="宋体" w:eastAsia="宋体" w:hAnsi="宋体" w:hint="eastAsia"/>
                <w:sz w:val="24"/>
                <w:szCs w:val="24"/>
              </w:rPr>
              <w:t>币</w:t>
            </w:r>
            <w:r w:rsidRPr="00BF5EB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BF5EB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14:paraId="0A00C410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t>项目</w:t>
      </w: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概况</w:t>
      </w:r>
    </w:p>
    <w:p w14:paraId="04F643D6" w14:textId="244C471E" w:rsidR="000B4E1A" w:rsidRPr="00BF5EBC" w:rsidRDefault="00000000" w:rsidP="00FB483B">
      <w:pPr>
        <w:pStyle w:val="2"/>
        <w:numPr>
          <w:ilvl w:val="0"/>
          <w:numId w:val="5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本项目是广东省肇庆监狱消防宣教设备项目，需要按</w:t>
      </w:r>
      <w:r w:rsidR="008665FC">
        <w:rPr>
          <w:rFonts w:hint="eastAsia"/>
          <w:sz w:val="24"/>
          <w:szCs w:val="24"/>
        </w:rPr>
        <w:t>甲方</w:t>
      </w:r>
      <w:r w:rsidRPr="00BF5EBC">
        <w:rPr>
          <w:rFonts w:hint="eastAsia"/>
          <w:sz w:val="24"/>
          <w:szCs w:val="24"/>
        </w:rPr>
        <w:t>需求安装VR体验设备及视频宣教设备各1套（详细清单见附件）本项目所需货物按甲方实际需求进行供应，合同服务期限为自合同签订之日起到货物质保期（1年）结束。</w:t>
      </w:r>
    </w:p>
    <w:p w14:paraId="781A9110" w14:textId="64436753" w:rsidR="000B4E1A" w:rsidRPr="00BF5EBC" w:rsidRDefault="00000000" w:rsidP="00FB483B">
      <w:pPr>
        <w:pStyle w:val="2"/>
        <w:numPr>
          <w:ilvl w:val="0"/>
          <w:numId w:val="5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本项目采购内容详见《消防宣教设备项目</w:t>
      </w:r>
      <w:r w:rsidR="008665FC">
        <w:rPr>
          <w:rFonts w:hint="eastAsia"/>
          <w:sz w:val="24"/>
          <w:szCs w:val="24"/>
        </w:rPr>
        <w:t>价格</w:t>
      </w:r>
      <w:r w:rsidRPr="00BF5EBC">
        <w:rPr>
          <w:rFonts w:hint="eastAsia"/>
          <w:sz w:val="24"/>
          <w:szCs w:val="24"/>
        </w:rPr>
        <w:t>清单》，结算单价为：单价最高限价*（1-</w:t>
      </w:r>
      <w:r w:rsidR="008665FC">
        <w:rPr>
          <w:rFonts w:hint="eastAsia"/>
          <w:sz w:val="24"/>
          <w:szCs w:val="24"/>
        </w:rPr>
        <w:t>成交</w:t>
      </w:r>
      <w:r w:rsidRPr="00BF5EBC">
        <w:rPr>
          <w:rFonts w:hint="eastAsia"/>
          <w:sz w:val="24"/>
          <w:szCs w:val="24"/>
        </w:rPr>
        <w:t>下浮率）。</w:t>
      </w:r>
    </w:p>
    <w:p w14:paraId="7BA9C7F5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供应</w:t>
      </w:r>
      <w:r w:rsidRPr="00BF5EBC">
        <w:rPr>
          <w:rFonts w:hAnsi="宋体" w:cs="仿宋_GB2312" w:hint="eastAsia"/>
          <w:b/>
          <w:bCs/>
          <w:sz w:val="24"/>
          <w:szCs w:val="24"/>
        </w:rPr>
        <w:t>形式</w:t>
      </w: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及交货时间</w:t>
      </w:r>
    </w:p>
    <w:p w14:paraId="13C12CF8" w14:textId="55AEF879" w:rsidR="000B4E1A" w:rsidRPr="00BF5EBC" w:rsidRDefault="00000000" w:rsidP="00FB483B">
      <w:pPr>
        <w:pStyle w:val="2"/>
        <w:numPr>
          <w:ilvl w:val="0"/>
          <w:numId w:val="6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完成合同签订后，乙方必须在 15个工作日内安排专人到甲方指定地点完成安装调试</w:t>
      </w:r>
      <w:r w:rsidR="008665FC">
        <w:rPr>
          <w:rFonts w:hint="eastAsia"/>
          <w:sz w:val="24"/>
          <w:szCs w:val="24"/>
        </w:rPr>
        <w:t>工作</w:t>
      </w:r>
      <w:r w:rsidRPr="00BF5EBC">
        <w:rPr>
          <w:rFonts w:hint="eastAsia"/>
          <w:sz w:val="24"/>
          <w:szCs w:val="24"/>
        </w:rPr>
        <w:t xml:space="preserve">。 </w:t>
      </w:r>
    </w:p>
    <w:p w14:paraId="77A7BD36" w14:textId="77777777" w:rsidR="000B4E1A" w:rsidRPr="00BF5EBC" w:rsidRDefault="00000000" w:rsidP="00FB483B">
      <w:pPr>
        <w:pStyle w:val="2"/>
        <w:numPr>
          <w:ilvl w:val="0"/>
          <w:numId w:val="6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安装时间：按照甲方工作时间安排进行安装，安装期间服从甲方现场管理要求。</w:t>
      </w:r>
    </w:p>
    <w:p w14:paraId="2CD72E60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商务要求</w:t>
      </w:r>
    </w:p>
    <w:p w14:paraId="27F945AF" w14:textId="77777777" w:rsidR="000B4E1A" w:rsidRPr="00BF5EBC" w:rsidRDefault="00000000" w:rsidP="00FB483B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F5EBC">
        <w:rPr>
          <w:rFonts w:ascii="宋体" w:eastAsia="宋体" w:hAnsi="宋体" w:hint="eastAsia"/>
          <w:b/>
          <w:bCs/>
          <w:sz w:val="24"/>
          <w:szCs w:val="24"/>
        </w:rPr>
        <w:t>包装和运输</w:t>
      </w:r>
    </w:p>
    <w:p w14:paraId="2303103C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乙方应提供运至交付地点所需要的包装，包装应符合经济、牢固、美观的要求，采取防潮、防晒、防锈、防振及防止其它损坏的必要措施，以防止货物在运转中损坏或变质。</w:t>
      </w:r>
    </w:p>
    <w:p w14:paraId="1C8146C4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包装必须要符合相关法律、法规的要求，包括与环境、职业健康和安全有关的法律、法规标准。</w:t>
      </w:r>
    </w:p>
    <w:p w14:paraId="672CEF3D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运输包装应根据产品的特点及国家相关标准标注有相应的运输标志。</w:t>
      </w:r>
    </w:p>
    <w:p w14:paraId="555F727B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乙方负责将货物运输并卸载到甲方指定地点。</w:t>
      </w:r>
    </w:p>
    <w:p w14:paraId="6F93132F" w14:textId="77777777" w:rsidR="000B4E1A" w:rsidRPr="00BF5EBC" w:rsidRDefault="00000000" w:rsidP="00FB483B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F5EBC">
        <w:rPr>
          <w:rFonts w:ascii="宋体" w:eastAsia="宋体" w:hAnsi="宋体" w:hint="eastAsia"/>
          <w:b/>
          <w:bCs/>
          <w:sz w:val="24"/>
          <w:szCs w:val="24"/>
        </w:rPr>
        <w:t>售后服务</w:t>
      </w:r>
    </w:p>
    <w:p w14:paraId="25A14D63" w14:textId="77777777" w:rsidR="000B4E1A" w:rsidRPr="00BF5EBC" w:rsidRDefault="00000000" w:rsidP="00FB483B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质保期</w:t>
      </w:r>
    </w:p>
    <w:p w14:paraId="45FD8E4D" w14:textId="77777777" w:rsidR="000B4E1A" w:rsidRPr="00BF5EBC" w:rsidRDefault="00000000" w:rsidP="00FB483B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 w:rsidRPr="00BF5EBC">
        <w:rPr>
          <w:rFonts w:ascii="宋体" w:eastAsia="宋体" w:hAnsi="宋体" w:cs="仿宋_GB2312" w:hint="eastAsia"/>
          <w:sz w:val="24"/>
          <w:szCs w:val="24"/>
        </w:rPr>
        <w:t>质量保修范围：由于材料、工艺等问题而导致的产品功能失效、性能下降等缺陷(属于自然力或战争等不可抗拒力、人为因素等造成的除外)。</w:t>
      </w:r>
    </w:p>
    <w:p w14:paraId="5228A6C2" w14:textId="77777777" w:rsidR="000B4E1A" w:rsidRPr="00BF5EBC" w:rsidRDefault="00000000" w:rsidP="00FB483B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质保期为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1</w:t>
      </w:r>
      <w:r w:rsidRPr="00BF5EBC">
        <w:rPr>
          <w:rFonts w:ascii="宋体" w:eastAsia="宋体" w:hAnsi="宋体" w:hint="eastAsia"/>
          <w:sz w:val="24"/>
          <w:szCs w:val="24"/>
        </w:rPr>
        <w:t>年，质保期</w:t>
      </w:r>
      <w:r w:rsidRPr="00BF5EBC">
        <w:rPr>
          <w:rFonts w:ascii="宋体" w:eastAsia="宋体" w:hAnsi="宋体" w:cs="宋体" w:hint="eastAsia"/>
          <w:sz w:val="24"/>
          <w:szCs w:val="24"/>
        </w:rPr>
        <w:t>自货物最终验收合格之日起算，</w:t>
      </w:r>
      <w:r w:rsidRPr="00BF5EBC">
        <w:rPr>
          <w:rFonts w:ascii="宋体" w:eastAsia="宋体" w:hAnsi="宋体" w:hint="eastAsia"/>
          <w:sz w:val="24"/>
          <w:szCs w:val="24"/>
        </w:rPr>
        <w:t>质保期内乙方对</w:t>
      </w:r>
      <w:r w:rsidRPr="00BF5EBC">
        <w:rPr>
          <w:rFonts w:ascii="宋体" w:eastAsia="宋体" w:hAnsi="宋体" w:hint="eastAsia"/>
          <w:sz w:val="24"/>
          <w:szCs w:val="24"/>
        </w:rPr>
        <w:lastRenderedPageBreak/>
        <w:t>所供货物实行包修、包换、包退、包维护保养</w:t>
      </w:r>
      <w:r w:rsidRPr="00BF5EBC">
        <w:rPr>
          <w:rFonts w:ascii="宋体" w:eastAsia="宋体" w:hAnsi="宋体" w:cs="宋体" w:hint="eastAsia"/>
          <w:sz w:val="24"/>
          <w:szCs w:val="24"/>
        </w:rPr>
        <w:t>。</w:t>
      </w:r>
    </w:p>
    <w:p w14:paraId="61621CDF" w14:textId="77777777" w:rsidR="000B4E1A" w:rsidRPr="00BF5EBC" w:rsidRDefault="00000000" w:rsidP="00FB483B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对甲方的服务通知，乙方在接报后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1小时</w:t>
      </w:r>
      <w:r w:rsidRPr="00BF5EBC">
        <w:rPr>
          <w:rFonts w:ascii="宋体" w:eastAsia="宋体" w:hAnsi="宋体" w:hint="eastAsia"/>
          <w:sz w:val="24"/>
          <w:szCs w:val="24"/>
        </w:rPr>
        <w:t>内响应，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4小时</w:t>
      </w:r>
      <w:r w:rsidRPr="00BF5EBC">
        <w:rPr>
          <w:rFonts w:ascii="宋体" w:eastAsia="宋体" w:hAnsi="宋体" w:hint="eastAsia"/>
          <w:sz w:val="24"/>
          <w:szCs w:val="24"/>
        </w:rPr>
        <w:t>内到达现场，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48小时</w:t>
      </w:r>
      <w:r w:rsidRPr="00BF5EBC">
        <w:rPr>
          <w:rFonts w:ascii="宋体" w:eastAsia="宋体" w:hAnsi="宋体" w:hint="eastAsia"/>
          <w:sz w:val="24"/>
          <w:szCs w:val="24"/>
        </w:rPr>
        <w:t>内处理完毕。若在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48小时</w:t>
      </w:r>
      <w:r w:rsidRPr="00BF5EBC">
        <w:rPr>
          <w:rFonts w:ascii="宋体" w:eastAsia="宋体" w:hAnsi="宋体" w:hint="eastAsia"/>
          <w:sz w:val="24"/>
          <w:szCs w:val="24"/>
        </w:rPr>
        <w:t>内仍未能有效解决，乙方须免费提供同档次的货物予甲方临时使用。</w:t>
      </w:r>
    </w:p>
    <w:p w14:paraId="412295EB" w14:textId="77777777" w:rsidR="000B4E1A" w:rsidRPr="00BF5EBC" w:rsidRDefault="00000000" w:rsidP="00FB483B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安装与调试</w:t>
      </w:r>
    </w:p>
    <w:p w14:paraId="7141D25E" w14:textId="77777777" w:rsidR="000B4E1A" w:rsidRPr="00BF5EBC" w:rsidRDefault="00000000" w:rsidP="00FB483B">
      <w:pPr>
        <w:numPr>
          <w:ilvl w:val="0"/>
          <w:numId w:val="11"/>
        </w:numPr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宋体" w:hint="eastAsia"/>
          <w:sz w:val="24"/>
          <w:szCs w:val="24"/>
        </w:rPr>
      </w:pPr>
      <w:r w:rsidRPr="00BF5EBC">
        <w:rPr>
          <w:rFonts w:ascii="宋体" w:eastAsia="宋体" w:hAnsi="宋体" w:cs="宋体"/>
          <w:sz w:val="24"/>
          <w:szCs w:val="24"/>
        </w:rPr>
        <w:t>合同货物安装</w:t>
      </w:r>
    </w:p>
    <w:p w14:paraId="1E08B802" w14:textId="77777777" w:rsidR="000B4E1A" w:rsidRPr="00BF5EBC" w:rsidRDefault="00000000" w:rsidP="00FB483B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① 乙方</w:t>
      </w:r>
      <w:r w:rsidRPr="00BF5EBC">
        <w:rPr>
          <w:rFonts w:ascii="宋体" w:eastAsia="宋体" w:hAnsi="宋体"/>
          <w:sz w:val="24"/>
          <w:szCs w:val="24"/>
        </w:rPr>
        <w:t>负责合同货物的安装，一切费用由</w:t>
      </w:r>
      <w:r w:rsidRPr="00BF5EBC">
        <w:rPr>
          <w:rFonts w:ascii="宋体" w:eastAsia="宋体" w:hAnsi="宋体" w:hint="eastAsia"/>
          <w:sz w:val="24"/>
          <w:szCs w:val="24"/>
        </w:rPr>
        <w:t>乙方</w:t>
      </w:r>
      <w:r w:rsidRPr="00BF5EBC">
        <w:rPr>
          <w:rFonts w:ascii="宋体" w:eastAsia="宋体" w:hAnsi="宋体"/>
          <w:sz w:val="24"/>
          <w:szCs w:val="24"/>
        </w:rPr>
        <w:t>负责。</w:t>
      </w:r>
    </w:p>
    <w:p w14:paraId="3F2EC57B" w14:textId="77777777" w:rsidR="000B4E1A" w:rsidRPr="00BF5EBC" w:rsidRDefault="00000000" w:rsidP="00FB483B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/>
          <w:sz w:val="24"/>
          <w:szCs w:val="24"/>
        </w:rPr>
        <w:t xml:space="preserve">② </w:t>
      </w:r>
      <w:r w:rsidRPr="00BF5EBC">
        <w:rPr>
          <w:rFonts w:ascii="宋体" w:eastAsia="宋体" w:hAnsi="宋体" w:hint="eastAsia"/>
          <w:sz w:val="24"/>
          <w:szCs w:val="24"/>
        </w:rPr>
        <w:t>乙方</w:t>
      </w:r>
      <w:r w:rsidRPr="00BF5EBC">
        <w:rPr>
          <w:rFonts w:ascii="宋体" w:eastAsia="宋体" w:hAnsi="宋体"/>
          <w:sz w:val="24"/>
          <w:szCs w:val="24"/>
        </w:rPr>
        <w:t>安装时须对各安装场地内的其他货物、设施有良好保护措施。</w:t>
      </w:r>
    </w:p>
    <w:p w14:paraId="2564B942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 w:rsidRPr="00BF5EBC">
        <w:rPr>
          <w:rFonts w:hAnsi="宋体" w:cs="宋体" w:hint="eastAsia"/>
          <w:b/>
          <w:bCs/>
          <w:sz w:val="24"/>
          <w:szCs w:val="24"/>
        </w:rPr>
        <w:t>运作程序</w:t>
      </w:r>
    </w:p>
    <w:p w14:paraId="5ACD1833" w14:textId="77777777" w:rsidR="000B4E1A" w:rsidRPr="00BF5EBC" w:rsidRDefault="00000000" w:rsidP="00FB483B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乙方送货前应提前通知甲方，以便甲方做好接收验货工作；如遇甲方有特殊原因须改期收货时，应及时通知乙方推迟送货。</w:t>
      </w:r>
    </w:p>
    <w:p w14:paraId="2F2F7360" w14:textId="77777777" w:rsidR="000B4E1A" w:rsidRPr="00BF5EBC" w:rsidRDefault="00000000" w:rsidP="00FB483B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13F92714" w14:textId="77777777" w:rsidR="000B4E1A" w:rsidRPr="00BF5EBC" w:rsidRDefault="00000000" w:rsidP="00FB483B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33949443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hint="eastAsia"/>
          <w:b/>
          <w:bCs/>
          <w:sz w:val="24"/>
          <w:szCs w:val="24"/>
        </w:rPr>
        <w:t>验收</w:t>
      </w:r>
      <w:r w:rsidRPr="00BF5EBC">
        <w:rPr>
          <w:rFonts w:hAnsi="宋体" w:cs="仿宋_GB2312" w:hint="eastAsia"/>
          <w:b/>
          <w:bCs/>
          <w:sz w:val="24"/>
          <w:szCs w:val="24"/>
        </w:rPr>
        <w:t>方法</w:t>
      </w:r>
    </w:p>
    <w:p w14:paraId="41748E34" w14:textId="77777777" w:rsidR="000B4E1A" w:rsidRPr="00BF5EBC" w:rsidRDefault="00000000" w:rsidP="00FB483B">
      <w:pPr>
        <w:pStyle w:val="2"/>
        <w:numPr>
          <w:ilvl w:val="0"/>
          <w:numId w:val="13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甲方检查验收时，发现有下列情形的，应当拒收：</w:t>
      </w:r>
    </w:p>
    <w:p w14:paraId="49CE71A9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6981FE1C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货物不符合规格、重(含)量、标准等验收要求的；</w:t>
      </w:r>
    </w:p>
    <w:p w14:paraId="4D4CD3B0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外包装上无产地、品牌等商品必备标识的；</w:t>
      </w:r>
    </w:p>
    <w:p w14:paraId="3CD641FE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乙方提供或夹带、附送假冒伪劣、变质商品的；</w:t>
      </w:r>
    </w:p>
    <w:p w14:paraId="4207CABF" w14:textId="77777777" w:rsidR="000B4E1A" w:rsidRPr="00BF5EBC" w:rsidRDefault="00000000" w:rsidP="00FB483B">
      <w:pPr>
        <w:pStyle w:val="2"/>
        <w:numPr>
          <w:ilvl w:val="0"/>
          <w:numId w:val="13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甲方在收取货两天内发现货物不合格的，有权退货。乙方应当在甲方限期内重新提供符合要求的货品。</w:t>
      </w:r>
    </w:p>
    <w:p w14:paraId="516846CC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t>质量保证</w:t>
      </w:r>
    </w:p>
    <w:p w14:paraId="4EF2C426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乙方所送商品品牌及型号必须按照本项目需求书提供。</w:t>
      </w:r>
    </w:p>
    <w:p w14:paraId="07059BA8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乙方不得供应或夹带、附送假冒伪劣、变质商品，有标注生产日期的货物，生产日期应在供货日前3个月内。</w:t>
      </w:r>
    </w:p>
    <w:p w14:paraId="5D0AECDD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lastRenderedPageBreak/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14:paraId="5DA6C8C0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乙方在合同履行中，有任何违约事项的，甲方应记录在案，以作下次供应商参与竞价时的信誉考察及评标因素。</w:t>
      </w:r>
    </w:p>
    <w:p w14:paraId="5C7B5C71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hint="eastAsia"/>
          <w:b/>
          <w:bCs/>
          <w:sz w:val="24"/>
          <w:szCs w:val="24"/>
        </w:rPr>
        <w:t>价格</w:t>
      </w:r>
      <w:r w:rsidRPr="00BF5EBC">
        <w:rPr>
          <w:rFonts w:hAnsi="宋体" w:cs="仿宋_GB2312" w:hint="eastAsia"/>
          <w:b/>
          <w:bCs/>
          <w:sz w:val="24"/>
          <w:szCs w:val="24"/>
        </w:rPr>
        <w:t>原则</w:t>
      </w:r>
    </w:p>
    <w:p w14:paraId="613C7F5C" w14:textId="77777777" w:rsidR="000B4E1A" w:rsidRPr="00BF5EBC" w:rsidRDefault="00000000">
      <w:pPr>
        <w:autoSpaceDE w:val="0"/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价格原则：合同签订后，不作价格调整。</w:t>
      </w:r>
    </w:p>
    <w:p w14:paraId="01EC24FD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违约</w:t>
      </w:r>
      <w:r w:rsidRPr="00BF5EBC">
        <w:rPr>
          <w:rFonts w:hAnsi="宋体" w:cs="仿宋_GB2312" w:hint="eastAsia"/>
          <w:b/>
          <w:bCs/>
          <w:sz w:val="24"/>
          <w:szCs w:val="24"/>
        </w:rPr>
        <w:t>责任</w:t>
      </w:r>
    </w:p>
    <w:p w14:paraId="11F4D7FF" w14:textId="60FDEFBE" w:rsidR="000B4E1A" w:rsidRPr="00BF5EBC" w:rsidRDefault="00000000" w:rsidP="00FB483B">
      <w:pPr>
        <w:pStyle w:val="2"/>
        <w:numPr>
          <w:ilvl w:val="0"/>
          <w:numId w:val="16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合同签订后，</w:t>
      </w:r>
      <w:r w:rsidR="008665FC">
        <w:rPr>
          <w:rFonts w:hint="eastAsia"/>
          <w:sz w:val="24"/>
          <w:szCs w:val="24"/>
        </w:rPr>
        <w:t>乙方</w:t>
      </w:r>
      <w:r w:rsidRPr="00BF5EBC">
        <w:rPr>
          <w:rFonts w:hint="eastAsia"/>
          <w:sz w:val="24"/>
          <w:szCs w:val="24"/>
        </w:rPr>
        <w:t>有下列情形</w:t>
      </w:r>
      <w:r w:rsidR="008665FC">
        <w:rPr>
          <w:rFonts w:hint="eastAsia"/>
          <w:sz w:val="24"/>
          <w:szCs w:val="24"/>
        </w:rPr>
        <w:t>之一</w:t>
      </w:r>
      <w:r w:rsidRPr="00BF5EBC">
        <w:rPr>
          <w:rFonts w:hint="eastAsia"/>
          <w:sz w:val="24"/>
          <w:szCs w:val="24"/>
        </w:rPr>
        <w:t>的，视作违约：</w:t>
      </w:r>
    </w:p>
    <w:p w14:paraId="7A7A3293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569B7FD3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交货时，乙方仍未提供该商品已经断货的有效的证明材料的，扣罚履约保证金5%；</w:t>
      </w:r>
    </w:p>
    <w:p w14:paraId="57952BDA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收货时发现商品短少的，乙方未按时补充的，扣罚履约保证金10%；</w:t>
      </w:r>
    </w:p>
    <w:p w14:paraId="35CCAD0A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0C549C85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乙方不按计划送货的(不可抗力除外)扣罚履约保证金10%；</w:t>
      </w:r>
    </w:p>
    <w:p w14:paraId="4930A6F9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甲方退货后，乙方必须在三日内补齐退货的商品，未补齐时扣罚履约保证金10%。</w:t>
      </w:r>
    </w:p>
    <w:p w14:paraId="030218A5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乙方以获取不当利益为目的或以降低供货质量等手段，给予甲方工作人员好处费、赠送物品，向甲方工作人员行贿等损害甲方利益行为的，扣罚履约保证金20%。</w:t>
      </w:r>
    </w:p>
    <w:p w14:paraId="7320DDF5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hint="eastAsia"/>
          <w:b/>
          <w:bCs/>
          <w:sz w:val="24"/>
          <w:szCs w:val="24"/>
        </w:rPr>
        <w:t>履约保证金和违约金计算</w:t>
      </w:r>
    </w:p>
    <w:p w14:paraId="6F4CD08B" w14:textId="77777777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合同签订后10个工作日内，乙方须将合同总金额的5%的履约保证金支付至甲方指定账户。如乙方逾期未足额支付履约保证金的，甲方有权单方面立即解除本合同，如因此造成甲方重新竞价等损失的，甲方保留追究权利。在甲方完成项目验收工作30日内，甲方一次性无息退还履约保证金。如发生违约，甲方可从履约保证金中扣除，乙方应在5个工作日内补齐扣罚部分履约保证金。</w:t>
      </w:r>
    </w:p>
    <w:p w14:paraId="2F88A33E" w14:textId="5B30C214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依法应由甲方享有的原商品的附赠品(商品标注为准)，乙方拒不返还</w:t>
      </w:r>
      <w:r w:rsidRPr="00BF5EBC">
        <w:rPr>
          <w:rFonts w:hint="eastAsia"/>
          <w:sz w:val="24"/>
          <w:szCs w:val="24"/>
        </w:rPr>
        <w:lastRenderedPageBreak/>
        <w:t>的，扣罚履约保证金10%</w:t>
      </w:r>
      <w:r w:rsidR="008665FC">
        <w:rPr>
          <w:rFonts w:hint="eastAsia"/>
          <w:sz w:val="24"/>
          <w:szCs w:val="24"/>
        </w:rPr>
        <w:t>。</w:t>
      </w:r>
    </w:p>
    <w:p w14:paraId="3922305D" w14:textId="2200B3AC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乙方私自变更商品名称或品牌、产地、规格、型号等实质内容的，扣罚履约保证金20%</w:t>
      </w:r>
      <w:r w:rsidR="008665FC">
        <w:rPr>
          <w:rFonts w:hint="eastAsia"/>
          <w:sz w:val="24"/>
          <w:szCs w:val="24"/>
        </w:rPr>
        <w:t>。</w:t>
      </w:r>
    </w:p>
    <w:p w14:paraId="328458E1" w14:textId="71F7AD7C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乙方提供或夹带、附送假冒伪劣、变质商品的，扣罚履约保证金50%</w:t>
      </w:r>
      <w:r w:rsidR="008665FC">
        <w:rPr>
          <w:rFonts w:hint="eastAsia"/>
          <w:sz w:val="24"/>
          <w:szCs w:val="24"/>
        </w:rPr>
        <w:t>。</w:t>
      </w:r>
    </w:p>
    <w:p w14:paraId="4FA43394" w14:textId="03BD9236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</w:t>
      </w:r>
      <w:r w:rsidR="008665FC" w:rsidRPr="008665FC">
        <w:rPr>
          <w:rFonts w:hint="eastAsia"/>
          <w:sz w:val="24"/>
          <w:szCs w:val="24"/>
        </w:rPr>
        <w:t>，否则，视为乙方毁约，甲方有权终止合同</w:t>
      </w:r>
      <w:r w:rsidRPr="00BF5EBC">
        <w:rPr>
          <w:rFonts w:hint="eastAsia"/>
          <w:sz w:val="24"/>
          <w:szCs w:val="24"/>
        </w:rPr>
        <w:t>。</w:t>
      </w:r>
    </w:p>
    <w:p w14:paraId="6A952278" w14:textId="77777777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合同期内，如乙方累计扣罚履约保证金达到200%（含200%）以上（即合同金额10%）的违约行为，甲方有权立即单方解除本合同，并要求乙方按合同总价款的10%计付违约金。</w:t>
      </w:r>
    </w:p>
    <w:p w14:paraId="21EE2FC6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货款</w:t>
      </w:r>
      <w:r w:rsidRPr="00BF5EBC">
        <w:rPr>
          <w:rFonts w:hAnsi="宋体" w:cs="仿宋_GB2312" w:hint="eastAsia"/>
          <w:b/>
          <w:bCs/>
          <w:sz w:val="24"/>
          <w:szCs w:val="24"/>
        </w:rPr>
        <w:t>结算</w:t>
      </w: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及付款</w:t>
      </w:r>
    </w:p>
    <w:p w14:paraId="7D097ABD" w14:textId="77777777" w:rsidR="000B4E1A" w:rsidRPr="00BF5EBC" w:rsidRDefault="00000000" w:rsidP="00FB483B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货物包装、运输、发票、税等费用由乙方负担。</w:t>
      </w:r>
    </w:p>
    <w:p w14:paraId="738B8212" w14:textId="77777777" w:rsidR="000B4E1A" w:rsidRPr="00BF5EBC" w:rsidRDefault="00000000" w:rsidP="00FB483B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项目完成验收后结算，甲方在收到发票后15个工作日内以银行转账方式进行一次性支付。</w:t>
      </w:r>
    </w:p>
    <w:p w14:paraId="436A0139" w14:textId="77777777" w:rsidR="000B4E1A" w:rsidRPr="00BF5EBC" w:rsidRDefault="00000000" w:rsidP="00FB483B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付款方式：采用银行转账、银行汇付（含电汇）等方式。</w:t>
      </w:r>
    </w:p>
    <w:p w14:paraId="1509A024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t>其他</w:t>
      </w:r>
    </w:p>
    <w:p w14:paraId="187FB11A" w14:textId="77777777" w:rsidR="000B4E1A" w:rsidRPr="00BF5EBC" w:rsidRDefault="00000000" w:rsidP="00FB483B">
      <w:pPr>
        <w:pStyle w:val="2"/>
        <w:numPr>
          <w:ilvl w:val="0"/>
          <w:numId w:val="19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未经甲方书面同意，乙方不得擅自转让部分或全部合同项下义务。</w:t>
      </w:r>
    </w:p>
    <w:p w14:paraId="5DAFA349" w14:textId="7EB32943" w:rsidR="00DA4039" w:rsidRPr="00DA4039" w:rsidRDefault="00000000" w:rsidP="00DA4039">
      <w:pPr>
        <w:pStyle w:val="2"/>
        <w:numPr>
          <w:ilvl w:val="0"/>
          <w:numId w:val="19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争议解决方式：因履行本合同产生的纠纷，双方应友好协商解决，协商不成的，任何一方均有权向甲方所在地人民法院诉讼解决。</w:t>
      </w:r>
    </w:p>
    <w:p w14:paraId="6E253ADF" w14:textId="77777777" w:rsidR="00DA4039" w:rsidRPr="00DA4039" w:rsidRDefault="00DA4039" w:rsidP="00DA4039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 w:hint="eastAsia"/>
          <w:b/>
          <w:bCs/>
          <w:sz w:val="24"/>
          <w:szCs w:val="24"/>
        </w:rPr>
      </w:pPr>
      <w:bookmarkStart w:id="0" w:name="_Hlk173483188"/>
      <w:r w:rsidRPr="00DA4039">
        <w:rPr>
          <w:rFonts w:hAnsi="宋体" w:cs="仿宋_GB2312" w:hint="eastAsia"/>
          <w:b/>
          <w:bCs/>
          <w:sz w:val="24"/>
          <w:szCs w:val="24"/>
        </w:rPr>
        <w:t>附件：消防宣教设备项目价格清单</w:t>
      </w:r>
    </w:p>
    <w:p w14:paraId="255079FE" w14:textId="77777777" w:rsidR="00DA4039" w:rsidRDefault="00DA4039" w:rsidP="00DA4039">
      <w:pPr>
        <w:autoSpaceDE w:val="0"/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消防宣教设备项目价格清单</w:t>
      </w:r>
    </w:p>
    <w:tbl>
      <w:tblPr>
        <w:tblW w:w="954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979"/>
        <w:gridCol w:w="4535"/>
        <w:gridCol w:w="708"/>
        <w:gridCol w:w="992"/>
        <w:gridCol w:w="855"/>
        <w:gridCol w:w="851"/>
      </w:tblGrid>
      <w:tr w:rsidR="00DA4039" w14:paraId="0F0C6061" w14:textId="3A7E14A4" w:rsidTr="00DA4039">
        <w:trPr>
          <w:trHeight w:val="405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1B64DE37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AEC3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2CF5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规格型号或定制说明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07F1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0118" w14:textId="59067298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结算单价（元）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ABF9" w14:textId="422A31C4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9912" w14:textId="4EBF515D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A4039" w14:paraId="7C81711B" w14:textId="6FFEF192" w:rsidTr="00DA4039">
        <w:trPr>
          <w:trHeight w:val="70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1286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7BBE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消防宣教VR套装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F26E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主机参考：PICO NEO3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软件参考：VR专用消防软件（软件内容：可以使用该内容学习不少于【火灾逃生】、【隐患排查】、【应急处理】、【消防安全标志】、【消防器械认知】5大类别以及不少于【高层火灾逃生】、【校园火灾逃生】、【地铁火灾逃生】、【酒店火灾逃生】、【家庭火灾逃生】、【卧室火灾逃生】、【办公室隐患排查】、【家庭隐患排查】、【油锅起火】、【消防标识教学】、【灭火器认知】、【消防服认知】、【消防车认知】等30节课程。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F6EC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3套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DBA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6326" w14:textId="656AEE34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6A6C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2B0CBFF0" w14:textId="19AD78CB" w:rsidTr="00DA4039">
        <w:trPr>
          <w:trHeight w:val="1403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23E1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62703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VR操作防护栏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6160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定制含伸缩隔离带不锈钢护栏1.5米×1米、地面软垫1.5米×1.5米、VR设备挂钩（2mm厚亚克力造型）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FEBA7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2453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3637" w14:textId="271E446F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922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71A76674" w14:textId="25D3D879" w:rsidTr="00DA4039">
        <w:trPr>
          <w:trHeight w:val="563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1981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2FFE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D2414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山泽HDMI线3米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A8A9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1条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0520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D287F" w14:textId="1E62615E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597F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5DE5886F" w14:textId="4C8A382D" w:rsidTr="00DA4039">
        <w:trPr>
          <w:trHeight w:val="568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5392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CE360" w14:textId="77777777" w:rsidR="00DA4039" w:rsidRDefault="00DA4039" w:rsidP="00DA4039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BC3D3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山泽无线投屏器WP02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B10D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1条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9AB0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11C4" w14:textId="49577C62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E46C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2F4FCD87" w14:textId="43DCE76A" w:rsidTr="00DA4039">
        <w:trPr>
          <w:trHeight w:val="405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FEA75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26610" w14:textId="77777777" w:rsidR="00DA4039" w:rsidRDefault="00DA4039" w:rsidP="00DA4039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72AA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投影幕布120寸16：9白玻纤（悬挂支架两用）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05DA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43F1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65EC" w14:textId="3B7A18AC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A1CE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DA4039" w14:paraId="5FA8C539" w14:textId="6F9A1C92" w:rsidTr="00DA4039">
        <w:trPr>
          <w:trHeight w:val="513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C6FC3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85CC3" w14:textId="77777777" w:rsidR="00DA4039" w:rsidRDefault="00DA4039" w:rsidP="00DA4039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8546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投影仪支架托盘通用款（1m-1.8m）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7DFDF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AAC9" w14:textId="6619C58E" w:rsidR="00DA4039" w:rsidRDefault="00DA4039" w:rsidP="00DA4039">
            <w:pPr>
              <w:widowControl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36D8" w14:textId="6F685D00" w:rsidR="00DA4039" w:rsidRDefault="00DA4039" w:rsidP="00DA4039">
            <w:pPr>
              <w:widowControl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0AD9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DA4039" w14:paraId="66F4982F" w14:textId="6E77D968" w:rsidTr="00DA4039">
        <w:trPr>
          <w:trHeight w:val="52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5BED" w14:textId="4FE372FE" w:rsidR="00DA4039" w:rsidRP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A40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合计：人民币    元</w:t>
            </w:r>
          </w:p>
        </w:tc>
      </w:tr>
    </w:tbl>
    <w:p w14:paraId="56D2C039" w14:textId="77777777" w:rsidR="00DA4039" w:rsidRPr="00BF5EBC" w:rsidRDefault="00DA4039" w:rsidP="00DA4039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</w:p>
    <w:p w14:paraId="118464E2" w14:textId="1F1EF7B6" w:rsidR="00A13758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br w:type="page"/>
      </w:r>
    </w:p>
    <w:p w14:paraId="737811E4" w14:textId="3F547EAB" w:rsidR="000B4E1A" w:rsidRPr="00A13758" w:rsidRDefault="00000000" w:rsidP="00A13758">
      <w:pPr>
        <w:pStyle w:val="2"/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lastRenderedPageBreak/>
        <w:t>甲方：广东省肇庆监狱（盖章）</w:t>
      </w:r>
      <w:r w:rsidR="00A13758">
        <w:rPr>
          <w:rFonts w:hint="eastAsia"/>
          <w:sz w:val="24"/>
          <w:szCs w:val="24"/>
        </w:rPr>
        <w:t xml:space="preserve">                 乙方：（盖章）</w:t>
      </w:r>
    </w:p>
    <w:p w14:paraId="1CFBF254" w14:textId="58920068" w:rsidR="000B4E1A" w:rsidRPr="00A13758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法定代表人（委托代理人）：</w:t>
      </w:r>
      <w:r w:rsidR="00A13758">
        <w:rPr>
          <w:rFonts w:hint="eastAsia"/>
          <w:sz w:val="24"/>
          <w:szCs w:val="24"/>
        </w:rPr>
        <w:t xml:space="preserve">                    法定代表人（委托代理人）：</w:t>
      </w:r>
    </w:p>
    <w:p w14:paraId="1922AF10" w14:textId="4A236976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电话：0758-3173218/0758-3173778</w:t>
      </w:r>
      <w:r w:rsidR="00A13758">
        <w:rPr>
          <w:rFonts w:hint="eastAsia"/>
          <w:sz w:val="24"/>
          <w:szCs w:val="24"/>
        </w:rPr>
        <w:t xml:space="preserve">              电话： </w:t>
      </w:r>
    </w:p>
    <w:p w14:paraId="30B35BD1" w14:textId="3C8AE5B6" w:rsidR="00A13758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地址：广东省肇庆市四会市城中街道</w:t>
      </w:r>
      <w:r w:rsidR="00A13758">
        <w:rPr>
          <w:rFonts w:hint="eastAsia"/>
          <w:sz w:val="24"/>
          <w:szCs w:val="24"/>
        </w:rPr>
        <w:t xml:space="preserve">             地址：</w:t>
      </w:r>
    </w:p>
    <w:p w14:paraId="1907A1FB" w14:textId="37AEB607" w:rsidR="000B4E1A" w:rsidRPr="00A13758" w:rsidRDefault="00000000" w:rsidP="00A13758">
      <w:pPr>
        <w:pStyle w:val="2"/>
        <w:numPr>
          <w:ilvl w:val="0"/>
          <w:numId w:val="0"/>
        </w:numPr>
        <w:ind w:firstLineChars="300" w:firstLine="72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城北社区汶塘路1号</w:t>
      </w:r>
    </w:p>
    <w:p w14:paraId="368FA838" w14:textId="1622A338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邮编：526000</w:t>
      </w:r>
      <w:r w:rsidR="00A13758">
        <w:rPr>
          <w:rFonts w:hint="eastAsia"/>
          <w:sz w:val="24"/>
          <w:szCs w:val="24"/>
        </w:rPr>
        <w:t xml:space="preserve">                                 邮编：</w:t>
      </w:r>
    </w:p>
    <w:p w14:paraId="5679504A" w14:textId="49DC67D8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纳税人识别号：114400004565334621</w:t>
      </w:r>
      <w:r w:rsidR="00A13758">
        <w:rPr>
          <w:rFonts w:hint="eastAsia"/>
          <w:sz w:val="24"/>
          <w:szCs w:val="24"/>
        </w:rPr>
        <w:t xml:space="preserve">             纳税人识别号：</w:t>
      </w:r>
    </w:p>
    <w:p w14:paraId="2F0FCD44" w14:textId="2788B4C5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开户银行：建设银行广东省肇庆市四会支行</w:t>
      </w:r>
      <w:r w:rsidR="00A13758">
        <w:rPr>
          <w:rFonts w:hint="eastAsia"/>
          <w:sz w:val="24"/>
          <w:szCs w:val="24"/>
        </w:rPr>
        <w:t xml:space="preserve">       开户银行：</w:t>
      </w:r>
    </w:p>
    <w:p w14:paraId="078549CA" w14:textId="428BA13D" w:rsidR="000B4E1A" w:rsidRPr="00BF5EBC" w:rsidRDefault="00FB483B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账号</w:t>
      </w:r>
      <w:r w:rsidRPr="00BF5EBC">
        <w:rPr>
          <w:rFonts w:hint="eastAsia"/>
          <w:sz w:val="24"/>
          <w:szCs w:val="24"/>
        </w:rPr>
        <w:t>：4405170720109443788</w:t>
      </w:r>
      <w:r w:rsidR="00A13758">
        <w:rPr>
          <w:rFonts w:hint="eastAsia"/>
          <w:sz w:val="24"/>
          <w:szCs w:val="24"/>
        </w:rPr>
        <w:t xml:space="preserve">                    账号：</w:t>
      </w:r>
    </w:p>
    <w:p w14:paraId="330A3FAF" w14:textId="77777777" w:rsidR="000B4E1A" w:rsidRDefault="000B4E1A">
      <w:pPr>
        <w:pStyle w:val="2"/>
        <w:numPr>
          <w:ilvl w:val="0"/>
          <w:numId w:val="0"/>
        </w:numPr>
        <w:ind w:leftChars="263" w:left="1054" w:hangingChars="209" w:hanging="502"/>
        <w:rPr>
          <w:rFonts w:hint="eastAsia"/>
          <w:sz w:val="24"/>
          <w:szCs w:val="24"/>
        </w:rPr>
      </w:pPr>
    </w:p>
    <w:p w14:paraId="064CFB1A" w14:textId="77777777" w:rsidR="000B4E1A" w:rsidRDefault="000B4E1A" w:rsidP="00FB483B">
      <w:pPr>
        <w:pStyle w:val="2"/>
        <w:numPr>
          <w:ilvl w:val="0"/>
          <w:numId w:val="0"/>
        </w:numPr>
        <w:ind w:leftChars="416" w:left="1314" w:hanging="440"/>
        <w:rPr>
          <w:rFonts w:hint="eastAsia"/>
          <w:sz w:val="24"/>
          <w:szCs w:val="24"/>
        </w:rPr>
      </w:pPr>
    </w:p>
    <w:p w14:paraId="23EF3990" w14:textId="1120D73D" w:rsidR="000B4E1A" w:rsidRDefault="000B4E1A" w:rsidP="00FB483B">
      <w:pPr>
        <w:pStyle w:val="2"/>
        <w:numPr>
          <w:ilvl w:val="0"/>
          <w:numId w:val="0"/>
        </w:numPr>
        <w:ind w:leftChars="100" w:left="210" w:firstLineChars="100" w:firstLine="240"/>
        <w:rPr>
          <w:rFonts w:hint="eastAsia"/>
          <w:sz w:val="24"/>
          <w:szCs w:val="24"/>
        </w:rPr>
      </w:pPr>
    </w:p>
    <w:p w14:paraId="73F16328" w14:textId="513F0BCE" w:rsidR="000B4E1A" w:rsidRDefault="000B4E1A" w:rsidP="00FB483B">
      <w:pPr>
        <w:pStyle w:val="2"/>
        <w:numPr>
          <w:ilvl w:val="0"/>
          <w:numId w:val="0"/>
        </w:numPr>
        <w:ind w:leftChars="200" w:left="1140" w:hangingChars="300" w:hanging="720"/>
        <w:rPr>
          <w:rFonts w:hint="eastAsia"/>
          <w:sz w:val="24"/>
          <w:szCs w:val="24"/>
        </w:rPr>
      </w:pPr>
    </w:p>
    <w:p w14:paraId="5835E11F" w14:textId="77777777" w:rsidR="000B4E1A" w:rsidRDefault="000B4E1A" w:rsidP="00FB483B">
      <w:pPr>
        <w:pStyle w:val="2"/>
        <w:numPr>
          <w:ilvl w:val="0"/>
          <w:numId w:val="0"/>
        </w:numPr>
        <w:ind w:leftChars="453" w:left="1391" w:hanging="440"/>
        <w:rPr>
          <w:rFonts w:hint="eastAsia"/>
          <w:sz w:val="24"/>
          <w:szCs w:val="24"/>
        </w:rPr>
      </w:pPr>
    </w:p>
    <w:p w14:paraId="60E7B932" w14:textId="36364E59" w:rsidR="000B4E1A" w:rsidRDefault="000B4E1A" w:rsidP="00A13758">
      <w:pPr>
        <w:pStyle w:val="2"/>
        <w:numPr>
          <w:ilvl w:val="0"/>
          <w:numId w:val="0"/>
        </w:numPr>
        <w:ind w:leftChars="100" w:left="210" w:firstLineChars="100" w:firstLine="240"/>
        <w:rPr>
          <w:rFonts w:hint="eastAsia"/>
          <w:color w:val="000000"/>
          <w:sz w:val="24"/>
          <w:szCs w:val="24"/>
        </w:rPr>
      </w:pPr>
    </w:p>
    <w:sectPr w:rsidR="000B4E1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E796" w14:textId="77777777" w:rsidR="004C436C" w:rsidRDefault="004C436C">
      <w:r>
        <w:separator/>
      </w:r>
    </w:p>
  </w:endnote>
  <w:endnote w:type="continuationSeparator" w:id="0">
    <w:p w14:paraId="550025E9" w14:textId="77777777" w:rsidR="004C436C" w:rsidRDefault="004C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D118" w14:textId="77777777" w:rsidR="004C436C" w:rsidRDefault="004C436C">
      <w:r>
        <w:separator/>
      </w:r>
    </w:p>
  </w:footnote>
  <w:footnote w:type="continuationSeparator" w:id="0">
    <w:p w14:paraId="1ACF0A2E" w14:textId="77777777" w:rsidR="004C436C" w:rsidRDefault="004C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ECAF" w14:textId="77777777" w:rsidR="000B4E1A" w:rsidRDefault="000B4E1A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E185C47"/>
    <w:multiLevelType w:val="multilevel"/>
    <w:tmpl w:val="0E185C4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2F72D3"/>
    <w:multiLevelType w:val="multilevel"/>
    <w:tmpl w:val="1C2F72D3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B00AA7"/>
    <w:multiLevelType w:val="multilevel"/>
    <w:tmpl w:val="1EB00AA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6" w15:restartNumberingAfterBreak="0">
    <w:nsid w:val="296B2505"/>
    <w:multiLevelType w:val="multilevel"/>
    <w:tmpl w:val="296B25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1E78CE"/>
    <w:multiLevelType w:val="multilevel"/>
    <w:tmpl w:val="2A1E78CE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9F0BA4"/>
    <w:multiLevelType w:val="multilevel"/>
    <w:tmpl w:val="6032C290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5B4039"/>
    <w:multiLevelType w:val="multilevel"/>
    <w:tmpl w:val="435B4039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C2A3851"/>
    <w:multiLevelType w:val="multilevel"/>
    <w:tmpl w:val="4C2A385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C55870"/>
    <w:multiLevelType w:val="multilevel"/>
    <w:tmpl w:val="4CC55870"/>
    <w:lvl w:ilvl="0">
      <w:start w:val="1"/>
      <w:numFmt w:val="decimal"/>
      <w:pStyle w:val="2"/>
      <w:lvlText w:val="%1."/>
      <w:lvlJc w:val="left"/>
      <w:pPr>
        <w:ind w:left="1280" w:hanging="44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5" w15:restartNumberingAfterBreak="0">
    <w:nsid w:val="63A73B57"/>
    <w:multiLevelType w:val="multilevel"/>
    <w:tmpl w:val="63A73B5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37813E0"/>
    <w:multiLevelType w:val="multilevel"/>
    <w:tmpl w:val="737813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846717"/>
    <w:multiLevelType w:val="multilevel"/>
    <w:tmpl w:val="328A53A6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7B523C64"/>
    <w:multiLevelType w:val="multilevel"/>
    <w:tmpl w:val="7B523C64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9926618">
    <w:abstractNumId w:val="0"/>
  </w:num>
  <w:num w:numId="2" w16cid:durableId="551773025">
    <w:abstractNumId w:val="14"/>
  </w:num>
  <w:num w:numId="3" w16cid:durableId="1340741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215944">
    <w:abstractNumId w:val="10"/>
  </w:num>
  <w:num w:numId="5" w16cid:durableId="718819611">
    <w:abstractNumId w:val="1"/>
  </w:num>
  <w:num w:numId="6" w16cid:durableId="1453555507">
    <w:abstractNumId w:val="7"/>
  </w:num>
  <w:num w:numId="7" w16cid:durableId="1843544560">
    <w:abstractNumId w:val="18"/>
  </w:num>
  <w:num w:numId="8" w16cid:durableId="1721633091">
    <w:abstractNumId w:val="16"/>
  </w:num>
  <w:num w:numId="9" w16cid:durableId="2098137123">
    <w:abstractNumId w:val="6"/>
  </w:num>
  <w:num w:numId="10" w16cid:durableId="1564680210">
    <w:abstractNumId w:val="17"/>
  </w:num>
  <w:num w:numId="11" w16cid:durableId="2121485427">
    <w:abstractNumId w:val="8"/>
  </w:num>
  <w:num w:numId="12" w16cid:durableId="1242371952">
    <w:abstractNumId w:val="2"/>
  </w:num>
  <w:num w:numId="13" w16cid:durableId="2044672211">
    <w:abstractNumId w:val="15"/>
  </w:num>
  <w:num w:numId="14" w16cid:durableId="618412658">
    <w:abstractNumId w:val="12"/>
  </w:num>
  <w:num w:numId="15" w16cid:durableId="449664845">
    <w:abstractNumId w:val="3"/>
  </w:num>
  <w:num w:numId="16" w16cid:durableId="720058852">
    <w:abstractNumId w:val="11"/>
  </w:num>
  <w:num w:numId="17" w16cid:durableId="1792698800">
    <w:abstractNumId w:val="4"/>
  </w:num>
  <w:num w:numId="18" w16cid:durableId="1329792549">
    <w:abstractNumId w:val="9"/>
  </w:num>
  <w:num w:numId="19" w16cid:durableId="153538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N2NiMGZhNzBiM2Y1NmZkNjFjNmMzMmYwYmNhMTAifQ=="/>
  </w:docVars>
  <w:rsids>
    <w:rsidRoot w:val="00603670"/>
    <w:rsid w:val="F3F7499F"/>
    <w:rsid w:val="0000298A"/>
    <w:rsid w:val="0000467F"/>
    <w:rsid w:val="00011A82"/>
    <w:rsid w:val="000163AB"/>
    <w:rsid w:val="00027036"/>
    <w:rsid w:val="00037888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2CDE"/>
    <w:rsid w:val="000832A1"/>
    <w:rsid w:val="00083BE6"/>
    <w:rsid w:val="00086BDC"/>
    <w:rsid w:val="0009282E"/>
    <w:rsid w:val="000A6C4C"/>
    <w:rsid w:val="000A6EAA"/>
    <w:rsid w:val="000B040C"/>
    <w:rsid w:val="000B3F59"/>
    <w:rsid w:val="000B4E07"/>
    <w:rsid w:val="000B4E1A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1680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32638"/>
    <w:rsid w:val="002379C7"/>
    <w:rsid w:val="0024390D"/>
    <w:rsid w:val="00251790"/>
    <w:rsid w:val="00253352"/>
    <w:rsid w:val="00262DAA"/>
    <w:rsid w:val="0026399A"/>
    <w:rsid w:val="002674A4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3F81"/>
    <w:rsid w:val="00336F07"/>
    <w:rsid w:val="00342E19"/>
    <w:rsid w:val="00355F34"/>
    <w:rsid w:val="00361074"/>
    <w:rsid w:val="00366797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436C"/>
    <w:rsid w:val="004C523B"/>
    <w:rsid w:val="004D2165"/>
    <w:rsid w:val="004D2617"/>
    <w:rsid w:val="004D2A3E"/>
    <w:rsid w:val="004D491B"/>
    <w:rsid w:val="004D6786"/>
    <w:rsid w:val="004D6D34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E5"/>
    <w:rsid w:val="007B16F9"/>
    <w:rsid w:val="007B645B"/>
    <w:rsid w:val="007C5792"/>
    <w:rsid w:val="007C57AD"/>
    <w:rsid w:val="007C57F5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7407"/>
    <w:rsid w:val="008537C7"/>
    <w:rsid w:val="0085406A"/>
    <w:rsid w:val="008556E4"/>
    <w:rsid w:val="00856F2F"/>
    <w:rsid w:val="0086466B"/>
    <w:rsid w:val="008665FC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063C8"/>
    <w:rsid w:val="00A101C4"/>
    <w:rsid w:val="00A11D18"/>
    <w:rsid w:val="00A123F8"/>
    <w:rsid w:val="00A1375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574"/>
    <w:rsid w:val="00AD08E8"/>
    <w:rsid w:val="00AD1A14"/>
    <w:rsid w:val="00AD26FD"/>
    <w:rsid w:val="00AD3C05"/>
    <w:rsid w:val="00AD6219"/>
    <w:rsid w:val="00AD65A2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208F"/>
    <w:rsid w:val="00B3479A"/>
    <w:rsid w:val="00B4385C"/>
    <w:rsid w:val="00B4687C"/>
    <w:rsid w:val="00B51C54"/>
    <w:rsid w:val="00B53CB0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566D"/>
    <w:rsid w:val="00BB5881"/>
    <w:rsid w:val="00BB67EB"/>
    <w:rsid w:val="00BC4505"/>
    <w:rsid w:val="00BC697C"/>
    <w:rsid w:val="00BD3301"/>
    <w:rsid w:val="00BD4CD9"/>
    <w:rsid w:val="00BD56D5"/>
    <w:rsid w:val="00BF04FE"/>
    <w:rsid w:val="00BF2CDB"/>
    <w:rsid w:val="00BF568B"/>
    <w:rsid w:val="00BF5EBC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478FA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4039"/>
    <w:rsid w:val="00DA53B7"/>
    <w:rsid w:val="00DA5447"/>
    <w:rsid w:val="00DB19FD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95A"/>
    <w:rsid w:val="00E96562"/>
    <w:rsid w:val="00E96CF6"/>
    <w:rsid w:val="00EA08B8"/>
    <w:rsid w:val="00EA1D68"/>
    <w:rsid w:val="00EA3D4B"/>
    <w:rsid w:val="00EA6C46"/>
    <w:rsid w:val="00EA7A19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5E8"/>
    <w:rsid w:val="00EF5F21"/>
    <w:rsid w:val="00F01C37"/>
    <w:rsid w:val="00F02AD3"/>
    <w:rsid w:val="00F124EF"/>
    <w:rsid w:val="00F1397D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1DA9"/>
    <w:rsid w:val="00F62E3C"/>
    <w:rsid w:val="00F67ABD"/>
    <w:rsid w:val="00F705B7"/>
    <w:rsid w:val="00F71BEE"/>
    <w:rsid w:val="00F74919"/>
    <w:rsid w:val="00F83BA9"/>
    <w:rsid w:val="00FB483B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E834BA2"/>
    <w:rsid w:val="0EF31ADA"/>
    <w:rsid w:val="0F732A17"/>
    <w:rsid w:val="0F796781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571329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A2D068C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60C845F4"/>
    <w:rsid w:val="61303773"/>
    <w:rsid w:val="61644C4A"/>
    <w:rsid w:val="61A11A3C"/>
    <w:rsid w:val="62EE1B10"/>
    <w:rsid w:val="643F6FFF"/>
    <w:rsid w:val="65C950B8"/>
    <w:rsid w:val="66A4482A"/>
    <w:rsid w:val="66DF49A5"/>
    <w:rsid w:val="6740581C"/>
    <w:rsid w:val="6751523C"/>
    <w:rsid w:val="687A3A4A"/>
    <w:rsid w:val="69D21DE1"/>
    <w:rsid w:val="6A4155F4"/>
    <w:rsid w:val="6A8618A6"/>
    <w:rsid w:val="6AA12569"/>
    <w:rsid w:val="6ADC5420"/>
    <w:rsid w:val="6C151CC1"/>
    <w:rsid w:val="6CF45A1F"/>
    <w:rsid w:val="6E4B7FE9"/>
    <w:rsid w:val="6EB20639"/>
    <w:rsid w:val="6EBF4A6C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C2932"/>
    <w:rsid w:val="777E3CA9"/>
    <w:rsid w:val="7A03588E"/>
    <w:rsid w:val="7A4207B8"/>
    <w:rsid w:val="7A661B61"/>
    <w:rsid w:val="7AC32CDC"/>
    <w:rsid w:val="7AD122CB"/>
    <w:rsid w:val="7C3E11CB"/>
    <w:rsid w:val="7D687EC3"/>
    <w:rsid w:val="7DBDF7A4"/>
    <w:rsid w:val="7E076A61"/>
    <w:rsid w:val="7EBD6D07"/>
    <w:rsid w:val="7F3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855F"/>
  <w15:docId w15:val="{1C61E8DE-C4A8-4576-B806-DE3E60F3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7">
    <w:name w:val="Plain Text"/>
    <w:basedOn w:val="a"/>
    <w:link w:val="a8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nhideWhenUsed/>
    <w:qFormat/>
    <w:rPr>
      <w:b/>
      <w:bCs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link w:val="af7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af1">
    <w:name w:val="标题 字符"/>
    <w:basedOn w:val="a0"/>
    <w:link w:val="af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0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8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af7">
    <w:name w:val="列表段落 字符"/>
    <w:link w:val="af6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0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f6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9">
    <w:name w:val="￥正文"/>
    <w:basedOn w:val="a"/>
    <w:link w:val="Char2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￥正文 Char"/>
    <w:link w:val="af9"/>
    <w:qFormat/>
    <w:rPr>
      <w:rFonts w:ascii="Calibri" w:hAnsi="Calibri"/>
      <w:sz w:val="24"/>
    </w:rPr>
  </w:style>
  <w:style w:type="paragraph" w:customStyle="1" w:styleId="23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0"/>
    <w:qFormat/>
    <w:rPr>
      <w:rFonts w:ascii="宋体" w:eastAsia="宋体" w:hAnsi="Courier New" w:cs="宋体" w:hint="eastAsia"/>
      <w:szCs w:val="21"/>
      <w:lang w:val="zh-C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fa">
    <w:name w:val="Revision"/>
    <w:hidden/>
    <w:uiPriority w:val="99"/>
    <w:unhideWhenUsed/>
    <w:rsid w:val="008665F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56F16D79-801E-487D-A139-B239853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517</Words>
  <Characters>2953</Characters>
  <Application>Microsoft Office Word</Application>
  <DocSecurity>0</DocSecurity>
  <Lines>24</Lines>
  <Paragraphs>6</Paragraphs>
  <ScaleCrop>false</ScaleCrop>
  <Company>Sky123.Org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24</cp:revision>
  <cp:lastPrinted>2024-12-05T11:41:00Z</cp:lastPrinted>
  <dcterms:created xsi:type="dcterms:W3CDTF">2024-04-17T16:23:00Z</dcterms:created>
  <dcterms:modified xsi:type="dcterms:W3CDTF">2024-12-10T08:54:00Z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D6272B67DE0F4B85BEC98C6BA654B239_13</vt:lpwstr>
  </property>
</Properties>
</file>