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EC99" w14:textId="77777777" w:rsidR="00962763"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广东省肇庆监狱</w:t>
      </w:r>
    </w:p>
    <w:p w14:paraId="05FB8A18" w14:textId="77777777" w:rsidR="00962763"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采购合同</w:t>
      </w:r>
    </w:p>
    <w:p w14:paraId="1DED6C66" w14:textId="77777777" w:rsidR="00962763" w:rsidRDefault="00962763">
      <w:pPr>
        <w:rPr>
          <w:rFonts w:ascii="宋体" w:hAnsi="宋体" w:hint="eastAsia"/>
          <w:sz w:val="32"/>
          <w:szCs w:val="32"/>
        </w:rPr>
      </w:pPr>
    </w:p>
    <w:p w14:paraId="386448F1" w14:textId="77777777" w:rsidR="00962763" w:rsidRDefault="00962763">
      <w:pPr>
        <w:rPr>
          <w:rFonts w:ascii="宋体" w:hAnsi="宋体" w:hint="eastAsia"/>
          <w:szCs w:val="21"/>
        </w:rPr>
      </w:pPr>
    </w:p>
    <w:p w14:paraId="7A4F0EC1" w14:textId="77777777" w:rsidR="00962763" w:rsidRDefault="00962763">
      <w:pPr>
        <w:rPr>
          <w:rFonts w:ascii="宋体" w:hAnsi="宋体" w:hint="eastAsia"/>
          <w:szCs w:val="21"/>
        </w:rPr>
      </w:pPr>
    </w:p>
    <w:p w14:paraId="45F5EDB6" w14:textId="77777777" w:rsidR="00962763" w:rsidRDefault="00962763">
      <w:pPr>
        <w:rPr>
          <w:rFonts w:ascii="宋体" w:hAnsi="宋体" w:hint="eastAsia"/>
          <w:szCs w:val="21"/>
        </w:rPr>
      </w:pPr>
    </w:p>
    <w:p w14:paraId="06AD32AB" w14:textId="77777777" w:rsidR="00962763" w:rsidRDefault="00962763">
      <w:pPr>
        <w:rPr>
          <w:rFonts w:ascii="宋体" w:hAnsi="宋体" w:hint="eastAsia"/>
          <w:szCs w:val="21"/>
        </w:rPr>
      </w:pPr>
    </w:p>
    <w:p w14:paraId="3D7D6B8A" w14:textId="77777777" w:rsidR="00962763" w:rsidRDefault="00962763">
      <w:pPr>
        <w:rPr>
          <w:rFonts w:ascii="宋体" w:hAnsi="宋体" w:hint="eastAsia"/>
          <w:szCs w:val="21"/>
        </w:rPr>
      </w:pPr>
    </w:p>
    <w:p w14:paraId="0F93676D" w14:textId="77777777" w:rsidR="00962763" w:rsidRDefault="00962763">
      <w:pPr>
        <w:rPr>
          <w:rFonts w:ascii="宋体" w:hAnsi="宋体" w:hint="eastAsia"/>
          <w:szCs w:val="21"/>
        </w:rPr>
      </w:pPr>
    </w:p>
    <w:p w14:paraId="24F36F5B" w14:textId="77777777" w:rsidR="00962763" w:rsidRDefault="00962763">
      <w:pPr>
        <w:rPr>
          <w:rFonts w:ascii="宋体" w:hAnsi="宋体" w:hint="eastAsia"/>
          <w:szCs w:val="21"/>
        </w:rPr>
      </w:pPr>
    </w:p>
    <w:p w14:paraId="2A03B6B9" w14:textId="77777777" w:rsidR="00962763" w:rsidRDefault="00962763">
      <w:pPr>
        <w:rPr>
          <w:rFonts w:ascii="宋体" w:hAnsi="宋体" w:hint="eastAsia"/>
          <w:szCs w:val="21"/>
        </w:rPr>
      </w:pPr>
    </w:p>
    <w:p w14:paraId="6B85A7AD" w14:textId="77777777" w:rsidR="00962763" w:rsidRDefault="00962763">
      <w:pPr>
        <w:rPr>
          <w:rFonts w:ascii="宋体" w:hAnsi="宋体" w:hint="eastAsia"/>
          <w:szCs w:val="21"/>
        </w:rPr>
      </w:pPr>
    </w:p>
    <w:p w14:paraId="017E9B33" w14:textId="77777777" w:rsidR="00962763" w:rsidRDefault="00962763">
      <w:pPr>
        <w:rPr>
          <w:rFonts w:ascii="宋体" w:hAnsi="宋体" w:hint="eastAsia"/>
          <w:szCs w:val="21"/>
        </w:rPr>
      </w:pPr>
    </w:p>
    <w:p w14:paraId="7114B709" w14:textId="77777777" w:rsidR="00962763" w:rsidRDefault="00962763">
      <w:pPr>
        <w:rPr>
          <w:rFonts w:ascii="宋体" w:hAnsi="宋体" w:hint="eastAsia"/>
          <w:szCs w:val="21"/>
        </w:rPr>
      </w:pPr>
    </w:p>
    <w:p w14:paraId="42BEC75C" w14:textId="77777777" w:rsidR="00962763" w:rsidRDefault="00962763">
      <w:pPr>
        <w:pStyle w:val="a5"/>
        <w:ind w:firstLine="0"/>
        <w:rPr>
          <w:rFonts w:ascii="宋体" w:hAnsi="宋体" w:hint="eastAsia"/>
        </w:rPr>
      </w:pPr>
    </w:p>
    <w:p w14:paraId="2BF2F9CD" w14:textId="77777777" w:rsidR="00962763" w:rsidRDefault="00962763">
      <w:pPr>
        <w:pStyle w:val="a5"/>
        <w:ind w:firstLine="0"/>
        <w:rPr>
          <w:rFonts w:ascii="宋体" w:hAnsi="宋体" w:hint="eastAsia"/>
        </w:rPr>
      </w:pPr>
    </w:p>
    <w:p w14:paraId="2365FE19" w14:textId="77777777" w:rsidR="00962763" w:rsidRDefault="00962763">
      <w:pPr>
        <w:rPr>
          <w:rFonts w:ascii="宋体" w:hAnsi="宋体" w:hint="eastAsia"/>
          <w:szCs w:val="21"/>
        </w:rPr>
      </w:pPr>
    </w:p>
    <w:p w14:paraId="1AD1C9A5" w14:textId="77777777" w:rsidR="00962763" w:rsidRDefault="00962763">
      <w:pPr>
        <w:rPr>
          <w:rFonts w:ascii="宋体" w:hAnsi="宋体" w:hint="eastAsia"/>
          <w:szCs w:val="21"/>
        </w:rPr>
      </w:pPr>
    </w:p>
    <w:p w14:paraId="7D317A22" w14:textId="77777777" w:rsidR="00962763" w:rsidRDefault="0000000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甲方：广东省肇庆监狱</w:t>
      </w:r>
    </w:p>
    <w:p w14:paraId="6E275738" w14:textId="77777777" w:rsidR="00962763" w:rsidRDefault="0000000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乙方：</w:t>
      </w:r>
    </w:p>
    <w:p w14:paraId="7649FCB2" w14:textId="77777777" w:rsidR="00962763" w:rsidRDefault="00962763">
      <w:pPr>
        <w:spacing w:line="560" w:lineRule="exact"/>
        <w:rPr>
          <w:rFonts w:ascii="仿宋_GB2312" w:eastAsia="仿宋_GB2312" w:hAnsi="仿宋_GB2312" w:cs="仿宋_GB2312" w:hint="eastAsia"/>
          <w:sz w:val="32"/>
          <w:szCs w:val="32"/>
        </w:rPr>
      </w:pPr>
    </w:p>
    <w:p w14:paraId="0F703486" w14:textId="77777777" w:rsidR="00962763" w:rsidRDefault="00962763">
      <w:pPr>
        <w:spacing w:line="560" w:lineRule="exact"/>
        <w:rPr>
          <w:rFonts w:ascii="仿宋_GB2312" w:eastAsia="仿宋_GB2312" w:hAnsi="仿宋_GB2312" w:cs="仿宋_GB2312" w:hint="eastAsia"/>
          <w:sz w:val="32"/>
          <w:szCs w:val="32"/>
        </w:rPr>
      </w:pPr>
    </w:p>
    <w:p w14:paraId="4C616C1C" w14:textId="77777777" w:rsidR="00962763" w:rsidRDefault="00000000">
      <w:pPr>
        <w:spacing w:line="560" w:lineRule="exact"/>
        <w:rPr>
          <w:rFonts w:ascii="仿宋_GB2312" w:eastAsia="仿宋_GB2312" w:hAnsi="仿宋_GB2312" w:cs="仿宋_GB2312" w:hint="eastAsia"/>
          <w:kern w:val="0"/>
          <w:sz w:val="24"/>
        </w:rPr>
        <w:sectPr w:rsidR="00962763">
          <w:footerReference w:type="default" r:id="rId8"/>
          <w:pgSz w:w="11906" w:h="16838"/>
          <w:pgMar w:top="1213" w:right="1440" w:bottom="1213" w:left="1440" w:header="851" w:footer="992" w:gutter="0"/>
          <w:cols w:space="0"/>
          <w:docGrid w:type="lines" w:linePitch="312"/>
        </w:sectPr>
      </w:pPr>
      <w:r>
        <w:rPr>
          <w:rFonts w:ascii="仿宋_GB2312" w:eastAsia="仿宋_GB2312" w:hAnsi="仿宋_GB2312" w:cs="仿宋_GB2312" w:hint="eastAsia"/>
          <w:sz w:val="32"/>
          <w:szCs w:val="32"/>
        </w:rPr>
        <w:t>202   年    月</w:t>
      </w:r>
    </w:p>
    <w:p w14:paraId="507D4337" w14:textId="77777777" w:rsidR="00962763" w:rsidRDefault="00962763">
      <w:pPr>
        <w:pStyle w:val="a9"/>
        <w:adjustRightInd w:val="0"/>
        <w:snapToGrid w:val="0"/>
        <w:spacing w:line="360" w:lineRule="auto"/>
        <w:rPr>
          <w:rFonts w:hAnsi="宋体" w:hint="eastAsia"/>
          <w:kern w:val="0"/>
          <w:sz w:val="24"/>
        </w:rPr>
      </w:pPr>
    </w:p>
    <w:p w14:paraId="70887509" w14:textId="77777777" w:rsidR="00962763" w:rsidRDefault="00000000">
      <w:pPr>
        <w:pStyle w:val="a9"/>
        <w:adjustRightInd w:val="0"/>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甲方：广东省肇庆监狱</w:t>
      </w:r>
    </w:p>
    <w:p w14:paraId="3DFED53A" w14:textId="77777777" w:rsidR="00962763" w:rsidRDefault="00000000">
      <w:pPr>
        <w:pStyle w:val="a9"/>
        <w:adjustRightInd w:val="0"/>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 xml:space="preserve">乙方：  </w:t>
      </w:r>
    </w:p>
    <w:p w14:paraId="7446EEC1" w14:textId="77777777" w:rsidR="00962763" w:rsidRDefault="00962763">
      <w:pPr>
        <w:pStyle w:val="a9"/>
        <w:adjustRightInd w:val="0"/>
        <w:snapToGrid w:val="0"/>
        <w:spacing w:line="360" w:lineRule="auto"/>
        <w:ind w:firstLineChars="200" w:firstLine="480"/>
        <w:rPr>
          <w:rFonts w:asciiTheme="minorEastAsia" w:eastAsiaTheme="minorEastAsia" w:hAnsiTheme="minorEastAsia" w:cs="仿宋_GB2312" w:hint="eastAsia"/>
          <w:kern w:val="0"/>
          <w:sz w:val="24"/>
        </w:rPr>
      </w:pPr>
    </w:p>
    <w:p w14:paraId="60425666" w14:textId="77777777" w:rsidR="00962763" w:rsidRDefault="00000000">
      <w:pPr>
        <w:pStyle w:val="a9"/>
        <w:adjustRightInd w:val="0"/>
        <w:snapToGrid w:val="0"/>
        <w:spacing w:line="360" w:lineRule="auto"/>
        <w:ind w:firstLineChars="200" w:firstLine="48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kern w:val="0"/>
          <w:sz w:val="24"/>
        </w:rPr>
        <w:t>根据《中华人民共和国民法典》之规定经双方协商，本着平等互利和诚实信用的原则，特订立本合同，以便共同遵守。</w:t>
      </w:r>
    </w:p>
    <w:p w14:paraId="6BF983A8" w14:textId="77777777" w:rsidR="00962763" w:rsidRDefault="00000000">
      <w:pPr>
        <w:pStyle w:val="ac"/>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75"/>
        <w:gridCol w:w="990"/>
        <w:gridCol w:w="3304"/>
        <w:gridCol w:w="2103"/>
      </w:tblGrid>
      <w:tr w:rsidR="00962763" w14:paraId="36FABA01" w14:textId="77777777">
        <w:trPr>
          <w:trHeight w:val="549"/>
          <w:jc w:val="center"/>
        </w:trPr>
        <w:tc>
          <w:tcPr>
            <w:tcW w:w="2675" w:type="dxa"/>
            <w:tcBorders>
              <w:top w:val="single" w:sz="12" w:space="0" w:color="auto"/>
              <w:bottom w:val="single" w:sz="2" w:space="0" w:color="auto"/>
            </w:tcBorders>
            <w:shd w:val="clear" w:color="auto" w:fill="EEECE1"/>
            <w:vAlign w:val="center"/>
          </w:tcPr>
          <w:p w14:paraId="5E3CC6DB" w14:textId="77777777" w:rsidR="00962763" w:rsidRDefault="00000000">
            <w:pPr>
              <w:jc w:val="center"/>
              <w:rPr>
                <w:rFonts w:ascii="宋体" w:hAnsi="宋体" w:hint="eastAsia"/>
                <w:b/>
                <w:color w:val="000000"/>
                <w:sz w:val="24"/>
              </w:rPr>
            </w:pPr>
            <w:r>
              <w:rPr>
                <w:rFonts w:ascii="宋体" w:hAnsi="宋体" w:hint="eastAsia"/>
                <w:b/>
                <w:color w:val="000000"/>
                <w:sz w:val="24"/>
              </w:rPr>
              <w:t>项目名称</w:t>
            </w:r>
          </w:p>
        </w:tc>
        <w:tc>
          <w:tcPr>
            <w:tcW w:w="990" w:type="dxa"/>
            <w:tcBorders>
              <w:top w:val="single" w:sz="12" w:space="0" w:color="auto"/>
              <w:bottom w:val="single" w:sz="2" w:space="0" w:color="auto"/>
            </w:tcBorders>
            <w:shd w:val="clear" w:color="auto" w:fill="EEECE1"/>
            <w:vAlign w:val="center"/>
          </w:tcPr>
          <w:p w14:paraId="5CA59F17" w14:textId="77777777" w:rsidR="00962763" w:rsidRDefault="00000000">
            <w:pPr>
              <w:jc w:val="center"/>
              <w:rPr>
                <w:rFonts w:ascii="宋体" w:hAnsi="宋体" w:hint="eastAsia"/>
                <w:b/>
                <w:sz w:val="24"/>
              </w:rPr>
            </w:pPr>
            <w:r>
              <w:rPr>
                <w:rFonts w:ascii="宋体" w:hAnsi="宋体" w:hint="eastAsia"/>
                <w:b/>
                <w:sz w:val="24"/>
              </w:rPr>
              <w:t>数量</w:t>
            </w:r>
          </w:p>
        </w:tc>
        <w:tc>
          <w:tcPr>
            <w:tcW w:w="3304" w:type="dxa"/>
            <w:tcBorders>
              <w:top w:val="single" w:sz="12" w:space="0" w:color="auto"/>
              <w:bottom w:val="single" w:sz="2" w:space="0" w:color="auto"/>
            </w:tcBorders>
            <w:shd w:val="clear" w:color="auto" w:fill="EEECE1"/>
            <w:vAlign w:val="center"/>
          </w:tcPr>
          <w:p w14:paraId="58D525E6" w14:textId="77777777" w:rsidR="00962763" w:rsidRDefault="00000000">
            <w:pPr>
              <w:jc w:val="center"/>
              <w:rPr>
                <w:rFonts w:ascii="宋体" w:hAnsi="宋体" w:hint="eastAsia"/>
                <w:b/>
                <w:sz w:val="24"/>
              </w:rPr>
            </w:pPr>
            <w:r>
              <w:rPr>
                <w:rFonts w:ascii="宋体" w:hAnsi="宋体" w:hint="eastAsia"/>
                <w:b/>
                <w:sz w:val="24"/>
              </w:rPr>
              <w:t>服务期限</w:t>
            </w:r>
          </w:p>
        </w:tc>
        <w:tc>
          <w:tcPr>
            <w:tcW w:w="2103" w:type="dxa"/>
            <w:tcBorders>
              <w:top w:val="single" w:sz="12" w:space="0" w:color="auto"/>
              <w:bottom w:val="single" w:sz="2" w:space="0" w:color="auto"/>
            </w:tcBorders>
            <w:shd w:val="clear" w:color="auto" w:fill="EEECE1"/>
            <w:vAlign w:val="center"/>
          </w:tcPr>
          <w:p w14:paraId="041BBBA7" w14:textId="77777777" w:rsidR="00962763" w:rsidRDefault="00000000">
            <w:pPr>
              <w:jc w:val="center"/>
              <w:rPr>
                <w:rFonts w:ascii="宋体" w:hAnsi="宋体" w:hint="eastAsia"/>
                <w:b/>
                <w:sz w:val="24"/>
              </w:rPr>
            </w:pPr>
            <w:r>
              <w:rPr>
                <w:rFonts w:ascii="宋体" w:hAnsi="宋体" w:hint="eastAsia"/>
                <w:b/>
                <w:sz w:val="24"/>
              </w:rPr>
              <w:t>合同金额</w:t>
            </w:r>
          </w:p>
        </w:tc>
      </w:tr>
      <w:tr w:rsidR="00962763" w14:paraId="55A88635" w14:textId="77777777">
        <w:trPr>
          <w:trHeight w:val="1102"/>
          <w:jc w:val="center"/>
        </w:trPr>
        <w:tc>
          <w:tcPr>
            <w:tcW w:w="2675" w:type="dxa"/>
            <w:tcBorders>
              <w:top w:val="single" w:sz="2" w:space="0" w:color="auto"/>
              <w:bottom w:val="single" w:sz="2" w:space="0" w:color="auto"/>
            </w:tcBorders>
            <w:vAlign w:val="center"/>
          </w:tcPr>
          <w:p w14:paraId="4BBE8504" w14:textId="77777777" w:rsidR="00962763" w:rsidRDefault="00000000">
            <w:pPr>
              <w:jc w:val="center"/>
              <w:rPr>
                <w:rFonts w:ascii="宋体" w:hAnsi="宋体" w:hint="eastAsia"/>
                <w:color w:val="000000"/>
                <w:sz w:val="24"/>
              </w:rPr>
            </w:pPr>
            <w:r>
              <w:rPr>
                <w:rFonts w:ascii="宋体" w:hAnsi="宋体" w:hint="eastAsia"/>
                <w:color w:val="000000"/>
                <w:sz w:val="24"/>
              </w:rPr>
              <w:t>广东省肇庆监狱2025年洗澡热水系统及饮水机维保服务项目</w:t>
            </w:r>
          </w:p>
        </w:tc>
        <w:tc>
          <w:tcPr>
            <w:tcW w:w="990" w:type="dxa"/>
            <w:tcBorders>
              <w:top w:val="single" w:sz="2" w:space="0" w:color="auto"/>
              <w:bottom w:val="single" w:sz="2" w:space="0" w:color="auto"/>
            </w:tcBorders>
            <w:vAlign w:val="center"/>
          </w:tcPr>
          <w:p w14:paraId="6701BD52" w14:textId="77777777" w:rsidR="00962763" w:rsidRDefault="00000000">
            <w:pPr>
              <w:keepNext/>
              <w:adjustRightInd w:val="0"/>
              <w:jc w:val="center"/>
              <w:textAlignment w:val="center"/>
              <w:rPr>
                <w:rFonts w:ascii="宋体" w:hAnsi="宋体" w:hint="eastAsia"/>
                <w:sz w:val="24"/>
              </w:rPr>
            </w:pPr>
            <w:r>
              <w:rPr>
                <w:rFonts w:ascii="宋体" w:hAnsi="宋体" w:hint="eastAsia"/>
                <w:sz w:val="24"/>
              </w:rPr>
              <w:t>1项</w:t>
            </w:r>
          </w:p>
        </w:tc>
        <w:tc>
          <w:tcPr>
            <w:tcW w:w="3304" w:type="dxa"/>
            <w:tcBorders>
              <w:top w:val="single" w:sz="2" w:space="0" w:color="auto"/>
              <w:bottom w:val="single" w:sz="2" w:space="0" w:color="auto"/>
            </w:tcBorders>
            <w:vAlign w:val="center"/>
          </w:tcPr>
          <w:p w14:paraId="48C8EEF2" w14:textId="77777777" w:rsidR="00962763" w:rsidRDefault="00000000">
            <w:pPr>
              <w:pStyle w:val="a9"/>
              <w:tabs>
                <w:tab w:val="left" w:pos="540"/>
              </w:tabs>
              <w:adjustRightInd w:val="0"/>
              <w:snapToGrid w:val="0"/>
              <w:jc w:val="center"/>
              <w:rPr>
                <w:rFonts w:hAnsi="宋体" w:hint="eastAsia"/>
                <w:sz w:val="24"/>
              </w:rPr>
            </w:pPr>
            <w:r>
              <w:rPr>
                <w:rFonts w:hAnsi="宋体" w:hint="eastAsia"/>
                <w:sz w:val="24"/>
              </w:rPr>
              <w:t>合同期：1年；合同终止以达到合同总金额或合同履行至截止日期，两者先到为准。</w:t>
            </w:r>
          </w:p>
        </w:tc>
        <w:tc>
          <w:tcPr>
            <w:tcW w:w="2103" w:type="dxa"/>
            <w:tcBorders>
              <w:top w:val="single" w:sz="2" w:space="0" w:color="auto"/>
              <w:bottom w:val="single" w:sz="2" w:space="0" w:color="auto"/>
            </w:tcBorders>
            <w:vAlign w:val="center"/>
          </w:tcPr>
          <w:p w14:paraId="5F8392ED" w14:textId="77777777" w:rsidR="00962763" w:rsidRDefault="00000000">
            <w:pPr>
              <w:pStyle w:val="a9"/>
              <w:tabs>
                <w:tab w:val="left" w:pos="540"/>
              </w:tabs>
              <w:adjustRightInd w:val="0"/>
              <w:snapToGrid w:val="0"/>
              <w:jc w:val="center"/>
              <w:rPr>
                <w:rFonts w:hAnsi="宋体" w:hint="eastAsia"/>
                <w:sz w:val="24"/>
              </w:rPr>
            </w:pPr>
            <w:r>
              <w:rPr>
                <w:rFonts w:hAnsi="宋体" w:hint="eastAsia"/>
                <w:sz w:val="24"/>
              </w:rPr>
              <w:t>人民币</w:t>
            </w:r>
            <w:r>
              <w:rPr>
                <w:rFonts w:hint="eastAsia"/>
                <w:sz w:val="24"/>
                <w:u w:val="single"/>
              </w:rPr>
              <w:t>350000</w:t>
            </w:r>
            <w:r>
              <w:rPr>
                <w:rFonts w:hAnsi="宋体" w:hint="eastAsia"/>
                <w:sz w:val="24"/>
              </w:rPr>
              <w:t>元</w:t>
            </w:r>
          </w:p>
        </w:tc>
      </w:tr>
    </w:tbl>
    <w:p w14:paraId="3D317F9D" w14:textId="77777777" w:rsidR="00962763" w:rsidRDefault="00000000">
      <w:pPr>
        <w:pStyle w:val="ac"/>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项目概况</w:t>
      </w:r>
    </w:p>
    <w:p w14:paraId="2EF97424" w14:textId="77777777" w:rsidR="00962763" w:rsidRDefault="00000000">
      <w:pPr>
        <w:spacing w:line="360" w:lineRule="auto"/>
        <w:ind w:firstLineChars="200" w:firstLine="480"/>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（一）项目名称：</w:t>
      </w:r>
      <w:r>
        <w:rPr>
          <w:rFonts w:asciiTheme="minorEastAsia" w:eastAsiaTheme="minorEastAsia" w:hAnsiTheme="minorEastAsia" w:cs="仿宋_GB2312" w:hint="eastAsia"/>
          <w:color w:val="000000" w:themeColor="text1"/>
          <w:sz w:val="24"/>
        </w:rPr>
        <w:t>广东省肇庆监狱2025年洗澡热水系统及饮水机维保服务项目。</w:t>
      </w:r>
    </w:p>
    <w:p w14:paraId="32E95535" w14:textId="77777777" w:rsidR="00962763" w:rsidRDefault="00000000">
      <w:pPr>
        <w:snapToGri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（二）合同总金额：人民币35万元。</w:t>
      </w:r>
    </w:p>
    <w:p w14:paraId="3C769AB6" w14:textId="77777777" w:rsidR="00962763" w:rsidRDefault="00000000">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bCs/>
          <w:color w:val="000000" w:themeColor="text1"/>
          <w:sz w:val="24"/>
        </w:rPr>
        <w:t>（三）项目概况：甲方现有16套空气源热泵洗澡热水系统、1套太阳能热泵洗澡热水系统、138台不锈钢节能饮水机需要维保。为保障监舍区洗澡热水系统、饮水机在免费质保期外正常运行，甲方需要通过购买上门维保服务来消除设施设备故障，确保设备、系统正常运行</w:t>
      </w:r>
      <w:r>
        <w:rPr>
          <w:rFonts w:asciiTheme="minorEastAsia" w:eastAsiaTheme="minorEastAsia" w:hAnsiTheme="minorEastAsia" w:cs="仿宋_GB2312" w:hint="eastAsia"/>
          <w:color w:val="000000" w:themeColor="text1"/>
          <w:sz w:val="24"/>
        </w:rPr>
        <w:t>。</w:t>
      </w:r>
    </w:p>
    <w:p w14:paraId="2D1A0465" w14:textId="77777777" w:rsidR="00962763" w:rsidRDefault="00000000">
      <w:pPr>
        <w:snapToGri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（四）合同期：1年；合同终止以达到合同总金额或合同履行至截止日期，两者先到为准。</w:t>
      </w:r>
    </w:p>
    <w:p w14:paraId="5A276D15" w14:textId="77777777" w:rsidR="00962763" w:rsidRDefault="00000000">
      <w:pPr>
        <w:pStyle w:val="ac"/>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维保服务范围及总体要求</w:t>
      </w:r>
    </w:p>
    <w:p w14:paraId="3590A907" w14:textId="77777777" w:rsidR="00962763" w:rsidRDefault="00000000">
      <w:pPr>
        <w:widowControl/>
        <w:spacing w:line="360" w:lineRule="auto"/>
        <w:ind w:firstLineChars="200" w:firstLine="482"/>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（一）服务范围</w:t>
      </w:r>
      <w:r>
        <w:rPr>
          <w:rStyle w:val="fontstyle11"/>
          <w:rFonts w:asciiTheme="minorEastAsia" w:eastAsiaTheme="minorEastAsia" w:hAnsiTheme="minorEastAsia" w:cs="楷体" w:hint="eastAsia"/>
          <w:color w:val="000000" w:themeColor="text1"/>
          <w:sz w:val="24"/>
          <w:szCs w:val="24"/>
          <w:lang w:bidi="ar"/>
        </w:rPr>
        <w:br/>
      </w:r>
      <w:r>
        <w:rPr>
          <w:rStyle w:val="fontstyle11"/>
          <w:rFonts w:asciiTheme="minorEastAsia" w:eastAsiaTheme="minorEastAsia" w:hAnsiTheme="minorEastAsia" w:cs="仿宋_GB2312" w:hint="eastAsia"/>
          <w:color w:val="000000" w:themeColor="text1"/>
          <w:sz w:val="24"/>
          <w:szCs w:val="24"/>
          <w:lang w:bidi="ar"/>
        </w:rPr>
        <w:t xml:space="preserve">    1.监舍区138台不锈钢节能饮水机及16栋楼的空气能热泵洗澡热水设备（每栋楼1套）维护和日常保养，保证设备正常工作。</w:t>
      </w:r>
      <w:r>
        <w:rPr>
          <w:rStyle w:val="fontstyle11"/>
          <w:rFonts w:asciiTheme="minorEastAsia" w:eastAsiaTheme="minorEastAsia" w:hAnsiTheme="minorEastAsia" w:cs="仿宋_GB2312" w:hint="eastAsia"/>
          <w:color w:val="000000" w:themeColor="text1"/>
          <w:sz w:val="24"/>
          <w:szCs w:val="24"/>
          <w:lang w:bidi="ar"/>
        </w:rPr>
        <w:br/>
        <w:t xml:space="preserve">    2.医院1栋太阳能洗澡热水设备维护和日常保养，保证设备正常工作。</w:t>
      </w:r>
    </w:p>
    <w:p w14:paraId="09B148B0" w14:textId="77777777" w:rsidR="00962763" w:rsidRDefault="00000000">
      <w:pPr>
        <w:widowControl/>
        <w:spacing w:line="360" w:lineRule="auto"/>
        <w:ind w:firstLineChars="200" w:firstLine="482"/>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（二）维保总体要求</w:t>
      </w:r>
      <w:r>
        <w:rPr>
          <w:rStyle w:val="fontstyle11"/>
          <w:rFonts w:asciiTheme="minorEastAsia" w:eastAsiaTheme="minorEastAsia" w:hAnsiTheme="minorEastAsia" w:cs="楷体" w:hint="eastAsia"/>
          <w:color w:val="000000" w:themeColor="text1"/>
          <w:sz w:val="24"/>
          <w:szCs w:val="24"/>
          <w:lang w:bidi="ar"/>
        </w:rPr>
        <w:br/>
      </w:r>
      <w:r>
        <w:rPr>
          <w:rStyle w:val="fontstyle11"/>
          <w:rFonts w:asciiTheme="minorEastAsia" w:eastAsiaTheme="minorEastAsia" w:hAnsiTheme="minorEastAsia" w:cs="仿宋_GB2312" w:hint="eastAsia"/>
          <w:color w:val="000000" w:themeColor="text1"/>
          <w:sz w:val="24"/>
          <w:szCs w:val="24"/>
          <w:lang w:bidi="ar"/>
        </w:rPr>
        <w:t xml:space="preserve">    1.按照国家相关技术管理要求对整套设备实行定期巡查、维保，保证设备良好运行，并留有相关维保记录。</w:t>
      </w:r>
      <w:r>
        <w:rPr>
          <w:rStyle w:val="fontstyle11"/>
          <w:rFonts w:asciiTheme="minorEastAsia" w:eastAsiaTheme="minorEastAsia" w:hAnsiTheme="minorEastAsia" w:cs="仿宋_GB2312" w:hint="eastAsia"/>
          <w:color w:val="000000" w:themeColor="text1"/>
          <w:sz w:val="24"/>
          <w:szCs w:val="24"/>
          <w:lang w:bidi="ar"/>
        </w:rPr>
        <w:br/>
        <w:t xml:space="preserve">    2.按照设备运行状况要求，乙方定时、定量更换相同型号的设备消耗性材料配件。所有材料配件必须是原厂原装、未经使用的、符合出厂标准的产品。</w:t>
      </w:r>
    </w:p>
    <w:p w14:paraId="713E44ED" w14:textId="77777777" w:rsidR="00962763" w:rsidRDefault="00000000">
      <w:pPr>
        <w:widowControl/>
        <w:spacing w:line="360" w:lineRule="auto"/>
        <w:ind w:firstLineChars="200" w:firstLine="480"/>
        <w:jc w:val="left"/>
        <w:rPr>
          <w:rFonts w:asciiTheme="minorEastAsia" w:eastAsiaTheme="minorEastAsia" w:hAnsiTheme="minorEastAsia" w:cs="仿宋_GB2312" w:hint="eastAsia"/>
          <w:bCs/>
          <w:color w:val="000000"/>
          <w:sz w:val="24"/>
        </w:rPr>
      </w:pPr>
      <w:r>
        <w:rPr>
          <w:rFonts w:asciiTheme="minorEastAsia" w:eastAsiaTheme="minorEastAsia" w:hAnsiTheme="minorEastAsia" w:cs="仿宋_GB2312" w:hint="eastAsia"/>
          <w:bCs/>
          <w:color w:val="000000"/>
          <w:sz w:val="24"/>
        </w:rPr>
        <w:lastRenderedPageBreak/>
        <w:t>注：（1）品牌：3套热泵设备为“中宇牌”、5套热泵设备为“天舒牌”、7套热泵设备为“炬邦之星”、2套热泵设备为“欧必特”。103台饮水机为“滤中滤牌”，35台“奥莱克林”牌饮水机。</w:t>
      </w:r>
    </w:p>
    <w:p w14:paraId="7CE732C0" w14:textId="77777777" w:rsidR="00962763" w:rsidRDefault="00000000">
      <w:pPr>
        <w:widowControl/>
        <w:spacing w:line="360" w:lineRule="auto"/>
        <w:ind w:firstLineChars="200" w:firstLine="480"/>
        <w:jc w:val="left"/>
        <w:rPr>
          <w:rStyle w:val="fontstyle11"/>
          <w:rFonts w:asciiTheme="minorEastAsia" w:eastAsiaTheme="minorEastAsia" w:hAnsiTheme="minorEastAsia" w:cs="仿宋_GB2312" w:hint="eastAsia"/>
          <w:sz w:val="24"/>
          <w:szCs w:val="24"/>
          <w:lang w:bidi="ar"/>
        </w:rPr>
      </w:pPr>
      <w:r>
        <w:rPr>
          <w:rFonts w:asciiTheme="minorEastAsia" w:eastAsiaTheme="minorEastAsia" w:hAnsiTheme="minorEastAsia" w:cs="仿宋_GB2312" w:hint="eastAsia"/>
          <w:bCs/>
          <w:color w:val="000000"/>
          <w:sz w:val="24"/>
        </w:rPr>
        <w:t>（2）生产厂家：空气能热泵生产厂家4家（广州中宇冷气科技发展有限公司、江苏天舒电器股份有限公司、广东炬邦热能设备有限公司、东莞市欧特节能设备有限公司）。饮水机生产厂家2家（广东滤中滤净水设备有限公司、广东奥莱克林饮水设备制造有限公司）。IC卡水表生产厂家2家（广州市兆基仪表仪器制造有限公司、华蕊电子科技有限公司）。</w:t>
      </w:r>
    </w:p>
    <w:p w14:paraId="4C92FD4A" w14:textId="77777777" w:rsidR="00962763" w:rsidRDefault="00000000">
      <w:pPr>
        <w:pStyle w:val="ac"/>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具体维保服务内容</w:t>
      </w:r>
    </w:p>
    <w:p w14:paraId="3E0BDE5E" w14:textId="77777777" w:rsidR="00962763" w:rsidRDefault="00000000">
      <w:pPr>
        <w:widowControl/>
        <w:spacing w:line="360" w:lineRule="auto"/>
        <w:jc w:val="left"/>
        <w:rPr>
          <w:rStyle w:val="fontstyle11"/>
          <w:rFonts w:asciiTheme="minorEastAsia" w:eastAsiaTheme="minorEastAsia" w:hAnsiTheme="minorEastAsia" w:cs="楷体" w:hint="eastAsia"/>
          <w:b/>
          <w:bCs/>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 xml:space="preserve">   </w:t>
      </w:r>
      <w:r>
        <w:rPr>
          <w:rStyle w:val="fontstyle11"/>
          <w:rFonts w:asciiTheme="minorEastAsia" w:eastAsiaTheme="minorEastAsia" w:hAnsiTheme="minorEastAsia" w:cs="楷体" w:hint="eastAsia"/>
          <w:b/>
          <w:bCs/>
          <w:color w:val="000000" w:themeColor="text1"/>
          <w:sz w:val="24"/>
          <w:szCs w:val="24"/>
          <w:lang w:bidi="ar"/>
        </w:rPr>
        <w:t>（一）监舍区 138台不锈钢节能饮水机年度维保内容</w:t>
      </w:r>
    </w:p>
    <w:tbl>
      <w:tblPr>
        <w:tblW w:w="9072" w:type="dxa"/>
        <w:jc w:val="center"/>
        <w:tblCellMar>
          <w:left w:w="0" w:type="dxa"/>
          <w:right w:w="0" w:type="dxa"/>
        </w:tblCellMar>
        <w:tblLook w:val="04A0" w:firstRow="1" w:lastRow="0" w:firstColumn="1" w:lastColumn="0" w:noHBand="0" w:noVBand="1"/>
      </w:tblPr>
      <w:tblGrid>
        <w:gridCol w:w="590"/>
        <w:gridCol w:w="568"/>
        <w:gridCol w:w="709"/>
        <w:gridCol w:w="709"/>
        <w:gridCol w:w="6496"/>
      </w:tblGrid>
      <w:tr w:rsidR="00962763" w14:paraId="340524E4" w14:textId="77777777">
        <w:trPr>
          <w:trHeight w:val="468"/>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5E97DC"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序号</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F4B95A"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名称</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7770C9"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数量</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2EA69D"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单位</w:t>
            </w:r>
          </w:p>
        </w:tc>
        <w:tc>
          <w:tcPr>
            <w:tcW w:w="35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BA9578"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维保说明</w:t>
            </w:r>
          </w:p>
        </w:tc>
      </w:tr>
      <w:tr w:rsidR="00962763" w14:paraId="76976769" w14:textId="77777777">
        <w:trPr>
          <w:trHeight w:val="545"/>
          <w:jc w:val="center"/>
        </w:trPr>
        <w:tc>
          <w:tcPr>
            <w:tcW w:w="32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6501E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06511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不锈钢节能饮水机</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626B5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138</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BE116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台</w:t>
            </w:r>
          </w:p>
        </w:tc>
        <w:tc>
          <w:tcPr>
            <w:tcW w:w="35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AD5F13"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1.复合过滤芯滤芯、活性炭过滤芯，每半年更换一次，每年不少于 2 次；</w:t>
            </w:r>
          </w:p>
          <w:p w14:paraId="11253585"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2.加热水胆、热交换系统等故障检查维修或配件更换；</w:t>
            </w:r>
          </w:p>
          <w:p w14:paraId="5B82EC15"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3.水龙头故障检查维修或配件更换；</w:t>
            </w:r>
          </w:p>
          <w:p w14:paraId="48A7C762"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4.电气控制系统故障检查维修或配件更换；</w:t>
            </w:r>
          </w:p>
          <w:p w14:paraId="6798C7B3"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5.安全阀故障检查维修或配件更换；</w:t>
            </w:r>
          </w:p>
          <w:p w14:paraId="6B321AB5"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6.供、排水管道漏水维修或配件更换；</w:t>
            </w:r>
          </w:p>
          <w:p w14:paraId="7C37752E"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7.其他配件的维修及更换。</w:t>
            </w:r>
          </w:p>
        </w:tc>
      </w:tr>
    </w:tbl>
    <w:p w14:paraId="2967112B" w14:textId="77777777" w:rsidR="00962763" w:rsidRDefault="00000000">
      <w:pPr>
        <w:widowControl/>
        <w:spacing w:line="360" w:lineRule="auto"/>
        <w:ind w:firstLineChars="200" w:firstLine="482"/>
        <w:jc w:val="left"/>
        <w:rPr>
          <w:rStyle w:val="fontstyle11"/>
          <w:rFonts w:asciiTheme="minorEastAsia" w:eastAsiaTheme="minorEastAsia" w:hAnsiTheme="minorEastAsia" w:cs="楷体" w:hint="eastAsia"/>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（二）16 栋楼的空气能热泵洗澡热水设施设备(2套热泵设备为“中宇牌”、5套热泵设备为“天舒牌”、7套热泵设备为“</w:t>
      </w:r>
      <w:r>
        <w:rPr>
          <w:rFonts w:asciiTheme="minorEastAsia" w:eastAsiaTheme="minorEastAsia" w:hAnsiTheme="minorEastAsia" w:cs="楷体" w:hint="eastAsia"/>
          <w:b/>
          <w:bCs/>
          <w:color w:val="000000" w:themeColor="text1"/>
          <w:sz w:val="24"/>
        </w:rPr>
        <w:t>炬邦之星</w:t>
      </w:r>
      <w:r>
        <w:rPr>
          <w:rStyle w:val="fontstyle11"/>
          <w:rFonts w:asciiTheme="minorEastAsia" w:eastAsiaTheme="minorEastAsia" w:hAnsiTheme="minorEastAsia" w:cs="楷体" w:hint="eastAsia"/>
          <w:b/>
          <w:bCs/>
          <w:color w:val="000000" w:themeColor="text1"/>
          <w:sz w:val="24"/>
          <w:szCs w:val="24"/>
          <w:lang w:bidi="ar"/>
        </w:rPr>
        <w:t>”、</w:t>
      </w:r>
      <w:r>
        <w:rPr>
          <w:rFonts w:asciiTheme="minorEastAsia" w:eastAsiaTheme="minorEastAsia" w:hAnsiTheme="minorEastAsia" w:cs="楷体" w:hint="eastAsia"/>
          <w:b/>
          <w:color w:val="000000" w:themeColor="text1"/>
          <w:sz w:val="24"/>
        </w:rPr>
        <w:t>2套热泵设备为“欧必特”</w:t>
      </w:r>
      <w:r>
        <w:rPr>
          <w:rStyle w:val="fontstyle11"/>
          <w:rFonts w:asciiTheme="minorEastAsia" w:eastAsiaTheme="minorEastAsia" w:hAnsiTheme="minorEastAsia" w:cs="楷体" w:hint="eastAsia"/>
          <w:b/>
          <w:bCs/>
          <w:color w:val="000000" w:themeColor="text1"/>
          <w:sz w:val="24"/>
          <w:szCs w:val="24"/>
          <w:lang w:bidi="ar"/>
        </w:rPr>
        <w:t>)年度维保内容</w:t>
      </w:r>
    </w:p>
    <w:tbl>
      <w:tblPr>
        <w:tblW w:w="9072" w:type="dxa"/>
        <w:jc w:val="center"/>
        <w:tblLayout w:type="fixed"/>
        <w:tblCellMar>
          <w:left w:w="0" w:type="dxa"/>
          <w:right w:w="0" w:type="dxa"/>
        </w:tblCellMar>
        <w:tblLook w:val="04A0" w:firstRow="1" w:lastRow="0" w:firstColumn="1" w:lastColumn="0" w:noHBand="0" w:noVBand="1"/>
      </w:tblPr>
      <w:tblGrid>
        <w:gridCol w:w="526"/>
        <w:gridCol w:w="817"/>
        <w:gridCol w:w="523"/>
        <w:gridCol w:w="567"/>
        <w:gridCol w:w="6639"/>
      </w:tblGrid>
      <w:tr w:rsidR="00962763" w14:paraId="6321A545" w14:textId="77777777">
        <w:trPr>
          <w:trHeight w:val="588"/>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0A795B"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序号</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DE96FD"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名称</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53365B"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594815"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单位</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2F0D64"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维保说明</w:t>
            </w:r>
          </w:p>
        </w:tc>
      </w:tr>
      <w:tr w:rsidR="00962763" w14:paraId="7FBCCED4" w14:textId="77777777">
        <w:trPr>
          <w:trHeight w:val="687"/>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CE304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1F7A2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空气源热</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9CDF0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254C1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E3DBF3"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1.添加制冷剂，定期每年添加一次制冷剂，平时每季度检查机组内管路接头和阀门处是否有油污，确保机组制冷剂无渗漏；</w:t>
            </w:r>
          </w:p>
          <w:p w14:paraId="2979E6D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2.冷凝器保养，清除水垢、灰尘、胶状物质和微生物粘泥等污垢，改善热效率转换效果，使换热器冷凝器安全高效运行。每年不少于一次对冷凝器进行保养；</w:t>
            </w:r>
          </w:p>
          <w:p w14:paraId="4498F5B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3.蒸发器保养，清洗机组蒸发器以保持良好的换热效果，每年不少于一次对蒸发器进行保养；</w:t>
            </w:r>
          </w:p>
          <w:p w14:paraId="3B16FE6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4.检查机组的电源和电气系统是否牢固，电气元件是否动作异常，如有应及时维修和更换，定期每季度检查不少于一次；</w:t>
            </w:r>
          </w:p>
          <w:p w14:paraId="7C2B044B"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5.压缩机：检查接线端子是否接触紧固和有没有生锈烧黑迹象，检测三相绕组间阻值是否一样；</w:t>
            </w:r>
          </w:p>
          <w:p w14:paraId="19509EA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6.空开、交流接触器和继电器通用检查：接线端子是否紧固、生锈和烧黑，合上开关，检查每相电端子输入和输出是否相通；交流接触器和继电器检查线圈通断是否灵敏、吸合完全；</w:t>
            </w:r>
          </w:p>
          <w:p w14:paraId="44E2DAE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7.检查电容：检查是否鼓胀漏油；</w:t>
            </w:r>
          </w:p>
          <w:p w14:paraId="4DF4F49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8.主板：检查电源灯是否亮，保险丝是否烧断，板面是否有烧黑痕迹；</w:t>
            </w:r>
          </w:p>
          <w:p w14:paraId="4958E7F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9.线控器：检查按键是否灵敏、界面是否显示不全、是否能设定温度；</w:t>
            </w:r>
          </w:p>
          <w:p w14:paraId="72C748F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10.变压器：检查初级电压和次级电压是否与铭牌相符；</w:t>
            </w:r>
          </w:p>
          <w:p w14:paraId="624716F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11.补水装置：检查补水压力是否有两公斤以上、止回阀是否卡住；</w:t>
            </w:r>
          </w:p>
          <w:p w14:paraId="5C4865C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12.过滤装置：检查过滤器是否脏堵，需定期清洗；</w:t>
            </w:r>
          </w:p>
          <w:p w14:paraId="60758D02"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13.排气装置:检查是否能正常排气，不能正常排气需拆开清洗下里面的滤网；</w:t>
            </w:r>
          </w:p>
          <w:p w14:paraId="18AF8063"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14.水泵装置：检查是否运转平稳、旋转方向是否正确、是否堵转和空转；</w:t>
            </w:r>
          </w:p>
          <w:p w14:paraId="1FDD16B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15.按需更换配件。</w:t>
            </w:r>
          </w:p>
        </w:tc>
      </w:tr>
      <w:tr w:rsidR="00962763" w14:paraId="64888B4D" w14:textId="77777777">
        <w:trPr>
          <w:trHeight w:val="360"/>
          <w:jc w:val="center"/>
        </w:trPr>
        <w:tc>
          <w:tcPr>
            <w:tcW w:w="52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09579A3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2</w:t>
            </w:r>
          </w:p>
        </w:tc>
        <w:tc>
          <w:tcPr>
            <w:tcW w:w="817"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00C526D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储热水箱</w:t>
            </w:r>
          </w:p>
        </w:tc>
        <w:tc>
          <w:tcPr>
            <w:tcW w:w="52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2670230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36FBC4D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BB4B86" w14:textId="77777777" w:rsidR="00962763" w:rsidRDefault="00000000">
            <w:pPr>
              <w:widowControl/>
              <w:numPr>
                <w:ilvl w:val="0"/>
                <w:numId w:val="2"/>
              </w:numPr>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箱体及进出水接口漏水维修或更换；</w:t>
            </w:r>
          </w:p>
          <w:p w14:paraId="734D4CE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2.一年清洗消毒不少于1次；</w:t>
            </w:r>
          </w:p>
          <w:p w14:paraId="778C82F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3.水位控制开关检查维修或更换。</w:t>
            </w:r>
          </w:p>
        </w:tc>
      </w:tr>
      <w:tr w:rsidR="00962763" w14:paraId="37E01744"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54FFE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E9650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水箱基础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D6AFC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21B85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A995AE"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962763" w14:paraId="77D84A83"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E96A7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A70EA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空气能主机基础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E932C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4E7CB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12A88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962763" w14:paraId="7AC5738E" w14:textId="77777777">
        <w:trPr>
          <w:trHeight w:val="5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AF6D0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F5FBC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热泵循环</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CA075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8992D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D22475"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1.检查电机和泵的对中情况；</w:t>
            </w:r>
          </w:p>
          <w:p w14:paraId="63CD6FBF"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2.解体检查泵的转子、轴、轴承磨损情况；</w:t>
            </w:r>
          </w:p>
          <w:p w14:paraId="5B44EB0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7DF9099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4.检查口环，消除磨损的间隙，提高泵的效率；</w:t>
            </w:r>
          </w:p>
          <w:p w14:paraId="55F1B97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35654C12"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6.检查和更换密封；</w:t>
            </w:r>
          </w:p>
          <w:p w14:paraId="0A2424B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7.清理和吹扫泵内脏物；</w:t>
            </w:r>
          </w:p>
          <w:p w14:paraId="27A1094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 检查润滑油系统；</w:t>
            </w:r>
          </w:p>
          <w:p w14:paraId="67EC996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9.按需维修及配件更换。</w:t>
            </w:r>
          </w:p>
        </w:tc>
      </w:tr>
      <w:tr w:rsidR="00962763" w14:paraId="2AC26E54" w14:textId="77777777">
        <w:trPr>
          <w:trHeight w:val="5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EF13D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D7C48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增压回水</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9BC1E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6A26E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63A5BD"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1.检查电机和泵的对中情况；</w:t>
            </w:r>
          </w:p>
          <w:p w14:paraId="67DA2F7B"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 轴、轴承磨损情况；</w:t>
            </w:r>
          </w:p>
          <w:p w14:paraId="385C6A3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4C635C0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4.检查口环，消除磨损的间隙，提高泵的效率；</w:t>
            </w:r>
          </w:p>
          <w:p w14:paraId="1ACD69A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555B1CF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6.检查和更换密封；</w:t>
            </w:r>
          </w:p>
          <w:p w14:paraId="2372D56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7.清理和吹扫泵内脏物；</w:t>
            </w:r>
          </w:p>
          <w:p w14:paraId="077251B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 检查润滑油系统；</w:t>
            </w:r>
          </w:p>
          <w:p w14:paraId="47B5F69B"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9.按需配件更换。</w:t>
            </w:r>
          </w:p>
        </w:tc>
      </w:tr>
      <w:tr w:rsidR="00962763" w14:paraId="50E275F5" w14:textId="77777777">
        <w:trPr>
          <w:trHeight w:val="5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0F541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19224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回水电磁阀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452C0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B5EF8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B35E6C"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4C3A0E2E"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2.检测电磁阀的线圈有无短路或烧毁、脱焊，对短路和烧毁的线圈应；及时接通或更换；</w:t>
            </w:r>
          </w:p>
          <w:p w14:paraId="6A3ED65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3.清洗阀内杂质更换已损坏的密封件；</w:t>
            </w:r>
          </w:p>
          <w:p w14:paraId="07B1F3CB"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4.检查动铁芯、弹簧和主阀芯有没卡住，弹簧长度、弹力是否合</w:t>
            </w:r>
            <w:r>
              <w:rPr>
                <w:rFonts w:asciiTheme="minorEastAsia" w:eastAsiaTheme="minorEastAsia" w:hAnsiTheme="minorEastAsia" w:cs="仿宋_GB2312" w:hint="eastAsia"/>
                <w:color w:val="000000" w:themeColor="text1"/>
                <w:kern w:val="0"/>
                <w:sz w:val="24"/>
                <w:lang w:bidi="ar"/>
              </w:rPr>
              <w:lastRenderedPageBreak/>
              <w:t>适，如有问题须维修更换。</w:t>
            </w:r>
          </w:p>
        </w:tc>
      </w:tr>
      <w:tr w:rsidR="00962763" w14:paraId="4DC9F9EA" w14:textId="77777777">
        <w:trPr>
          <w:trHeight w:val="346"/>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D40F3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8</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58C1A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补冷水电磁阀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0A8D4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DB5DB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A75633"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03A2D43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 脱焊，对短路和烧毁的线圈应及时接通或更换；</w:t>
            </w:r>
          </w:p>
          <w:p w14:paraId="18B34AB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3.清洗阀内杂质更换已损坏的密封件；</w:t>
            </w:r>
          </w:p>
          <w:p w14:paraId="314561E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4.检查动铁芯、弹簧和主阀芯有没卡住，弹簧长度、弹力是否合适，如有问题须维修更换；</w:t>
            </w:r>
          </w:p>
        </w:tc>
      </w:tr>
      <w:tr w:rsidR="00962763" w14:paraId="73C75DE4" w14:textId="77777777">
        <w:trPr>
          <w:trHeight w:val="12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8570C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447C4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供水电动</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607E8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E370A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65FF41"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1.电动阀内部控制板是否有腐蚀、变色、过热、虚焊情况，并对控制板进行维修或更换；</w:t>
            </w:r>
          </w:p>
          <w:p w14:paraId="6BFE1DC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2.检查电动阀内部有无灰尘、锈蚀、潮湿、结露情况，并对密封情况进行处理；</w:t>
            </w:r>
          </w:p>
          <w:p w14:paraId="0EC8575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3.检查电动阀传动机构（齿轮、推力套）是否有磨损严重，润滑油脂有无变色、浑浊情况，并对其进行更换；</w:t>
            </w:r>
          </w:p>
          <w:p w14:paraId="36CBA9E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4.检查电源接线柱是否有松动及各部分电气连接处是否有松动、过热现象，并对其进行紧固和处理；</w:t>
            </w:r>
          </w:p>
          <w:p w14:paraId="3E41E21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5.检查传动机构是否灵活可靠，并对其进行调整；</w:t>
            </w:r>
          </w:p>
          <w:p w14:paraId="008AE6F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6.检查阀体限位开关、过力矩限位接点接触是否灵活可靠，并对其进行调整；</w:t>
            </w:r>
          </w:p>
          <w:p w14:paraId="6BCB796E"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7.检查电动阀操作开关按钮动作是否存在接触不良或卡涩情况，并对其修理；</w:t>
            </w:r>
          </w:p>
          <w:p w14:paraId="77FE59C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8.检查机械手柄凸轮是否好用，并对其进行调整；检查压力罐是否完好，如有问题须维修更换；</w:t>
            </w:r>
          </w:p>
        </w:tc>
      </w:tr>
      <w:tr w:rsidR="00962763" w14:paraId="5F3AFDEE"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69E6F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CF7F2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自来水管网</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4DF60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E5265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FDAF4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962763" w14:paraId="07E1713C"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2C6EF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A931C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供热水管网</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E850E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756A9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8607AE"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962763" w14:paraId="235BA3DE"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C1C82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28C40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截止阀、 止回阀等</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F5398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ADBD7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4AB05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962763" w14:paraId="2158AC4D"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AA403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6E12C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取水阀</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D47C1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A8957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7A77F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962763" w14:paraId="48334E62" w14:textId="77777777">
        <w:trPr>
          <w:trHeight w:val="36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D6C59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66ED8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智能 IC 水控机</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B2117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5473B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E7445D"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1.漏水及通信信号检查维修；</w:t>
            </w:r>
          </w:p>
          <w:p w14:paraId="31366F5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2.定量取水系统检查维修；</w:t>
            </w:r>
          </w:p>
          <w:p w14:paraId="10592D8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3.按需配件（含IC卡）更换；</w:t>
            </w:r>
          </w:p>
        </w:tc>
      </w:tr>
      <w:tr w:rsidR="00962763" w14:paraId="1DD65F4B" w14:textId="77777777">
        <w:trPr>
          <w:trHeight w:val="9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52D8F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5B8ED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系统电控箱</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83D6F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DBEF5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7AD75F"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一级保养：周期：季度。</w:t>
            </w:r>
          </w:p>
          <w:p w14:paraId="3AA51268"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1.保洁除尘；</w:t>
            </w:r>
          </w:p>
          <w:p w14:paraId="69BFF0C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2.检查指示灯是否完好；</w:t>
            </w:r>
          </w:p>
          <w:p w14:paraId="0384E9B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3.检查二次回路接线有无松动；</w:t>
            </w:r>
          </w:p>
          <w:p w14:paraId="1D061E9E"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4.检查触头是否有烧焦。 拉弧现象，若触头严重烧蚀（触头点磨损至原厚度的 1/3），应立即更换触头；</w:t>
            </w:r>
          </w:p>
          <w:p w14:paraId="0ED15BC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5.空气开关动作是否灵活，关、断是否准确。</w:t>
            </w:r>
          </w:p>
          <w:p w14:paraId="10BACCF8"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二级保养：周期：年度。</w:t>
            </w:r>
          </w:p>
          <w:p w14:paraId="6955FA3E"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1.完成一级保养的内容；</w:t>
            </w:r>
          </w:p>
          <w:p w14:paraId="226E068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2.检查各类开关，转换器是否运作正常，准确到位；</w:t>
            </w:r>
          </w:p>
          <w:p w14:paraId="71FE038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 .检查压力传感器是否正常，程序是否正确；</w:t>
            </w:r>
          </w:p>
          <w:p w14:paraId="38D9FD4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4.对检查发现的缺陷逐一修复。</w:t>
            </w:r>
          </w:p>
        </w:tc>
      </w:tr>
      <w:tr w:rsidR="00962763" w14:paraId="072F04A0" w14:textId="77777777">
        <w:trPr>
          <w:trHeight w:val="98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12733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16</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DA32C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避雷装置</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DB18E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56D4C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6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2E5427"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保养周期：每年至少保养一次。</w:t>
            </w:r>
          </w:p>
          <w:p w14:paraId="155F1EEF"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1.检查接地是否良好；</w:t>
            </w:r>
          </w:p>
          <w:p w14:paraId="7D32643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2.检查避雷线有无损坏、变形、锈蚀；</w:t>
            </w:r>
          </w:p>
          <w:p w14:paraId="113C082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3.检查避雷线过变形缝处是否损坏；</w:t>
            </w:r>
          </w:p>
          <w:p w14:paraId="47105B4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4.检查网格有无损坏、变形 锈蚀；</w:t>
            </w:r>
          </w:p>
          <w:p w14:paraId="5989F68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5.检查支撑点、搭接点焊接处是否良好，并进行防腐处理；</w:t>
            </w:r>
          </w:p>
          <w:p w14:paraId="1CC4579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6.检查避雷针针体是否垂直，有无锈蚀。若有锈蚀，即打磨并刷银粉；若锈蚀严重，须更换；</w:t>
            </w:r>
          </w:p>
          <w:p w14:paraId="33600F12"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7.检查断线卡螺栓是否松动锈蚀，若有锈蚀，更换螺栓；检查压接面是否紧密、可靠，是否氧化，若不紧密、氧化，先清理氧化层，然后在压接面处垫上锡板，最后上紧螺栓。</w:t>
            </w:r>
          </w:p>
        </w:tc>
      </w:tr>
    </w:tbl>
    <w:p w14:paraId="31D134DC" w14:textId="77777777" w:rsidR="00962763" w:rsidRDefault="00000000">
      <w:pPr>
        <w:widowControl/>
        <w:spacing w:line="360" w:lineRule="auto"/>
        <w:ind w:firstLineChars="200" w:firstLine="482"/>
        <w:jc w:val="left"/>
        <w:rPr>
          <w:rStyle w:val="fontstyle11"/>
          <w:rFonts w:asciiTheme="minorEastAsia" w:eastAsiaTheme="minorEastAsia" w:hAnsiTheme="minorEastAsia" w:cs="楷体" w:hint="eastAsia"/>
          <w:b/>
          <w:bCs/>
          <w:color w:val="000000" w:themeColor="text1"/>
          <w:sz w:val="24"/>
          <w:szCs w:val="24"/>
          <w:lang w:bidi="ar"/>
        </w:rPr>
      </w:pPr>
      <w:r>
        <w:rPr>
          <w:rStyle w:val="fontstyle11"/>
          <w:rFonts w:asciiTheme="minorEastAsia" w:eastAsiaTheme="minorEastAsia" w:hAnsiTheme="minorEastAsia" w:cs="楷体" w:hint="eastAsia"/>
          <w:b/>
          <w:bCs/>
          <w:color w:val="000000" w:themeColor="text1"/>
          <w:sz w:val="24"/>
          <w:szCs w:val="24"/>
          <w:lang w:bidi="ar"/>
        </w:rPr>
        <w:t>（三）医院单栋楼太阳能洗澡热水设备(1套热泵设备为“中宇牌”、太阳能平板集热器 )年度维保内容</w:t>
      </w:r>
    </w:p>
    <w:tbl>
      <w:tblPr>
        <w:tblW w:w="9072" w:type="dxa"/>
        <w:jc w:val="center"/>
        <w:tblCellMar>
          <w:left w:w="0" w:type="dxa"/>
          <w:right w:w="0" w:type="dxa"/>
        </w:tblCellMar>
        <w:tblLook w:val="04A0" w:firstRow="1" w:lastRow="0" w:firstColumn="1" w:lastColumn="0" w:noHBand="0" w:noVBand="1"/>
      </w:tblPr>
      <w:tblGrid>
        <w:gridCol w:w="641"/>
        <w:gridCol w:w="516"/>
        <w:gridCol w:w="551"/>
        <w:gridCol w:w="637"/>
        <w:gridCol w:w="6727"/>
      </w:tblGrid>
      <w:tr w:rsidR="00962763" w14:paraId="316357FB" w14:textId="77777777">
        <w:trPr>
          <w:trHeight w:val="594"/>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E5A161"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序号</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6CEEB1"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名称</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0DB7B7"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数量</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4DE943"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单位</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FA5388" w14:textId="77777777" w:rsidR="00962763" w:rsidRDefault="00000000">
            <w:pPr>
              <w:widowControl/>
              <w:jc w:val="center"/>
              <w:textAlignment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bCs/>
                <w:color w:val="000000" w:themeColor="text1"/>
                <w:kern w:val="0"/>
                <w:sz w:val="24"/>
                <w:lang w:bidi="ar"/>
              </w:rPr>
              <w:t>维保说明</w:t>
            </w:r>
          </w:p>
        </w:tc>
      </w:tr>
      <w:tr w:rsidR="00962763" w14:paraId="10D1F528" w14:textId="77777777">
        <w:trPr>
          <w:trHeight w:val="590"/>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330E4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B7885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平板集热</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F5730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4B9B9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9C6AA7"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1.集热器的清洗和除垢一年擦洗一次；</w:t>
            </w:r>
          </w:p>
          <w:p w14:paraId="20B4376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2.定期检查贮水箱的密封性和保温层， 每月至少一次，如果发现密封性遭到破坏，应及时修补；</w:t>
            </w:r>
          </w:p>
          <w:p w14:paraId="3CBDA15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3.定期检查贮水箱的补水阀、 安全阀、 液位控制器和排气装置工作是否正常， 每月至少一次， 防止空气进入系统；</w:t>
            </w:r>
          </w:p>
          <w:p w14:paraId="51E2D2DE"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4.定期检查贮水箱的补水阀、安全阀、液位控制器和排气装置工作是否正常，每月至少一次，防止空气进入系统；</w:t>
            </w:r>
          </w:p>
          <w:p w14:paraId="05C06B6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5.定期清除贮水箱内的水垢。有些地区水质硬，易结水垢，长时间使用后会影响水质和系统运行， 每年至少一次；</w:t>
            </w:r>
          </w:p>
          <w:p w14:paraId="41E5700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6.管路系统的维护与保养、更换；</w:t>
            </w:r>
          </w:p>
          <w:p w14:paraId="1A0801C2"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7.不定期巡视检查各管道、阀门、浮球阀、电磁阀、连接胶管等有无渗漏现象，如有则应及时修复；</w:t>
            </w:r>
          </w:p>
          <w:p w14:paraId="403825F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8.集热器的吸热涂层若有损坏或脱落应及时修复。所有支架、管路等每年涂刷一次保护漆，以防锈蚀；</w:t>
            </w:r>
          </w:p>
          <w:p w14:paraId="4514B72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9.电控箱每三个月清除箱内灰尘，检查电箱内电气元件性能、接头是否松动及发热，电线是否有老化、破裂，线管有无破损等现象；</w:t>
            </w:r>
          </w:p>
          <w:p w14:paraId="46C2AE1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10.每季度定期对循环泵检查一遍，看是否有杂音及电机发热、 漏水等现象；</w:t>
            </w:r>
          </w:p>
          <w:p w14:paraId="359D127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11.每年检验一次各用电设备接地电阻是否符合标准，以确保设备和人身安全；</w:t>
            </w:r>
          </w:p>
          <w:p w14:paraId="65DAAAA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12.按需更换配件。</w:t>
            </w:r>
          </w:p>
        </w:tc>
      </w:tr>
      <w:tr w:rsidR="00962763" w14:paraId="399402B0" w14:textId="77777777">
        <w:trPr>
          <w:trHeight w:val="1190"/>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B6B84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C75C5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空气源热</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2E87C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1C38D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BD2529"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1.添加制冷剂，定期每年添加一次制冷剂， 平时每季度检查机组内管路接头和阀门处是否有油污，确保机组制冷剂无渗漏；</w:t>
            </w:r>
          </w:p>
          <w:p w14:paraId="7847714E"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2.冷凝器保养，清除水垢、 灰尘、 胶状物质和微生物粘泥等污垢，改善热效率转换效果，使换热器冷凝器安全高效运行。 每年不少于一次对冷凝器进行保养；</w:t>
            </w:r>
          </w:p>
          <w:p w14:paraId="67D2AE4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3.蒸发器保养，清洗机组蒸发器以保持良好的换热效果，每年不</w:t>
            </w:r>
            <w:r>
              <w:rPr>
                <w:rFonts w:asciiTheme="minorEastAsia" w:eastAsiaTheme="minorEastAsia" w:hAnsiTheme="minorEastAsia" w:cs="仿宋_GB2312" w:hint="eastAsia"/>
                <w:color w:val="000000" w:themeColor="text1"/>
                <w:kern w:val="0"/>
                <w:sz w:val="24"/>
                <w:lang w:bidi="ar"/>
              </w:rPr>
              <w:lastRenderedPageBreak/>
              <w:t>少于一次对蒸发器进行保养；</w:t>
            </w:r>
          </w:p>
          <w:p w14:paraId="1873C34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4.检查机组的电源和电气系统是否牢固，电气元件是否动作异常，如有应及时维修和更换，定期每季度检查不少于一次；</w:t>
            </w:r>
          </w:p>
          <w:p w14:paraId="2C16BE6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5.压缩机：检查接线端子是否接触紧固和有没有生锈烧黑迹象，检测三相绕组间阻值是否一样；</w:t>
            </w:r>
          </w:p>
          <w:p w14:paraId="7F933FD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6.空开、交流接触器和继电器通用检查：接线端子是否紧固、生锈和烧黑，合上开关，检查每相电端子输入和输出是否相通；交流接触器和继电器检查线圈通断是否灵敏、吸合完全；</w:t>
            </w:r>
          </w:p>
          <w:p w14:paraId="4F04434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7.检查电容：检查是否鼓胀漏油；</w:t>
            </w:r>
          </w:p>
          <w:p w14:paraId="71964C3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8.主板：检查电源灯是否亮，保险丝是否烧断，板面是否有烧黑痕迹；</w:t>
            </w:r>
          </w:p>
          <w:p w14:paraId="2DF6CE1F"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9.线控器检查按键是否灵敏、界面是否显示不全、是否能设定温度；</w:t>
            </w:r>
          </w:p>
          <w:p w14:paraId="704E43B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10.变压器：检查初级电压和次级电压是否与铭牌相符；</w:t>
            </w:r>
          </w:p>
          <w:p w14:paraId="0588B62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11.补水装置：检查补水压力是否有两公斤以上、止回阀是否卡住；</w:t>
            </w:r>
          </w:p>
          <w:p w14:paraId="68BF99C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12.过滤装置：检查过滤器是否脏堵，需定期清洗；</w:t>
            </w:r>
          </w:p>
          <w:p w14:paraId="197C45CF"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13.排气装置:检查是否能正常排气，不能正常排气需拆开清洗下里面的滤网；</w:t>
            </w:r>
          </w:p>
          <w:p w14:paraId="4F8EE51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14.水泵装置：检查是否运转平稳、旋转方向是否正确、是否堵转和空转；</w:t>
            </w:r>
          </w:p>
          <w:p w14:paraId="37F7D43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15.按需更换配件。</w:t>
            </w:r>
          </w:p>
        </w:tc>
      </w:tr>
      <w:tr w:rsidR="00962763" w14:paraId="452ABCF3"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37FE3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3</w:t>
            </w:r>
          </w:p>
        </w:tc>
        <w:tc>
          <w:tcPr>
            <w:tcW w:w="51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451F78F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储热水箱</w:t>
            </w:r>
          </w:p>
        </w:tc>
        <w:tc>
          <w:tcPr>
            <w:tcW w:w="55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63715DF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14:paraId="0F2FE28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12BF58"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1.箱体及进出水接口漏水维修或更换；</w:t>
            </w:r>
          </w:p>
          <w:p w14:paraId="59436C6F"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2.一年清洗消毒不少于 1 次；</w:t>
            </w:r>
          </w:p>
          <w:p w14:paraId="0AA3B38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3.水位控制开关检查维修或更换。</w:t>
            </w:r>
          </w:p>
        </w:tc>
      </w:tr>
      <w:tr w:rsidR="00962763" w14:paraId="60675D9E"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9F82A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6337D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水箱基础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62661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F417B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3D9AC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962763" w14:paraId="114CEB96"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7F5F5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7AABB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空气能主机基础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1A23B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D7BDC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974C0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检查各连接紧固件是否牢固；若有锈蚀，即打磨并刷银粉；</w:t>
            </w:r>
          </w:p>
        </w:tc>
      </w:tr>
      <w:tr w:rsidR="00962763" w14:paraId="77B23FFD"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F685B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74044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热泵循环</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D6343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9D58C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639260"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1.检查电机和泵的对中情况；</w:t>
            </w:r>
          </w:p>
          <w:p w14:paraId="60F33CA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2.解体检查泵的转子、轴、轴承磨损情况；</w:t>
            </w:r>
          </w:p>
          <w:p w14:paraId="6E6B7D7B"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2CB9C03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4.检查口环，消除磨损的间隙，提高泵的效率；</w:t>
            </w:r>
          </w:p>
          <w:p w14:paraId="6D0F9A1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0A96CF8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6.检查和更换密封；</w:t>
            </w:r>
          </w:p>
          <w:p w14:paraId="56A4350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7.清理和吹扫泵内脏物；</w:t>
            </w:r>
          </w:p>
          <w:p w14:paraId="74921B5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 检查润滑油系统；</w:t>
            </w:r>
          </w:p>
          <w:p w14:paraId="24309AE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9.按需维修及配件更换。</w:t>
            </w:r>
          </w:p>
        </w:tc>
      </w:tr>
      <w:tr w:rsidR="00962763" w14:paraId="18B7B45B"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4DCB1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7506B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增压回水</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8ED69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CB6FB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88B769"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1.检查电机和泵的对中情况；</w:t>
            </w:r>
          </w:p>
          <w:p w14:paraId="07F11662"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2.解体检查泵的转子、轴、轴承磨损情况；</w:t>
            </w:r>
          </w:p>
          <w:p w14:paraId="46F45BE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3.对泵的零部件进行宏观检查和检验；</w:t>
            </w:r>
          </w:p>
          <w:p w14:paraId="2776B6D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4.检查口环，消除磨损的间隙，提高泵的效率；</w:t>
            </w:r>
          </w:p>
          <w:p w14:paraId="1051FF2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5.调整叶轮背部和其他各部间隙；</w:t>
            </w:r>
          </w:p>
          <w:p w14:paraId="34B5230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6.检查和更换密封；</w:t>
            </w:r>
          </w:p>
          <w:p w14:paraId="240C8F9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7.清理和吹扫泵内脏物；</w:t>
            </w:r>
          </w:p>
          <w:p w14:paraId="10EC7BFB"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8.消除泵及辅助部分的跑冒滴漏，检查润滑油系统；</w:t>
            </w:r>
          </w:p>
          <w:p w14:paraId="5B5CF88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9.按需配件更换。</w:t>
            </w:r>
          </w:p>
        </w:tc>
      </w:tr>
      <w:tr w:rsidR="00962763" w14:paraId="1A05F476"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8EC1F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8</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B37EA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回水电磁阀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0E1A9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1FEC5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BB0113"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1625219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2.检测电磁阀的线圈有无短路或烧毁、脱焊，对短路和烧毁的线圈应；及时接通或更换；</w:t>
            </w:r>
          </w:p>
          <w:p w14:paraId="2985DEFE"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3.清洗阀内杂质更换已损坏的密封件；</w:t>
            </w:r>
          </w:p>
          <w:p w14:paraId="0FC880E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4.检查动铁芯、弹簧和主阀芯有没卡住，弹簧长度、弹力是否合适，如有问题须维修更换。</w:t>
            </w:r>
          </w:p>
        </w:tc>
      </w:tr>
      <w:tr w:rsidR="00962763" w14:paraId="44D3ED6C" w14:textId="77777777">
        <w:trPr>
          <w:trHeight w:val="43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8024D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121B0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补冷水电磁阀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A2D98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807DB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63B59C"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1.检查电源接线和电压情况；</w:t>
            </w:r>
          </w:p>
          <w:p w14:paraId="3B3B239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2.检测电磁阀的线圈有无短路或烧毁、脱焊，对短路和烧毁的线圈应及时接通或更换；</w:t>
            </w:r>
          </w:p>
          <w:p w14:paraId="66D17D3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3.清洗阀内杂质更换已损坏的密封件；</w:t>
            </w:r>
          </w:p>
          <w:p w14:paraId="0DBDC8FB"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4.检查动铁芯、弹簧和主阀芯有没卡住，弹簧长度、弹力是否合适，如有问题须维修更换；</w:t>
            </w:r>
          </w:p>
        </w:tc>
      </w:tr>
      <w:tr w:rsidR="00962763" w14:paraId="53B25557" w14:textId="77777777">
        <w:trPr>
          <w:trHeight w:val="602"/>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48107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10</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AC82F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供水电动</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29207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D01E5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28117F"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1.电动阀内部控制板是否有腐蚀、变色、过热、虚焊情况，并对控制板进行维修或更换；</w:t>
            </w:r>
          </w:p>
          <w:p w14:paraId="5C34099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2.检查电动阀内部有无灰尘、锈蚀、潮湿、结露情况，并对密封情况进行处理；</w:t>
            </w:r>
          </w:p>
          <w:p w14:paraId="536067CE"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3.检查电动阀传动机构（齿轮、推力套） 是否有磨损严重，润滑油脂有无变色、浑浊情况，并对其进行更换；</w:t>
            </w:r>
          </w:p>
          <w:p w14:paraId="347B190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4.检查电源接线柱是否有松动及各部分电气连接处是否有松动、过热现象，并对其进行紧固和处理；</w:t>
            </w:r>
          </w:p>
          <w:p w14:paraId="717C47E2"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5.检查传动机构是否灵活可靠，并对其进行调整；</w:t>
            </w:r>
          </w:p>
          <w:p w14:paraId="47DE8C3B"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6.检查阀体限位开关、 过力矩限位接点接触是否灵活可靠，并对其进行调整；</w:t>
            </w:r>
          </w:p>
          <w:p w14:paraId="3FB6994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7.检查电动阀操作开关按钮动作是否存在接触不良或卡涩情况，并对其修理；</w:t>
            </w:r>
          </w:p>
          <w:p w14:paraId="5B22736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8.检查机械手柄凸轮是否好用，并对其进行调整；检查压力罐是否完好，如有问题须维修更换；</w:t>
            </w:r>
          </w:p>
        </w:tc>
      </w:tr>
      <w:tr w:rsidR="00962763" w14:paraId="5BC45D0B"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80CE6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7B69E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自来水管网</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99F7E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C8ACA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94DBE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962763" w14:paraId="59796F7E"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32571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4332D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供热水管网</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02522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155E4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CFC30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管网漏水等检查或配件更换；</w:t>
            </w:r>
          </w:p>
        </w:tc>
      </w:tr>
      <w:tr w:rsidR="00962763" w14:paraId="638AC4CD"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B720A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6D2F8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截止阀、 止回阀等</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C59EC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69AD8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3327C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962763" w14:paraId="4CDB9481" w14:textId="77777777">
        <w:trPr>
          <w:trHeight w:val="28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ACEAC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B89DC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取水阀</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88C27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982DE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261AB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检查漏水、故障维修或配件更换；</w:t>
            </w:r>
          </w:p>
        </w:tc>
      </w:tr>
      <w:tr w:rsidR="00962763" w14:paraId="5BF866B2" w14:textId="77777777">
        <w:trPr>
          <w:trHeight w:val="648"/>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DCF14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21178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系统电控</w:t>
            </w:r>
            <w:r>
              <w:rPr>
                <w:rFonts w:asciiTheme="minorEastAsia" w:eastAsiaTheme="minorEastAsia" w:hAnsiTheme="minorEastAsia" w:cs="仿宋_GB2312" w:hint="eastAsia"/>
                <w:color w:val="000000" w:themeColor="text1"/>
                <w:kern w:val="0"/>
                <w:sz w:val="24"/>
                <w:lang w:bidi="ar"/>
              </w:rPr>
              <w:lastRenderedPageBreak/>
              <w:t>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90244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CCA54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ECE3A4"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一级保养：周期：季度。</w:t>
            </w:r>
          </w:p>
          <w:p w14:paraId="7CE5DE6B"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1.保洁除尘；</w:t>
            </w:r>
          </w:p>
          <w:p w14:paraId="1992B8E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2.检查指示灯是否完好；</w:t>
            </w:r>
          </w:p>
          <w:p w14:paraId="2CCBCCC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3.检查二次回路接线有无松动；</w:t>
            </w:r>
          </w:p>
          <w:p w14:paraId="217BF93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4.检查触头是否有烧焦。拉弧现象，若触头严重烧蚀（触头点磨损至原厚度的 1/3），应立即更换触头；</w:t>
            </w:r>
          </w:p>
          <w:p w14:paraId="2C145D5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5.空气开关动作是否灵活，关、断是否准确。</w:t>
            </w:r>
          </w:p>
          <w:p w14:paraId="244CB7F5"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二级保养：周期：年度。</w:t>
            </w:r>
          </w:p>
          <w:p w14:paraId="2E39E914"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1.完成一级保养的内容；</w:t>
            </w:r>
          </w:p>
          <w:p w14:paraId="7EAF6B2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2.检查各类开关，转换器是否运作正常，准确到位；</w:t>
            </w:r>
          </w:p>
          <w:p w14:paraId="2AAE643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 检查压力传感器是否正常，程序是否正确；</w:t>
            </w:r>
          </w:p>
          <w:p w14:paraId="7F46D8CF"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4.对检查发现的缺陷逐一修复。</w:t>
            </w:r>
          </w:p>
        </w:tc>
      </w:tr>
      <w:tr w:rsidR="00962763" w14:paraId="0F357A93" w14:textId="77777777">
        <w:trPr>
          <w:trHeight w:val="864"/>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88B14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16</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05B8E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避雷装置</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92392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A837F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7880B6"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保养周期：每年至少保养一次。</w:t>
            </w:r>
          </w:p>
          <w:p w14:paraId="19EE8882"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1.检查接地是否良好；</w:t>
            </w:r>
          </w:p>
          <w:p w14:paraId="6EF7942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2.检查避雷线有无损坏、变形、锈蚀；</w:t>
            </w:r>
          </w:p>
          <w:p w14:paraId="2AFB8D7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3.检查避雷线过变形缝处是否损坏；</w:t>
            </w:r>
          </w:p>
          <w:p w14:paraId="0F6EB3E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4.检查网格有无损坏、变形、锈蚀；</w:t>
            </w:r>
          </w:p>
          <w:p w14:paraId="24F9263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5.检查支撑点、搭接点焊接处是否良好，并进行防腐处理；</w:t>
            </w:r>
          </w:p>
          <w:p w14:paraId="053C291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6.检查避雷针针体是否垂直，有无锈蚀。若有锈蚀，即打磨并刷银粉；若锈蚀严重，须更换；</w:t>
            </w:r>
          </w:p>
          <w:p w14:paraId="7001C6D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7.检查断线卡螺栓是否松动锈蚀，若有锈蚀，更换螺栓；检查压接面是否紧密、可靠，是否氧化，若不紧密、氧化，先清理氧化层，然后在压接面处垫上锡板，最后上紧螺栓。</w:t>
            </w:r>
          </w:p>
        </w:tc>
      </w:tr>
    </w:tbl>
    <w:p w14:paraId="11AC1EDD" w14:textId="77777777" w:rsidR="00962763" w:rsidRDefault="00000000">
      <w:pPr>
        <w:widowControl/>
        <w:spacing w:line="360" w:lineRule="auto"/>
        <w:ind w:firstLineChars="200" w:firstLine="480"/>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备注：为了确保设备正常运行，维保服务范围包括但不限于以上内容。</w:t>
      </w:r>
    </w:p>
    <w:p w14:paraId="1328C660" w14:textId="77777777" w:rsidR="00962763" w:rsidRDefault="00000000">
      <w:pPr>
        <w:pStyle w:val="ac"/>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维保服务相关要求</w:t>
      </w:r>
    </w:p>
    <w:p w14:paraId="1E4F0C4C" w14:textId="77777777" w:rsidR="00962763" w:rsidRDefault="00000000">
      <w:pPr>
        <w:spacing w:line="360" w:lineRule="auto"/>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 xml:space="preserve">   （一）按照国家及行业技术标准和管理要求，对设备实行定期的巡视检查、维护及保养（含更换必要的零配件），保证系统的良好运行。乙方对每个区的维保服务需作详细的台账记录；该台账记录作为考核是否按本项目需求书、完成服务内容的重要依据。若未能完成服务内容或未达到服务质量要求的，每发现一次，则扣除履约保证金的10%；当发现未能完成服务内容或未达到服务质量要求情况累计达到3次时，</w:t>
      </w:r>
      <w:r>
        <w:rPr>
          <w:rFonts w:asciiTheme="minorEastAsia" w:eastAsiaTheme="minorEastAsia" w:hAnsiTheme="minorEastAsia" w:cs="仿宋_GB2312" w:hint="eastAsia"/>
          <w:color w:val="000000" w:themeColor="text1"/>
          <w:sz w:val="24"/>
        </w:rPr>
        <w:t>甲方有权</w:t>
      </w:r>
      <w:r>
        <w:rPr>
          <w:rStyle w:val="fontstyle11"/>
          <w:rFonts w:asciiTheme="minorEastAsia" w:eastAsiaTheme="minorEastAsia" w:hAnsiTheme="minorEastAsia" w:cs="仿宋_GB2312" w:hint="eastAsia"/>
          <w:color w:val="000000" w:themeColor="text1"/>
          <w:sz w:val="24"/>
          <w:szCs w:val="24"/>
          <w:lang w:bidi="ar"/>
        </w:rPr>
        <w:t>单方面免责解除合同并没收全部履约保证金</w:t>
      </w:r>
      <w:r>
        <w:rPr>
          <w:rFonts w:asciiTheme="minorEastAsia" w:eastAsiaTheme="minorEastAsia" w:hAnsiTheme="minorEastAsia" w:cs="仿宋_GB2312" w:hint="eastAsia"/>
          <w:bCs/>
          <w:color w:val="000000" w:themeColor="text1"/>
          <w:sz w:val="24"/>
        </w:rPr>
        <w:t>。</w:t>
      </w:r>
    </w:p>
    <w:p w14:paraId="599774A8" w14:textId="77777777" w:rsidR="00962763" w:rsidRDefault="00000000">
      <w:pPr>
        <w:pStyle w:val="a6"/>
        <w:spacing w:line="360" w:lineRule="auto"/>
        <w:ind w:firstLineChars="200" w:firstLine="480"/>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二）乙方必须安排至少1名技术人员于每周一至周五在甲方指定地点开展巡查、维修维保。每日具体开工时间：8：30—11:30；14:30:—17:30.如发现技术人员未按时、按要求开工，每发现一次，则扣除履约保证金的10%；当发现技术人员未按时、按要求开工情况累计达到3次，甲方有权</w:t>
      </w:r>
      <w:r>
        <w:rPr>
          <w:rStyle w:val="fontstyle11"/>
          <w:rFonts w:asciiTheme="minorEastAsia" w:eastAsiaTheme="minorEastAsia" w:hAnsiTheme="minorEastAsia" w:cs="仿宋_GB2312" w:hint="eastAsia"/>
          <w:color w:val="000000" w:themeColor="text1"/>
          <w:sz w:val="24"/>
          <w:szCs w:val="24"/>
          <w:lang w:bidi="ar"/>
        </w:rPr>
        <w:t>单方面免责解除合同并没收全部履约保证金。</w:t>
      </w:r>
    </w:p>
    <w:p w14:paraId="226341F3" w14:textId="77777777" w:rsidR="00962763" w:rsidRDefault="00000000">
      <w:pPr>
        <w:spacing w:line="360" w:lineRule="auto"/>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 xml:space="preserve">    （三）按设备运行状况的要求更换相同型号及品牌的系统消耗性材料、配件，直至确保设备的正常运行止。</w:t>
      </w:r>
    </w:p>
    <w:p w14:paraId="54E5D6DA" w14:textId="77777777" w:rsidR="00962763" w:rsidRDefault="00000000">
      <w:pPr>
        <w:spacing w:line="360" w:lineRule="auto"/>
        <w:ind w:firstLineChars="200" w:firstLine="480"/>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（四）当设备出现故障，乙方的技术人员必须保证在收到甲方电话通知（含微信）后白天4小时内、晚上8小时内到达故障现场消除故障情况，直至设备正常运行为止。</w:t>
      </w:r>
      <w:r>
        <w:rPr>
          <w:rFonts w:asciiTheme="minorEastAsia" w:eastAsiaTheme="minorEastAsia" w:hAnsiTheme="minorEastAsia" w:cs="仿宋_GB2312" w:hint="eastAsia"/>
          <w:color w:val="000000" w:themeColor="text1"/>
          <w:sz w:val="24"/>
        </w:rPr>
        <w:lastRenderedPageBreak/>
        <w:t>如发现技术人员未按时到场，每发现一次，则扣除履约保证金的10%。当发现技术人员未按时到场情况累计达到3次，甲方有权</w:t>
      </w:r>
      <w:r>
        <w:rPr>
          <w:rStyle w:val="fontstyle11"/>
          <w:rFonts w:asciiTheme="minorEastAsia" w:eastAsiaTheme="minorEastAsia" w:hAnsiTheme="minorEastAsia" w:cs="仿宋_GB2312" w:hint="eastAsia"/>
          <w:color w:val="000000" w:themeColor="text1"/>
          <w:sz w:val="24"/>
          <w:szCs w:val="24"/>
          <w:lang w:bidi="ar"/>
        </w:rPr>
        <w:t>单方面免责解除合同并没收全部履约保证金。</w:t>
      </w:r>
    </w:p>
    <w:p w14:paraId="10703F4B" w14:textId="77777777" w:rsidR="00962763" w:rsidRDefault="00000000">
      <w:pPr>
        <w:spacing w:line="360" w:lineRule="auto"/>
        <w:ind w:firstLine="64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五）本项目涉及监管区饮用水安全，乙方每季度必须在甲方监督下对监舍区饮水机抽取直饮水样本以及伙房饮用水样本，送有资质的第三方检测机构按照国家直饮水标准、取得最新生活饮用水标准全项分析的检测报告。（每次检测费用均由乙方自负）</w:t>
      </w:r>
    </w:p>
    <w:p w14:paraId="3D38C868" w14:textId="77777777" w:rsidR="00962763" w:rsidRDefault="00000000">
      <w:pPr>
        <w:pStyle w:val="ac"/>
        <w:numPr>
          <w:ilvl w:val="0"/>
          <w:numId w:val="1"/>
        </w:numPr>
        <w:spacing w:before="0" w:after="0" w:line="360" w:lineRule="auto"/>
        <w:jc w:val="both"/>
        <w:outlineLvl w:val="9"/>
        <w:rPr>
          <w:rFonts w:asciiTheme="minorEastAsia" w:eastAsiaTheme="minorEastAsia" w:hAnsiTheme="minorEastAsia" w:cs="黑体" w:hint="eastAsia"/>
          <w:color w:val="000000" w:themeColor="text1"/>
          <w:sz w:val="24"/>
          <w:szCs w:val="24"/>
        </w:rPr>
      </w:pPr>
      <w:r>
        <w:rPr>
          <w:rFonts w:asciiTheme="minorEastAsia" w:eastAsiaTheme="minorEastAsia" w:hAnsiTheme="minorEastAsia" w:cs="黑体" w:hint="eastAsia"/>
          <w:color w:val="000000" w:themeColor="text1"/>
          <w:sz w:val="24"/>
          <w:szCs w:val="24"/>
        </w:rPr>
        <w:t>维修配件或服务单价</w:t>
      </w:r>
    </w:p>
    <w:tbl>
      <w:tblPr>
        <w:tblW w:w="9072" w:type="dxa"/>
        <w:jc w:val="center"/>
        <w:tblCellMar>
          <w:left w:w="0" w:type="dxa"/>
          <w:right w:w="0" w:type="dxa"/>
        </w:tblCellMar>
        <w:tblLook w:val="04A0" w:firstRow="1" w:lastRow="0" w:firstColumn="1" w:lastColumn="0" w:noHBand="0" w:noVBand="1"/>
      </w:tblPr>
      <w:tblGrid>
        <w:gridCol w:w="799"/>
        <w:gridCol w:w="1544"/>
        <w:gridCol w:w="4756"/>
        <w:gridCol w:w="806"/>
        <w:gridCol w:w="1167"/>
      </w:tblGrid>
      <w:tr w:rsidR="00962763" w14:paraId="2445ADF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6D2568" w14:textId="77777777" w:rsidR="00962763"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序号</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40E8A3" w14:textId="77777777" w:rsidR="00962763"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配件或服务名称</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299799" w14:textId="77777777" w:rsidR="00962763"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项目特征描述</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BA98F04" w14:textId="77777777" w:rsidR="00962763"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计量单位</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E05C66" w14:textId="77777777" w:rsidR="00962763" w:rsidRDefault="00000000">
            <w:pPr>
              <w:widowControl/>
              <w:jc w:val="center"/>
              <w:textAlignment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kern w:val="0"/>
                <w:sz w:val="24"/>
                <w:lang w:bidi="ar"/>
              </w:rPr>
              <w:t>结算单价（元）</w:t>
            </w:r>
          </w:p>
        </w:tc>
      </w:tr>
      <w:tr w:rsidR="00962763" w14:paraId="6BAFBA63" w14:textId="77777777">
        <w:trPr>
          <w:trHeight w:val="5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30A35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F7380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设备支架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2DC601"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1.钢梁类型:热水系统承重h型钢梁；</w:t>
            </w:r>
          </w:p>
          <w:p w14:paraId="4611DD32"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2.油漆品种、刷漆遍数防锈漆 防锈漆二遍；</w:t>
            </w:r>
          </w:p>
          <w:p w14:paraId="365F8FE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3.金属面除锈:人工除锈</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21128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D06497"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7E1250A3"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8E576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2BB285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其他泵</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1074E0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1.名称:空气源热水系统循环泵</w:t>
            </w:r>
            <w:r>
              <w:rPr>
                <w:rFonts w:asciiTheme="minorEastAsia" w:eastAsiaTheme="minorEastAsia" w:hAnsiTheme="minorEastAsia" w:cs="仿宋_GB2312" w:hint="eastAsia"/>
                <w:color w:val="000000" w:themeColor="text1"/>
                <w:kern w:val="0"/>
                <w:sz w:val="24"/>
                <w:lang w:bidi="ar"/>
              </w:rPr>
              <w:br/>
              <w:t>2.规格:Q：11.4m3/h，H：7.5m，N:0.41kw</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4818E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F0845A"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DEB7C47"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AC80F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DB5D9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其他泵</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5A3357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1.名称:热水变频供水增压泵</w:t>
            </w:r>
            <w:r>
              <w:rPr>
                <w:rFonts w:asciiTheme="minorEastAsia" w:eastAsiaTheme="minorEastAsia" w:hAnsiTheme="minorEastAsia" w:cs="仿宋_GB2312" w:hint="eastAsia"/>
                <w:color w:val="000000" w:themeColor="text1"/>
                <w:kern w:val="0"/>
                <w:sz w:val="24"/>
                <w:lang w:bidi="ar"/>
              </w:rPr>
              <w:br/>
              <w:t>2.规格:7.2m3/h，H：25m，N:1.1kw</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47D40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9CEAE1"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C03E212"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0B6EA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A10C1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8594E9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1.类型:供热水电动阀</w:t>
            </w:r>
            <w:r>
              <w:rPr>
                <w:rFonts w:asciiTheme="minorEastAsia" w:eastAsiaTheme="minorEastAsia" w:hAnsiTheme="minorEastAsia" w:cs="仿宋_GB2312" w:hint="eastAsia"/>
                <w:color w:val="000000" w:themeColor="text1"/>
                <w:kern w:val="0"/>
                <w:sz w:val="24"/>
                <w:lang w:bidi="ar"/>
              </w:rPr>
              <w:br/>
              <w:t>2.规格、压力等级:DN80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528728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BDD0E6"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7889DC7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C04903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1CCF3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A455C6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1.类型:回水电磁阀</w:t>
            </w:r>
            <w:r>
              <w:rPr>
                <w:rFonts w:asciiTheme="minorEastAsia" w:eastAsiaTheme="minorEastAsia" w:hAnsiTheme="minorEastAsia" w:cs="仿宋_GB2312" w:hint="eastAsia"/>
                <w:color w:val="000000" w:themeColor="text1"/>
                <w:kern w:val="0"/>
                <w:sz w:val="24"/>
                <w:lang w:bidi="ar"/>
              </w:rPr>
              <w:br/>
              <w:t>2.规格、压力等级:DN50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F6877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B825AC"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55FCD3D4"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DCE9F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509D13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塑料管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4AB6B2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1.安装部位:室内</w:t>
            </w:r>
            <w:r>
              <w:rPr>
                <w:rFonts w:asciiTheme="minorEastAsia" w:eastAsiaTheme="minorEastAsia" w:hAnsiTheme="minorEastAsia" w:cs="仿宋_GB2312" w:hint="eastAsia"/>
                <w:color w:val="000000" w:themeColor="text1"/>
                <w:kern w:val="0"/>
                <w:sz w:val="24"/>
                <w:lang w:bidi="ar"/>
              </w:rPr>
              <w:br/>
              <w:t>2.介质:给水</w:t>
            </w:r>
            <w:r>
              <w:rPr>
                <w:rFonts w:asciiTheme="minorEastAsia" w:eastAsiaTheme="minorEastAsia" w:hAnsiTheme="minorEastAsia" w:cs="仿宋_GB2312" w:hint="eastAsia"/>
                <w:color w:val="000000" w:themeColor="text1"/>
                <w:kern w:val="0"/>
                <w:sz w:val="24"/>
                <w:lang w:bidi="ar"/>
              </w:rPr>
              <w:br/>
              <w:t>3.材质、规格:PPR塑料给水管DN80</w:t>
            </w:r>
            <w:r>
              <w:rPr>
                <w:rFonts w:asciiTheme="minorEastAsia" w:eastAsiaTheme="minorEastAsia" w:hAnsiTheme="minorEastAsia" w:cs="仿宋_GB2312" w:hint="eastAsia"/>
                <w:color w:val="000000" w:themeColor="text1"/>
                <w:kern w:val="0"/>
                <w:sz w:val="24"/>
                <w:lang w:bidi="ar"/>
              </w:rPr>
              <w:br/>
              <w:t>4.连接形式:热熔连接</w:t>
            </w:r>
            <w:r>
              <w:rPr>
                <w:rFonts w:asciiTheme="minorEastAsia" w:eastAsiaTheme="minorEastAsia" w:hAnsiTheme="minorEastAsia" w:cs="仿宋_GB2312" w:hint="eastAsia"/>
                <w:color w:val="000000" w:themeColor="text1"/>
                <w:kern w:val="0"/>
                <w:sz w:val="24"/>
                <w:lang w:bidi="ar"/>
              </w:rPr>
              <w:br/>
              <w:t>5.压力试验及吹、洗设计要求:试压、冲洗、消毒</w:t>
            </w:r>
            <w:r>
              <w:rPr>
                <w:rFonts w:asciiTheme="minorEastAsia" w:eastAsiaTheme="minorEastAsia" w:hAnsiTheme="minorEastAsia" w:cs="仿宋_GB2312" w:hint="eastAsia"/>
                <w:color w:val="000000" w:themeColor="text1"/>
                <w:kern w:val="0"/>
                <w:sz w:val="24"/>
                <w:lang w:bidi="ar"/>
              </w:rPr>
              <w:br/>
              <w:t>6.PRCR保温管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3A273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FF0201"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3882C27"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57425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989A4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塑料管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64A3F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1.安装部位:室内</w:t>
            </w:r>
            <w:r>
              <w:rPr>
                <w:rFonts w:asciiTheme="minorEastAsia" w:eastAsiaTheme="minorEastAsia" w:hAnsiTheme="minorEastAsia" w:cs="仿宋_GB2312" w:hint="eastAsia"/>
                <w:color w:val="000000" w:themeColor="text1"/>
                <w:kern w:val="0"/>
                <w:sz w:val="24"/>
                <w:lang w:bidi="ar"/>
              </w:rPr>
              <w:br/>
              <w:t>2.介质:给水</w:t>
            </w:r>
            <w:r>
              <w:rPr>
                <w:rFonts w:asciiTheme="minorEastAsia" w:eastAsiaTheme="minorEastAsia" w:hAnsiTheme="minorEastAsia" w:cs="仿宋_GB2312" w:hint="eastAsia"/>
                <w:color w:val="000000" w:themeColor="text1"/>
                <w:kern w:val="0"/>
                <w:sz w:val="24"/>
                <w:lang w:bidi="ar"/>
              </w:rPr>
              <w:br/>
              <w:t>3.材质、规格:PPR塑料给水管DN50</w:t>
            </w:r>
            <w:r>
              <w:rPr>
                <w:rFonts w:asciiTheme="minorEastAsia" w:eastAsiaTheme="minorEastAsia" w:hAnsiTheme="minorEastAsia" w:cs="仿宋_GB2312" w:hint="eastAsia"/>
                <w:color w:val="000000" w:themeColor="text1"/>
                <w:kern w:val="0"/>
                <w:sz w:val="24"/>
                <w:lang w:bidi="ar"/>
              </w:rPr>
              <w:br/>
              <w:t>4.连接形式:热熔连接</w:t>
            </w:r>
            <w:r>
              <w:rPr>
                <w:rFonts w:asciiTheme="minorEastAsia" w:eastAsiaTheme="minorEastAsia" w:hAnsiTheme="minorEastAsia" w:cs="仿宋_GB2312" w:hint="eastAsia"/>
                <w:color w:val="000000" w:themeColor="text1"/>
                <w:kern w:val="0"/>
                <w:sz w:val="24"/>
                <w:lang w:bidi="ar"/>
              </w:rPr>
              <w:br/>
              <w:t>5.压力试验及吹、洗设计要求:试压、冲洗、消毒</w:t>
            </w:r>
            <w:r>
              <w:rPr>
                <w:rFonts w:asciiTheme="minorEastAsia" w:eastAsiaTheme="minorEastAsia" w:hAnsiTheme="minorEastAsia" w:cs="仿宋_GB2312" w:hint="eastAsia"/>
                <w:color w:val="000000" w:themeColor="text1"/>
                <w:kern w:val="0"/>
                <w:sz w:val="24"/>
                <w:lang w:bidi="ar"/>
              </w:rPr>
              <w:br/>
              <w:t>6.PRCR保温管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F2F75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07E927"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481CF18"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12836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46BDF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塑料管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F34AA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1.安装部位:室内</w:t>
            </w:r>
            <w:r>
              <w:rPr>
                <w:rFonts w:asciiTheme="minorEastAsia" w:eastAsiaTheme="minorEastAsia" w:hAnsiTheme="minorEastAsia" w:cs="仿宋_GB2312" w:hint="eastAsia"/>
                <w:color w:val="000000" w:themeColor="text1"/>
                <w:kern w:val="0"/>
                <w:sz w:val="24"/>
                <w:lang w:bidi="ar"/>
              </w:rPr>
              <w:br/>
              <w:t>2.介质:给水</w:t>
            </w:r>
            <w:r>
              <w:rPr>
                <w:rFonts w:asciiTheme="minorEastAsia" w:eastAsiaTheme="minorEastAsia" w:hAnsiTheme="minorEastAsia" w:cs="仿宋_GB2312" w:hint="eastAsia"/>
                <w:color w:val="000000" w:themeColor="text1"/>
                <w:kern w:val="0"/>
                <w:sz w:val="24"/>
                <w:lang w:bidi="ar"/>
              </w:rPr>
              <w:br/>
              <w:t>3.材质、规格:PPR塑料给水管DN32</w:t>
            </w:r>
            <w:r>
              <w:rPr>
                <w:rFonts w:asciiTheme="minorEastAsia" w:eastAsiaTheme="minorEastAsia" w:hAnsiTheme="minorEastAsia" w:cs="仿宋_GB2312" w:hint="eastAsia"/>
                <w:color w:val="000000" w:themeColor="text1"/>
                <w:kern w:val="0"/>
                <w:sz w:val="24"/>
                <w:lang w:bidi="ar"/>
              </w:rPr>
              <w:br/>
              <w:t>4.连接形式:热熔连接</w:t>
            </w:r>
            <w:r>
              <w:rPr>
                <w:rFonts w:asciiTheme="minorEastAsia" w:eastAsiaTheme="minorEastAsia" w:hAnsiTheme="minorEastAsia" w:cs="仿宋_GB2312" w:hint="eastAsia"/>
                <w:color w:val="000000" w:themeColor="text1"/>
                <w:kern w:val="0"/>
                <w:sz w:val="24"/>
                <w:lang w:bidi="ar"/>
              </w:rPr>
              <w:br/>
              <w:t>5.压力试验及吹、洗设计要求:试压、冲洗、消毒</w:t>
            </w:r>
            <w:r>
              <w:rPr>
                <w:rFonts w:asciiTheme="minorEastAsia" w:eastAsiaTheme="minorEastAsia" w:hAnsiTheme="minorEastAsia" w:cs="仿宋_GB2312" w:hint="eastAsia"/>
                <w:color w:val="000000" w:themeColor="text1"/>
                <w:kern w:val="0"/>
                <w:sz w:val="24"/>
                <w:lang w:bidi="ar"/>
              </w:rPr>
              <w:br/>
              <w:t>6.PRCR保温管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83EE4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587B60"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5D24021D"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F28E8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53B85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管道支架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D320B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1.材质:角钢</w:t>
            </w:r>
            <w:r>
              <w:rPr>
                <w:rFonts w:asciiTheme="minorEastAsia" w:eastAsiaTheme="minorEastAsia" w:hAnsiTheme="minorEastAsia" w:cs="仿宋_GB2312" w:hint="eastAsia"/>
                <w:color w:val="000000" w:themeColor="text1"/>
                <w:kern w:val="0"/>
                <w:sz w:val="24"/>
                <w:lang w:bidi="ar"/>
              </w:rPr>
              <w:br/>
              <w:t>2.防锈漆两遍</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9B012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87BB29"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E39097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971F3C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10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3A283B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A4F76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1.类型:止回阀</w:t>
            </w:r>
            <w:r>
              <w:rPr>
                <w:rFonts w:asciiTheme="minorEastAsia" w:eastAsiaTheme="minorEastAsia" w:hAnsiTheme="minorEastAsia" w:cs="仿宋_GB2312" w:hint="eastAsia"/>
                <w:color w:val="000000" w:themeColor="text1"/>
                <w:kern w:val="0"/>
                <w:sz w:val="24"/>
                <w:lang w:bidi="ar"/>
              </w:rPr>
              <w:br/>
              <w:t>2.规格、压力等级:DN80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B4DD8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A432AE"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423BBC4D"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D2DD6C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29660D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0F222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1.类型:止回阀</w:t>
            </w:r>
            <w:r>
              <w:rPr>
                <w:rFonts w:asciiTheme="minorEastAsia" w:eastAsiaTheme="minorEastAsia" w:hAnsiTheme="minorEastAsia" w:cs="仿宋_GB2312" w:hint="eastAsia"/>
                <w:color w:val="000000" w:themeColor="text1"/>
                <w:kern w:val="0"/>
                <w:sz w:val="24"/>
                <w:lang w:bidi="ar"/>
              </w:rPr>
              <w:br/>
              <w:t>2.规格、压力等级:DN50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9E158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AC8A20"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75BFC5B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8B3A52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D4629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D76AB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1.类型:闸阀</w:t>
            </w:r>
            <w:r>
              <w:rPr>
                <w:rFonts w:asciiTheme="minorEastAsia" w:eastAsiaTheme="minorEastAsia" w:hAnsiTheme="minorEastAsia" w:cs="仿宋_GB2312" w:hint="eastAsia"/>
                <w:color w:val="000000" w:themeColor="text1"/>
                <w:kern w:val="0"/>
                <w:sz w:val="24"/>
                <w:lang w:bidi="ar"/>
              </w:rPr>
              <w:br/>
              <w:t>2.规格、压力等级:DN32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25ADF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8EF0FC"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098F72A"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911EDD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DDB5C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92A1DB"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1.类型:闸阀</w:t>
            </w:r>
            <w:r>
              <w:rPr>
                <w:rFonts w:asciiTheme="minorEastAsia" w:eastAsiaTheme="minorEastAsia" w:hAnsiTheme="minorEastAsia" w:cs="仿宋_GB2312" w:hint="eastAsia"/>
                <w:color w:val="000000" w:themeColor="text1"/>
                <w:kern w:val="0"/>
                <w:sz w:val="24"/>
                <w:lang w:bidi="ar"/>
              </w:rPr>
              <w:br/>
              <w:t>2.规格、压力等级:DN80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5801E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4D2534"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53AABFA8" w14:textId="77777777">
        <w:trPr>
          <w:trHeight w:val="32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4EAD5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5DE85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A5ED8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1.类型:闸阀</w:t>
            </w:r>
            <w:r>
              <w:rPr>
                <w:rFonts w:asciiTheme="minorEastAsia" w:eastAsiaTheme="minorEastAsia" w:hAnsiTheme="minorEastAsia" w:cs="仿宋_GB2312" w:hint="eastAsia"/>
                <w:color w:val="000000" w:themeColor="text1"/>
                <w:kern w:val="0"/>
                <w:sz w:val="24"/>
                <w:lang w:bidi="ar"/>
              </w:rPr>
              <w:br/>
              <w:t>2.规格、压力等级:DN50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960AD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29D3B0"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7B3E76A"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877D2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D8207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除污器(过滤器)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619DD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1.名称:Y型过滤器</w:t>
            </w:r>
            <w:r>
              <w:rPr>
                <w:rFonts w:asciiTheme="minorEastAsia" w:eastAsiaTheme="minorEastAsia" w:hAnsiTheme="minorEastAsia" w:cs="仿宋_GB2312" w:hint="eastAsia"/>
                <w:color w:val="000000" w:themeColor="text1"/>
                <w:kern w:val="0"/>
                <w:sz w:val="24"/>
                <w:lang w:bidi="ar"/>
              </w:rPr>
              <w:br/>
              <w:t>2.规格、压力等级:DN80</w:t>
            </w:r>
            <w:r>
              <w:rPr>
                <w:rFonts w:asciiTheme="minorEastAsia" w:eastAsiaTheme="minorEastAsia" w:hAnsiTheme="minorEastAsia" w:cs="仿宋_GB2312" w:hint="eastAsia"/>
                <w:color w:val="000000" w:themeColor="text1"/>
                <w:kern w:val="0"/>
                <w:sz w:val="24"/>
                <w:lang w:bidi="ar"/>
              </w:rPr>
              <w:br/>
              <w:t>3.连接形式:法兰</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F2091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52AC97"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2C7A01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C176B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F446E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除污器(过滤器)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5233B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1.名称:Y型过滤器</w:t>
            </w:r>
            <w:r>
              <w:rPr>
                <w:rFonts w:asciiTheme="minorEastAsia" w:eastAsiaTheme="minorEastAsia" w:hAnsiTheme="minorEastAsia" w:cs="仿宋_GB2312" w:hint="eastAsia"/>
                <w:color w:val="000000" w:themeColor="text1"/>
                <w:kern w:val="0"/>
                <w:sz w:val="24"/>
                <w:lang w:bidi="ar"/>
              </w:rPr>
              <w:br/>
              <w:t>2.规格、压力等级:DN50</w:t>
            </w:r>
            <w:r>
              <w:rPr>
                <w:rFonts w:asciiTheme="minorEastAsia" w:eastAsiaTheme="minorEastAsia" w:hAnsiTheme="minorEastAsia" w:cs="仿宋_GB2312" w:hint="eastAsia"/>
                <w:color w:val="000000" w:themeColor="text1"/>
                <w:kern w:val="0"/>
                <w:sz w:val="24"/>
                <w:lang w:bidi="ar"/>
              </w:rPr>
              <w:br/>
              <w:t>3.连接形式:法兰</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96B4B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A0BEE1"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B9D872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F568BB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39FB9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软接头(软管)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976889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1.材质:可曲挠橡胶接头</w:t>
            </w:r>
            <w:r>
              <w:rPr>
                <w:rFonts w:asciiTheme="minorEastAsia" w:eastAsiaTheme="minorEastAsia" w:hAnsiTheme="minorEastAsia" w:cs="仿宋_GB2312" w:hint="eastAsia"/>
                <w:color w:val="000000" w:themeColor="text1"/>
                <w:kern w:val="0"/>
                <w:sz w:val="24"/>
                <w:lang w:bidi="ar"/>
              </w:rPr>
              <w:br/>
              <w:t>2.规格:DN80</w:t>
            </w:r>
            <w:r>
              <w:rPr>
                <w:rFonts w:asciiTheme="minorEastAsia" w:eastAsiaTheme="minorEastAsia" w:hAnsiTheme="minorEastAsia" w:cs="仿宋_GB2312" w:hint="eastAsia"/>
                <w:color w:val="000000" w:themeColor="text1"/>
                <w:kern w:val="0"/>
                <w:sz w:val="24"/>
                <w:lang w:bidi="ar"/>
              </w:rPr>
              <w:br/>
              <w:t>3.连接形式:法兰</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63829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95C46E"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DD6D35D"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57B3A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949DA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711D8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1.名称:空气能相保护器</w:t>
            </w:r>
            <w:r>
              <w:rPr>
                <w:rFonts w:asciiTheme="minorEastAsia" w:eastAsiaTheme="minorEastAsia" w:hAnsiTheme="minorEastAsia" w:cs="仿宋_GB2312" w:hint="eastAsia"/>
                <w:color w:val="000000" w:themeColor="text1"/>
                <w:kern w:val="0"/>
                <w:sz w:val="24"/>
                <w:lang w:bidi="ar"/>
              </w:rPr>
              <w:br/>
              <w:t>2.规格:CMR-32R</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85D82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C1EE11"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6A95F158"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577560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2C09B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低压碳钢管件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A7D435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1.材质:铁内接</w:t>
            </w:r>
            <w:r>
              <w:rPr>
                <w:rFonts w:asciiTheme="minorEastAsia" w:eastAsiaTheme="minorEastAsia" w:hAnsiTheme="minorEastAsia" w:cs="仿宋_GB2312" w:hint="eastAsia"/>
                <w:color w:val="000000" w:themeColor="text1"/>
                <w:kern w:val="0"/>
                <w:sz w:val="24"/>
                <w:lang w:bidi="ar"/>
              </w:rPr>
              <w:br/>
              <w:t>2.规格:2寸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8C36B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1CF954"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4AB1B333"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558A80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533772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低压碳钢管件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26DEB4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1.材质:铁活接</w:t>
            </w:r>
            <w:r>
              <w:rPr>
                <w:rFonts w:asciiTheme="minorEastAsia" w:eastAsiaTheme="minorEastAsia" w:hAnsiTheme="minorEastAsia" w:cs="仿宋_GB2312" w:hint="eastAsia"/>
                <w:color w:val="000000" w:themeColor="text1"/>
                <w:kern w:val="0"/>
                <w:sz w:val="24"/>
                <w:lang w:bidi="ar"/>
              </w:rPr>
              <w:br/>
              <w:t>2.规格:2寸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DE6F44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363590"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5F233B4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3475D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9A339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传感器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BA0A4F"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1.名称:空气能排气传感器</w:t>
            </w:r>
            <w:r>
              <w:rPr>
                <w:rFonts w:asciiTheme="minorEastAsia" w:eastAsiaTheme="minorEastAsia" w:hAnsiTheme="minorEastAsia" w:cs="仿宋_GB2312" w:hint="eastAsia"/>
                <w:color w:val="000000" w:themeColor="text1"/>
                <w:kern w:val="0"/>
                <w:sz w:val="24"/>
                <w:lang w:bidi="ar"/>
              </w:rPr>
              <w:br/>
              <w:t>2.规格:K56K</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2A6C7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支</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8FDD22"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5DE5602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5A5785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8069D3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变送单元仪表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CAFBC2"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1.名称:压力变送器</w:t>
            </w:r>
            <w:r>
              <w:rPr>
                <w:rFonts w:asciiTheme="minorEastAsia" w:eastAsiaTheme="minorEastAsia" w:hAnsiTheme="minorEastAsia" w:cs="仿宋_GB2312" w:hint="eastAsia"/>
                <w:color w:val="000000" w:themeColor="text1"/>
                <w:kern w:val="0"/>
                <w:sz w:val="24"/>
                <w:lang w:bidi="ar"/>
              </w:rPr>
              <w:br/>
              <w:t>2.型号:SP301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29301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260046"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379EF05D"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A7D45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88A3C0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低压铜及铜合金管件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A2E201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1.材质:铜三通</w:t>
            </w:r>
            <w:r>
              <w:rPr>
                <w:rFonts w:asciiTheme="minorEastAsia" w:eastAsiaTheme="minorEastAsia" w:hAnsiTheme="minorEastAsia" w:cs="仿宋_GB2312" w:hint="eastAsia"/>
                <w:color w:val="000000" w:themeColor="text1"/>
                <w:kern w:val="0"/>
                <w:sz w:val="24"/>
                <w:lang w:bidi="ar"/>
              </w:rPr>
              <w:br/>
              <w:t>2.规格:4分</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916DF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3385C0"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27D4EC6"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7802E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14B0C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低压铜及铜合金管件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CDF5F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1.材质:铜补心</w:t>
            </w:r>
            <w:r>
              <w:rPr>
                <w:rFonts w:asciiTheme="minorEastAsia" w:eastAsiaTheme="minorEastAsia" w:hAnsiTheme="minorEastAsia" w:cs="仿宋_GB2312" w:hint="eastAsia"/>
                <w:color w:val="000000" w:themeColor="text1"/>
                <w:kern w:val="0"/>
                <w:sz w:val="24"/>
                <w:lang w:bidi="ar"/>
              </w:rPr>
              <w:br/>
              <w:t>2.规格:4分*2分</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60F4D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9EE329"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7241F749" w14:textId="77777777">
        <w:trPr>
          <w:trHeight w:val="32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C43C23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7EB25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气压罐</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8C7ED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1.名称:压力罐</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1EA994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081CB4"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73F76847"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B8B0D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364212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地源(水源、气源)热泵机组</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358F69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1.地源(水源、气源)热泵机组</w:t>
            </w:r>
            <w:r>
              <w:rPr>
                <w:rFonts w:asciiTheme="minorEastAsia" w:eastAsiaTheme="minorEastAsia" w:hAnsiTheme="minorEastAsia" w:cs="仿宋_GB2312" w:hint="eastAsia"/>
                <w:color w:val="000000" w:themeColor="text1"/>
                <w:kern w:val="0"/>
                <w:sz w:val="24"/>
                <w:lang w:bidi="ar"/>
              </w:rPr>
              <w:br/>
              <w:t>2.直热式：额定输入功率:≤9KW,额定制热量:≥42KW</w:t>
            </w:r>
            <w:r>
              <w:rPr>
                <w:rFonts w:asciiTheme="minorEastAsia" w:eastAsiaTheme="minorEastAsia" w:hAnsiTheme="minorEastAsia" w:cs="仿宋_GB2312" w:hint="eastAsia"/>
                <w:color w:val="000000" w:themeColor="text1"/>
                <w:kern w:val="0"/>
                <w:sz w:val="24"/>
                <w:lang w:bidi="ar"/>
              </w:rPr>
              <w:br/>
              <w:t>3.减震装置形式:减震胶垫</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F7D5E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D57508"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66CC19D" w14:textId="77777777">
        <w:trPr>
          <w:trHeight w:val="6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5686AB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1D309A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水箱</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2652C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1.储热水箱</w:t>
            </w:r>
            <w:r>
              <w:rPr>
                <w:rFonts w:asciiTheme="minorEastAsia" w:eastAsiaTheme="minorEastAsia" w:hAnsiTheme="minorEastAsia" w:cs="仿宋_GB2312" w:hint="eastAsia"/>
                <w:color w:val="000000" w:themeColor="text1"/>
                <w:kern w:val="0"/>
                <w:sz w:val="24"/>
                <w:lang w:bidi="ar"/>
              </w:rPr>
              <w:br/>
              <w:t>2.内胆304不锈钢，厚度≥1.2mm，聚氨脂发泡保温，外壳304不锈钢，厚度≥0.8mm</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41EFC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98CFE7"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9B0444D" w14:textId="77777777">
        <w:trPr>
          <w:trHeight w:val="3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4C5EB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DDA01D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压力仪表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F85AF3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1.名称:压力计</w:t>
            </w:r>
            <w:r>
              <w:rPr>
                <w:rFonts w:asciiTheme="minorEastAsia" w:eastAsiaTheme="minorEastAsia" w:hAnsiTheme="minorEastAsia" w:cs="仿宋_GB2312" w:hint="eastAsia"/>
                <w:color w:val="000000" w:themeColor="text1"/>
                <w:kern w:val="0"/>
                <w:sz w:val="24"/>
                <w:lang w:bidi="ar"/>
              </w:rPr>
              <w:br/>
              <w:t>2.规格:DN80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A05CA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0E3912"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76B680BD"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3912D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29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95A0C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控制箱</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945826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1.名称:智能自动控制箱</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AA8854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0DE927"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92414D9"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75D15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lastRenderedPageBreak/>
              <w:t>30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EDBC9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69DF7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1.名称:VFD变频器</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AE27C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37DCF2"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5D88E2F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406FA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B07EA3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B1926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1.名称:空气断路器</w:t>
            </w:r>
            <w:r>
              <w:rPr>
                <w:rFonts w:asciiTheme="minorEastAsia" w:eastAsiaTheme="minorEastAsia" w:hAnsiTheme="minorEastAsia" w:cs="仿宋_GB2312" w:hint="eastAsia"/>
                <w:color w:val="000000" w:themeColor="text1"/>
                <w:kern w:val="0"/>
                <w:sz w:val="24"/>
                <w:lang w:bidi="ar"/>
              </w:rPr>
              <w:br/>
              <w:t>2.规格:DZ47-20A/3P</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496EE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2F66D5"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97A7CC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7781D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BD98E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9EE64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1.名称:空气断路器</w:t>
            </w:r>
            <w:r>
              <w:rPr>
                <w:rFonts w:asciiTheme="minorEastAsia" w:eastAsiaTheme="minorEastAsia" w:hAnsiTheme="minorEastAsia" w:cs="仿宋_GB2312" w:hint="eastAsia"/>
                <w:color w:val="000000" w:themeColor="text1"/>
                <w:kern w:val="0"/>
                <w:sz w:val="24"/>
                <w:lang w:bidi="ar"/>
              </w:rPr>
              <w:br/>
              <w:t>2.规格:DZ47-16A/1P</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CF4F30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1D4205"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31996E96"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12AD2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6895B2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79D00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1.名称:空气断路器</w:t>
            </w:r>
            <w:r>
              <w:rPr>
                <w:rFonts w:asciiTheme="minorEastAsia" w:eastAsiaTheme="minorEastAsia" w:hAnsiTheme="minorEastAsia" w:cs="仿宋_GB2312" w:hint="eastAsia"/>
                <w:color w:val="000000" w:themeColor="text1"/>
                <w:kern w:val="0"/>
                <w:sz w:val="24"/>
                <w:lang w:bidi="ar"/>
              </w:rPr>
              <w:br/>
              <w:t>2.规格:DZ47-63A/3P</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2EDB6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A330F2"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368B6FD7"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342C9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9F43E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控制电缆</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FC740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1.名称:控制电缆</w:t>
            </w:r>
            <w:r>
              <w:rPr>
                <w:rFonts w:asciiTheme="minorEastAsia" w:eastAsiaTheme="minorEastAsia" w:hAnsiTheme="minorEastAsia" w:cs="仿宋_GB2312" w:hint="eastAsia"/>
                <w:color w:val="000000" w:themeColor="text1"/>
                <w:kern w:val="0"/>
                <w:sz w:val="24"/>
                <w:lang w:bidi="ar"/>
              </w:rPr>
              <w:br/>
              <w:t>2.规格:ZR-KVV-4*1.5mm2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FBB6C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9F339A"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6B6835AE"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4E5D3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F5B56E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控制电缆</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E21DE2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1.名称:控制电缆</w:t>
            </w:r>
            <w:r>
              <w:rPr>
                <w:rFonts w:asciiTheme="minorEastAsia" w:eastAsiaTheme="minorEastAsia" w:hAnsiTheme="minorEastAsia" w:cs="仿宋_GB2312" w:hint="eastAsia"/>
                <w:color w:val="000000" w:themeColor="text1"/>
                <w:kern w:val="0"/>
                <w:sz w:val="24"/>
                <w:lang w:bidi="ar"/>
              </w:rPr>
              <w:br/>
              <w:t>2.规格:ZR-KVV-4*2.5mm2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53FF7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7B6F44"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85E776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E033F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F36905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B4BBB2F"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1.材质:镀锌电线管</w:t>
            </w:r>
            <w:r>
              <w:rPr>
                <w:rFonts w:asciiTheme="minorEastAsia" w:eastAsiaTheme="minorEastAsia" w:hAnsiTheme="minorEastAsia" w:cs="仿宋_GB2312" w:hint="eastAsia"/>
                <w:color w:val="000000" w:themeColor="text1"/>
                <w:kern w:val="0"/>
                <w:sz w:val="24"/>
                <w:lang w:bidi="ar"/>
              </w:rPr>
              <w:br/>
              <w:t>2.规格:DN20</w:t>
            </w:r>
            <w:r>
              <w:rPr>
                <w:rFonts w:asciiTheme="minorEastAsia" w:eastAsiaTheme="minorEastAsia" w:hAnsiTheme="minorEastAsia" w:cs="仿宋_GB2312" w:hint="eastAsia"/>
                <w:color w:val="000000" w:themeColor="text1"/>
                <w:kern w:val="0"/>
                <w:sz w:val="24"/>
                <w:lang w:bidi="ar"/>
              </w:rPr>
              <w:br/>
              <w:t>3.配置形式:明敷</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358DDA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3C38DE"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40887C82"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16E98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909D4B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931F68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1.材质:镀锌电线管</w:t>
            </w:r>
            <w:r>
              <w:rPr>
                <w:rFonts w:asciiTheme="minorEastAsia" w:eastAsiaTheme="minorEastAsia" w:hAnsiTheme="minorEastAsia" w:cs="仿宋_GB2312" w:hint="eastAsia"/>
                <w:color w:val="000000" w:themeColor="text1"/>
                <w:kern w:val="0"/>
                <w:sz w:val="24"/>
                <w:lang w:bidi="ar"/>
              </w:rPr>
              <w:br/>
              <w:t>2.规格:DN32</w:t>
            </w:r>
            <w:r>
              <w:rPr>
                <w:rFonts w:asciiTheme="minorEastAsia" w:eastAsiaTheme="minorEastAsia" w:hAnsiTheme="minorEastAsia" w:cs="仿宋_GB2312" w:hint="eastAsia"/>
                <w:color w:val="000000" w:themeColor="text1"/>
                <w:kern w:val="0"/>
                <w:sz w:val="24"/>
                <w:lang w:bidi="ar"/>
              </w:rPr>
              <w:br/>
              <w:t>3.配置形式:明敷</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CC4E0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DAFF7E"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5EEC533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1D6B1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A2C98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配管</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19BD9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1.材质:镀锌电线管</w:t>
            </w:r>
            <w:r>
              <w:rPr>
                <w:rFonts w:asciiTheme="minorEastAsia" w:eastAsiaTheme="minorEastAsia" w:hAnsiTheme="minorEastAsia" w:cs="仿宋_GB2312" w:hint="eastAsia"/>
                <w:color w:val="000000" w:themeColor="text1"/>
                <w:kern w:val="0"/>
                <w:sz w:val="24"/>
                <w:lang w:bidi="ar"/>
              </w:rPr>
              <w:br/>
              <w:t>2.规格:DN25</w:t>
            </w:r>
            <w:r>
              <w:rPr>
                <w:rFonts w:asciiTheme="minorEastAsia" w:eastAsiaTheme="minorEastAsia" w:hAnsiTheme="minorEastAsia" w:cs="仿宋_GB2312" w:hint="eastAsia"/>
                <w:color w:val="000000" w:themeColor="text1"/>
                <w:kern w:val="0"/>
                <w:sz w:val="24"/>
                <w:lang w:bidi="ar"/>
              </w:rPr>
              <w:br/>
              <w:t>3.配置形式:明敷</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C8A641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2F2006"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4EF8837"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40E79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39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01E67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线槽</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F47107"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1.材质:金属线槽</w:t>
            </w:r>
            <w:r>
              <w:rPr>
                <w:rFonts w:asciiTheme="minorEastAsia" w:eastAsiaTheme="minorEastAsia" w:hAnsiTheme="minorEastAsia" w:cs="仿宋_GB2312" w:hint="eastAsia"/>
                <w:color w:val="000000" w:themeColor="text1"/>
                <w:kern w:val="0"/>
                <w:sz w:val="24"/>
                <w:lang w:bidi="ar"/>
              </w:rPr>
              <w:br/>
              <w:t>2.规格:SR-120*100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A0D9C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CEB482"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71AFB14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49672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07C30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线槽</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D118E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1.材质:金属线槽</w:t>
            </w:r>
            <w:r>
              <w:rPr>
                <w:rFonts w:asciiTheme="minorEastAsia" w:eastAsiaTheme="minorEastAsia" w:hAnsiTheme="minorEastAsia" w:cs="仿宋_GB2312" w:hint="eastAsia"/>
                <w:color w:val="000000" w:themeColor="text1"/>
                <w:kern w:val="0"/>
                <w:sz w:val="24"/>
                <w:lang w:bidi="ar"/>
              </w:rPr>
              <w:br/>
              <w:t>2.规格:SR-80*60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B5A62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B3AAE3"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6DF2063"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3224C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BAA51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配线</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5D1EE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1.配线形式:线槽配线</w:t>
            </w:r>
            <w:r>
              <w:rPr>
                <w:rFonts w:asciiTheme="minorEastAsia" w:eastAsiaTheme="minorEastAsia" w:hAnsiTheme="minorEastAsia" w:cs="仿宋_GB2312" w:hint="eastAsia"/>
                <w:color w:val="000000" w:themeColor="text1"/>
                <w:kern w:val="0"/>
                <w:sz w:val="24"/>
                <w:lang w:bidi="ar"/>
              </w:rPr>
              <w:br/>
              <w:t>2.规格:BV-5*6</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76734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3261D0"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A4A6E2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EA35C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1EF06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避雷引下线</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9F8C38E"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1.名称:避雷引下线</w:t>
            </w:r>
            <w:r>
              <w:rPr>
                <w:rFonts w:asciiTheme="minorEastAsia" w:eastAsiaTheme="minorEastAsia" w:hAnsiTheme="minorEastAsia" w:cs="仿宋_GB2312" w:hint="eastAsia"/>
                <w:color w:val="000000" w:themeColor="text1"/>
                <w:kern w:val="0"/>
                <w:sz w:val="24"/>
                <w:lang w:bidi="ar"/>
              </w:rPr>
              <w:br/>
              <w:t>2.材质:Φ12镀锌圆钢</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73044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米</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776AD6"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492FCD08"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71BDC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89E6F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其他泵</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6F4922"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1.名称:管道泵</w:t>
            </w:r>
            <w:r>
              <w:rPr>
                <w:rFonts w:asciiTheme="minorEastAsia" w:eastAsiaTheme="minorEastAsia" w:hAnsiTheme="minorEastAsia" w:cs="仿宋_GB2312" w:hint="eastAsia"/>
                <w:color w:val="000000" w:themeColor="text1"/>
                <w:kern w:val="0"/>
                <w:sz w:val="24"/>
                <w:lang w:bidi="ar"/>
              </w:rPr>
              <w:br/>
              <w:t>2.规格:立式电动机3kw，Y100L-2，380V，转速2870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55734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34EB33"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4F8664C1"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9D98D0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03958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太阳能集热装置</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8BB23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1.太阳能集热器（板式）</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841740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0BF36C"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3E83C1E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D416F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817C7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新旧水管断管接水</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29185FA"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1.管路修补</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3CD951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处</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0DCB7CB"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091198C" w14:textId="77777777">
        <w:trPr>
          <w:trHeight w:val="554"/>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B3C9D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F52F2A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饮水器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34D22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1.类型:兆基牌智能 IC 水控机</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7007C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E81C44"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502AD00B" w14:textId="77777777">
        <w:trPr>
          <w:trHeight w:val="50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8DD63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15FEB5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输出设备</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D3A5D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1.名称:兆基牌智能 IC 供水卡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8E2F6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张</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BC62E5"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A2EDC8D" w14:textId="77777777">
        <w:trPr>
          <w:trHeight w:val="464"/>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57C229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46F61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饮水器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5B628F"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1.类型:华蕊牌智能 IC 水控机</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E10D7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CEA8D0"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6F8A29A" w14:textId="77777777">
        <w:trPr>
          <w:trHeight w:val="39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CFCE6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49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92E6D0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输出设备</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519B26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1.名称:华蕊牌智能 IC 供水卡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DE2C3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张</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529A5C"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679F8727"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82A5F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26D60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ED4200"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1.材质:PP滤芯</w:t>
            </w:r>
            <w:r>
              <w:rPr>
                <w:rFonts w:asciiTheme="minorEastAsia" w:eastAsiaTheme="minorEastAsia" w:hAnsiTheme="minorEastAsia" w:cs="仿宋_GB2312" w:hint="eastAsia"/>
                <w:color w:val="000000" w:themeColor="text1"/>
                <w:kern w:val="0"/>
                <w:sz w:val="24"/>
                <w:lang w:bidi="ar"/>
              </w:rPr>
              <w:br/>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309DF1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BFDD73"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78CC59A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10BF1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38043C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B5028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1.材质:压缩活性炭滤芯</w:t>
            </w:r>
            <w:r>
              <w:rPr>
                <w:rFonts w:asciiTheme="minorEastAsia" w:eastAsiaTheme="minorEastAsia" w:hAnsiTheme="minorEastAsia" w:cs="仿宋_GB2312" w:hint="eastAsia"/>
                <w:color w:val="000000" w:themeColor="text1"/>
                <w:kern w:val="0"/>
                <w:sz w:val="24"/>
                <w:lang w:bidi="ar"/>
              </w:rPr>
              <w:br/>
            </w:r>
            <w:r>
              <w:rPr>
                <w:rFonts w:asciiTheme="minorEastAsia" w:eastAsiaTheme="minorEastAsia" w:hAnsiTheme="minorEastAsia" w:cs="仿宋_GB2312" w:hint="eastAsia"/>
                <w:color w:val="000000" w:themeColor="text1"/>
                <w:kern w:val="0"/>
                <w:sz w:val="24"/>
                <w:lang w:bidi="ar"/>
              </w:rPr>
              <w:lastRenderedPageBreak/>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D2F020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lastRenderedPageBreak/>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6ECD72"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48157FD8"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97D08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26BC4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12D53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1.材质:超滤芯</w:t>
            </w:r>
            <w:r>
              <w:rPr>
                <w:rFonts w:asciiTheme="minorEastAsia" w:eastAsiaTheme="minorEastAsia" w:hAnsiTheme="minorEastAsia" w:cs="仿宋_GB2312" w:hint="eastAsia"/>
                <w:color w:val="000000" w:themeColor="text1"/>
                <w:kern w:val="0"/>
                <w:sz w:val="24"/>
                <w:lang w:bidi="ar"/>
              </w:rPr>
              <w:br/>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89EFB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BD8EA2"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644D8EAB"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D654A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79E2E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低压塑料管件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701C0B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1.材质:压缩颗粒炭滤芯</w:t>
            </w:r>
            <w:r>
              <w:rPr>
                <w:rFonts w:asciiTheme="minorEastAsia" w:eastAsiaTheme="minorEastAsia" w:hAnsiTheme="minorEastAsia" w:cs="仿宋_GB2312" w:hint="eastAsia"/>
                <w:color w:val="000000" w:themeColor="text1"/>
                <w:kern w:val="0"/>
                <w:sz w:val="24"/>
                <w:lang w:bidi="ar"/>
              </w:rPr>
              <w:br/>
              <w:t>2.规格:10寸</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94AB9F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CD2D3F"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3A4FF9C0" w14:textId="77777777">
        <w:trPr>
          <w:trHeight w:val="751"/>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672C9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72630A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微型电机、电加热器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24B54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1.名称:加热管</w:t>
            </w:r>
            <w:r>
              <w:rPr>
                <w:rFonts w:asciiTheme="minorEastAsia" w:eastAsiaTheme="minorEastAsia" w:hAnsiTheme="minorEastAsia" w:cs="仿宋_GB2312" w:hint="eastAsia"/>
                <w:color w:val="000000" w:themeColor="text1"/>
                <w:kern w:val="0"/>
                <w:sz w:val="24"/>
                <w:lang w:bidi="ar"/>
              </w:rPr>
              <w:br/>
              <w:t>2.规格:380V/4.5KW</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4A68D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A5AFA4"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F5A34F4"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2D060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55</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F4E0F9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B9F3A5"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1.材质:铜瓷水龙头阀芯</w:t>
            </w:r>
            <w:r>
              <w:rPr>
                <w:rFonts w:asciiTheme="minorEastAsia" w:eastAsiaTheme="minorEastAsia" w:hAnsiTheme="minorEastAsia" w:cs="仿宋_GB2312" w:hint="eastAsia"/>
                <w:color w:val="000000" w:themeColor="text1"/>
                <w:kern w:val="0"/>
                <w:sz w:val="24"/>
                <w:lang w:bidi="ar"/>
              </w:rPr>
              <w:br/>
              <w:t>2.规格、压力等级:4分 40mm长</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C4D33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E7A963"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55272A1" w14:textId="77777777">
        <w:trPr>
          <w:trHeight w:val="432"/>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AE1D0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56</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C9C6BB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DCFA9C"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1.名称:温控器</w:t>
            </w:r>
            <w:r>
              <w:rPr>
                <w:rFonts w:asciiTheme="minorEastAsia" w:eastAsiaTheme="minorEastAsia" w:hAnsiTheme="minorEastAsia" w:cs="仿宋_GB2312" w:hint="eastAsia"/>
                <w:color w:val="000000" w:themeColor="text1"/>
                <w:kern w:val="0"/>
                <w:sz w:val="24"/>
                <w:lang w:bidi="ar"/>
              </w:rPr>
              <w:br/>
              <w:t>2.规格:包含85℃、95℃、105℃、115℃各一个，温度探头一条</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87162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6A9E95"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5F5419DF"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7043C5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57</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88ACCC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显示设备</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DDB15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1.名称:数码显示器</w:t>
            </w:r>
            <w:r>
              <w:rPr>
                <w:rFonts w:asciiTheme="minorEastAsia" w:eastAsiaTheme="minorEastAsia" w:hAnsiTheme="minorEastAsia" w:cs="仿宋_GB2312" w:hint="eastAsia"/>
                <w:color w:val="000000" w:themeColor="text1"/>
                <w:kern w:val="0"/>
                <w:sz w:val="24"/>
                <w:lang w:bidi="ar"/>
              </w:rPr>
              <w:br/>
              <w:t>2.规格:QJC-600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EA032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88DB5C"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5765E416"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871601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58</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80D71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螺纹阀门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9C904D9"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1.类型:进水电磁阀</w:t>
            </w:r>
            <w:r>
              <w:rPr>
                <w:rFonts w:asciiTheme="minorEastAsia" w:eastAsiaTheme="minorEastAsia" w:hAnsiTheme="minorEastAsia" w:cs="仿宋_GB2312" w:hint="eastAsia"/>
                <w:color w:val="000000" w:themeColor="text1"/>
                <w:kern w:val="0"/>
                <w:sz w:val="24"/>
                <w:lang w:bidi="ar"/>
              </w:rPr>
              <w:br/>
              <w:t>2.规格、压力等级:4分 220V</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CBAACF"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64A6F5"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B06265C"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EC0D1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59</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CBEF0D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接触器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294416"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1.名称:交流接触器</w:t>
            </w:r>
            <w:r>
              <w:rPr>
                <w:rFonts w:asciiTheme="minorEastAsia" w:eastAsiaTheme="minorEastAsia" w:hAnsiTheme="minorEastAsia" w:cs="仿宋_GB2312" w:hint="eastAsia"/>
                <w:color w:val="000000" w:themeColor="text1"/>
                <w:kern w:val="0"/>
                <w:sz w:val="24"/>
                <w:lang w:bidi="ar"/>
              </w:rPr>
              <w:br/>
              <w:t>2.规格:CJX2-1810</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25E8B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5E9851"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683166E9"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5FA3D1D"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60</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C07430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控制器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DA30D93"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1.名称:时控器</w:t>
            </w:r>
            <w:r>
              <w:rPr>
                <w:rFonts w:asciiTheme="minorEastAsia" w:eastAsiaTheme="minorEastAsia" w:hAnsiTheme="minorEastAsia" w:cs="仿宋_GB2312" w:hint="eastAsia"/>
                <w:color w:val="000000" w:themeColor="text1"/>
                <w:kern w:val="0"/>
                <w:sz w:val="24"/>
                <w:lang w:bidi="ar"/>
              </w:rPr>
              <w:br/>
              <w:t>2.型号:KG316T</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34CBCDC"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F61285"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5E6E2D4"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A45D66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61</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3E29F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其他电器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FDDDE8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1.名称:温度转换开关</w:t>
            </w:r>
            <w:r>
              <w:rPr>
                <w:rFonts w:asciiTheme="minorEastAsia" w:eastAsiaTheme="minorEastAsia" w:hAnsiTheme="minorEastAsia" w:cs="仿宋_GB2312" w:hint="eastAsia"/>
                <w:color w:val="000000" w:themeColor="text1"/>
                <w:kern w:val="0"/>
                <w:sz w:val="24"/>
                <w:lang w:bidi="ar"/>
              </w:rPr>
              <w:br/>
              <w:t>2.规格:4头</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DAF82A4"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33A8FD"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44A2FD70" w14:textId="77777777">
        <w:trPr>
          <w:trHeight w:val="288"/>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98AE97"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62</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6EACF2"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9EDB4CD"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1.名称:漏电开关</w:t>
            </w:r>
            <w:r>
              <w:rPr>
                <w:rFonts w:asciiTheme="minorEastAsia" w:eastAsiaTheme="minorEastAsia" w:hAnsiTheme="minorEastAsia" w:cs="仿宋_GB2312" w:hint="eastAsia"/>
                <w:color w:val="000000" w:themeColor="text1"/>
                <w:kern w:val="0"/>
                <w:sz w:val="24"/>
                <w:lang w:bidi="ar"/>
              </w:rPr>
              <w:br/>
              <w:t>2.规格:C32 380V</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F3E041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301503"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C478A47" w14:textId="77777777">
        <w:trPr>
          <w:trHeight w:val="36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BE19A83"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63</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F171D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给、排水附(配)件</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1A97F01"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1.名称:水胆</w:t>
            </w:r>
            <w:r>
              <w:rPr>
                <w:rFonts w:asciiTheme="minorEastAsia" w:eastAsiaTheme="minorEastAsia" w:hAnsiTheme="minorEastAsia" w:cs="仿宋_GB2312" w:hint="eastAsia"/>
                <w:color w:val="000000" w:themeColor="text1"/>
                <w:kern w:val="0"/>
                <w:sz w:val="24"/>
                <w:lang w:bidi="ar"/>
              </w:rPr>
              <w:br/>
              <w:t>2.型号、规格:304#/35L</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7A15CB"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A2CAB6"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6AE1A51" w14:textId="77777777">
        <w:trPr>
          <w:trHeight w:val="380"/>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907751"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64</w:t>
            </w:r>
          </w:p>
        </w:tc>
        <w:tc>
          <w:tcPr>
            <w:tcW w:w="8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3E611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低压安全阀门</w:t>
            </w:r>
          </w:p>
        </w:tc>
        <w:tc>
          <w:tcPr>
            <w:tcW w:w="262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1FF3E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1.名称:安全阀</w:t>
            </w:r>
            <w:r>
              <w:rPr>
                <w:rFonts w:asciiTheme="minorEastAsia" w:eastAsiaTheme="minorEastAsia" w:hAnsiTheme="minorEastAsia" w:cs="仿宋_GB2312" w:hint="eastAsia"/>
                <w:color w:val="000000" w:themeColor="text1"/>
                <w:kern w:val="0"/>
                <w:sz w:val="24"/>
                <w:lang w:bidi="ar"/>
              </w:rPr>
              <w:br/>
              <w:t>2.型号、规格:4分</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DC5CAE"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DC336F"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5573BF9" w14:textId="77777777">
        <w:trPr>
          <w:trHeight w:val="444"/>
          <w:jc w:val="center"/>
        </w:trPr>
        <w:tc>
          <w:tcPr>
            <w:tcW w:w="4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346BF9"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65</w:t>
            </w:r>
          </w:p>
        </w:tc>
        <w:tc>
          <w:tcPr>
            <w:tcW w:w="8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1EDB10"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管道支架</w:t>
            </w:r>
          </w:p>
        </w:tc>
        <w:tc>
          <w:tcPr>
            <w:tcW w:w="262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C6EA14"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1.1寸下水管道台面连接卡口</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20ECD78"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ED4405"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198F934" w14:textId="77777777">
        <w:trPr>
          <w:trHeight w:val="288"/>
          <w:jc w:val="center"/>
        </w:trPr>
        <w:tc>
          <w:tcPr>
            <w:tcW w:w="440"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1EA4963A"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66</w:t>
            </w:r>
          </w:p>
        </w:tc>
        <w:tc>
          <w:tcPr>
            <w:tcW w:w="851"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B23EF96"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塑料罩类</w:t>
            </w:r>
          </w:p>
        </w:tc>
        <w:tc>
          <w:tcPr>
            <w:tcW w:w="2620"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CAB1008" w14:textId="77777777" w:rsidR="00962763" w:rsidRDefault="00000000">
            <w:pPr>
              <w:widowControl/>
              <w:jc w:val="left"/>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lang w:bidi="ar"/>
              </w:rPr>
              <w:t>1.名称:发热管电源连接防护罩</w:t>
            </w:r>
            <w:r>
              <w:rPr>
                <w:rFonts w:asciiTheme="minorEastAsia" w:eastAsiaTheme="minorEastAsia" w:hAnsiTheme="minorEastAsia" w:cs="仿宋_GB2312" w:hint="eastAsia"/>
                <w:color w:val="000000" w:themeColor="text1"/>
                <w:kern w:val="0"/>
                <w:sz w:val="24"/>
                <w:lang w:bidi="ar"/>
              </w:rPr>
              <w:br/>
              <w:t>2.规格:380V,4.5kw</w:t>
            </w:r>
          </w:p>
        </w:tc>
        <w:tc>
          <w:tcPr>
            <w:tcW w:w="740"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6992C1C5" w14:textId="77777777" w:rsidR="00962763" w:rsidRDefault="00000000">
            <w:pPr>
              <w:widowControl/>
              <w:jc w:val="center"/>
              <w:textAlignment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E208B9E"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CB00274"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14:paraId="649CFA55"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67</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753C82CB"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温度控制器</w:t>
            </w:r>
          </w:p>
        </w:tc>
        <w:tc>
          <w:tcPr>
            <w:tcW w:w="2620"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2D728AFA"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1.名称:温度控制器</w:t>
            </w:r>
          </w:p>
          <w:p w14:paraId="1E4A5B95"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2.规格:碧河LG-220A+</w:t>
            </w:r>
          </w:p>
        </w:tc>
        <w:tc>
          <w:tcPr>
            <w:tcW w:w="740"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14:paraId="25A836E7"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414EF23E"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D93A743"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75ACC05"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68</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151B847"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液位控制器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47175B2D"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1.名称:液位控制器</w:t>
            </w:r>
          </w:p>
          <w:p w14:paraId="6611AFF4"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2.规格:碧河BF-3030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F97FEFA"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51DA6C6"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45A0F769"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4848B10"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69</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BD7907F"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饮水机软管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57CF2E01"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1.名称:饮水机软管</w:t>
            </w:r>
          </w:p>
          <w:p w14:paraId="4224BC59"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2.材质:304不锈钢</w:t>
            </w:r>
          </w:p>
          <w:p w14:paraId="165A6FF6"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3.规格:Φ：4分  L：30cm</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685EABD"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条</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A8B1B3D"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5E2B969"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40418C"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70</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7B1F7FDB"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防盗通用钥匙</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0278F943"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1.类型:饮水机防盗通用钥匙</w:t>
            </w:r>
          </w:p>
          <w:p w14:paraId="75FF26D3"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2.规格:19mm X 26mm</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881624A"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台</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6A4A88A"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C1D7CFB"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5EFAD9E"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6E429EA"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水龙头开关锁轮</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0A28D399"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1.类型:饮水机水龙头开关锁轮</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B4A4309"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AFAA1C9"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748AE825"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2505E4E"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72</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403ECE39"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小电器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447A2C29"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1.名称:漏电开关</w:t>
            </w:r>
          </w:p>
          <w:p w14:paraId="1DFCF75D"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lastRenderedPageBreak/>
              <w:t>2.规格:C63 380V</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CAA75CB"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lastRenderedPageBreak/>
              <w:t>个</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2759968"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46086FDA"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FF8CA95"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73</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6807957"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空气能制冷剂</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19BBD5D3"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1.空气能制冷剂</w:t>
            </w:r>
          </w:p>
          <w:p w14:paraId="5606C39C"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2.规格:R22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5C8B2E35"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2788EBA"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42393BA"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B7E8D1"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74</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466B85F9"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空气能制冷剂</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25FF7873"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1.空气能制冷剂</w:t>
            </w:r>
          </w:p>
          <w:p w14:paraId="54BCA932"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2.规格:R407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64B3BFB3"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ECE1C61"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2414612C"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3E6FBEC"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75</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4F5B4CCC"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空气能制冷剂</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7C9E138F"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1.空气能制冷剂</w:t>
            </w:r>
          </w:p>
          <w:p w14:paraId="576152E7"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2.规格:R410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BB64ECB"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公斤</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BF9AAA6"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1A90505"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E097AC"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76</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0F276E4A"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控制电器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76BEC753"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1.空气能变压器</w:t>
            </w:r>
          </w:p>
          <w:p w14:paraId="0FF1AF12"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2.规格:220V转12v</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45D5F904"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CBEE020"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04CD6DF"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3238AE"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77</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DB536F7"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控制电器</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6C0A792B"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1.空气能热水器主版</w:t>
            </w:r>
          </w:p>
          <w:p w14:paraId="68D765D9"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2.规格:10p主板</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A6B2028"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套</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ABD6EB4"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7F34FB93"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EDBD692"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78</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72C3634C"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软接头(软管)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4CC5550B"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1.材质:橡胶软接</w:t>
            </w:r>
          </w:p>
          <w:p w14:paraId="495C5958"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2.规格:DN40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6DC5058"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7D0335D4"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5FB7E36D"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EA43675"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79</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6CC9EA50"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192EE7AA"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1.名称:塑料排水管</w:t>
            </w:r>
          </w:p>
          <w:p w14:paraId="377A2E1D"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6547E1B4" w14:textId="77777777" w:rsidR="00962763" w:rsidRDefault="00000000">
            <w:pPr>
              <w:widowControl/>
              <w:jc w:val="left"/>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1AAA80F"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AFE0FFA"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079D5432"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C9CC53C"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80</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15475336"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6C4FEBDF" w14:textId="77777777" w:rsidR="00962763"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1.名称:弯头</w:t>
            </w:r>
          </w:p>
          <w:p w14:paraId="5118BF20" w14:textId="77777777" w:rsidR="00962763"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3D6904DE" w14:textId="77777777" w:rsidR="00962763"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0EC951D"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F21328F"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1BA84091"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9B3C2A4"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81</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403EDFD0"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471D02A2" w14:textId="77777777" w:rsidR="00962763"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1.名称:三通</w:t>
            </w:r>
          </w:p>
          <w:p w14:paraId="3EFAD30C" w14:textId="77777777" w:rsidR="00962763"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377F572A" w14:textId="77777777" w:rsidR="00962763"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B3FBE00"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4768D460"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r w:rsidR="00962763" w14:paraId="415B13EB"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0C1BE6A"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82</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43B2A3C7"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PVC管</w:t>
            </w:r>
          </w:p>
        </w:tc>
        <w:tc>
          <w:tcPr>
            <w:tcW w:w="2620" w:type="pct"/>
            <w:tcBorders>
              <w:top w:val="single" w:sz="4" w:space="0" w:color="auto"/>
              <w:left w:val="single" w:sz="4" w:space="0" w:color="auto"/>
              <w:bottom w:val="single" w:sz="4" w:space="0" w:color="auto"/>
              <w:right w:val="single" w:sz="4" w:space="0" w:color="auto"/>
            </w:tcBorders>
            <w:shd w:val="clear" w:color="auto" w:fill="auto"/>
            <w:vAlign w:val="center"/>
          </w:tcPr>
          <w:p w14:paraId="3741D6C5" w14:textId="77777777" w:rsidR="00962763"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1.名称:直通</w:t>
            </w:r>
          </w:p>
          <w:p w14:paraId="73D9165C" w14:textId="77777777" w:rsidR="00962763"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2.材质:PVC</w:t>
            </w:r>
          </w:p>
          <w:p w14:paraId="6A3BBC9C" w14:textId="77777777" w:rsidR="00962763" w:rsidRDefault="00000000">
            <w:pPr>
              <w:widowControl/>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_GB2312" w:hint="eastAsia"/>
                <w:color w:val="000000" w:themeColor="text1"/>
                <w:kern w:val="0"/>
                <w:sz w:val="24"/>
                <w:lang w:bidi="ar"/>
              </w:rPr>
              <w:t>3.型号:DN32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0BF89D0" w14:textId="77777777" w:rsidR="00962763" w:rsidRDefault="00000000">
            <w:pPr>
              <w:widowControl/>
              <w:jc w:val="center"/>
              <w:textAlignment w:val="center"/>
              <w:rPr>
                <w:rFonts w:asciiTheme="minorEastAsia" w:eastAsiaTheme="minorEastAsia" w:hAnsiTheme="minorEastAsia" w:cs="仿宋_GB2312" w:hint="eastAsia"/>
                <w:color w:val="000000" w:themeColor="text1"/>
                <w:kern w:val="0"/>
                <w:sz w:val="24"/>
                <w:lang w:bidi="ar"/>
              </w:rPr>
            </w:pPr>
            <w:r>
              <w:rPr>
                <w:rFonts w:asciiTheme="minorEastAsia" w:eastAsiaTheme="minorEastAsia" w:hAnsiTheme="minorEastAsia" w:cs="仿宋" w:hint="eastAsia"/>
                <w:color w:val="000000" w:themeColor="text1"/>
                <w:kern w:val="0"/>
                <w:sz w:val="24"/>
                <w:lang w:bidi="ar"/>
              </w:rPr>
              <w:t>个</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1F169B93" w14:textId="77777777" w:rsidR="00962763" w:rsidRDefault="00962763">
            <w:pPr>
              <w:widowControl/>
              <w:jc w:val="center"/>
              <w:textAlignment w:val="center"/>
              <w:rPr>
                <w:rFonts w:asciiTheme="minorEastAsia" w:eastAsiaTheme="minorEastAsia" w:hAnsiTheme="minorEastAsia" w:cs="仿宋_GB2312" w:hint="eastAsia"/>
                <w:color w:val="000000" w:themeColor="text1"/>
                <w:sz w:val="24"/>
              </w:rPr>
            </w:pPr>
          </w:p>
        </w:tc>
      </w:tr>
    </w:tbl>
    <w:p w14:paraId="5E17FD14" w14:textId="77777777" w:rsidR="00962763" w:rsidRDefault="00000000">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Style w:val="fontstyle11"/>
          <w:rFonts w:asciiTheme="minorEastAsia" w:eastAsiaTheme="minorEastAsia" w:hAnsiTheme="minorEastAsia" w:cs="仿宋_GB2312" w:hint="eastAsia"/>
          <w:color w:val="000000" w:themeColor="text1"/>
          <w:sz w:val="24"/>
          <w:szCs w:val="24"/>
          <w:lang w:bidi="ar"/>
        </w:rPr>
        <w:t>备注：单价包括材料费、人工及差旅费、税费、运输费、检查费、检验费、保险费、机具费、管理费等一切费用在内。</w:t>
      </w:r>
    </w:p>
    <w:p w14:paraId="5954D8E2" w14:textId="77777777" w:rsidR="00962763" w:rsidRDefault="00000000">
      <w:pPr>
        <w:pStyle w:val="af0"/>
        <w:widowControl/>
        <w:numPr>
          <w:ilvl w:val="0"/>
          <w:numId w:val="1"/>
        </w:numPr>
        <w:spacing w:line="360" w:lineRule="auto"/>
        <w:ind w:firstLineChars="0"/>
        <w:jc w:val="left"/>
        <w:rPr>
          <w:rStyle w:val="fontstyle11"/>
          <w:rFonts w:asciiTheme="minorEastAsia" w:eastAsiaTheme="minorEastAsia" w:hAnsiTheme="minorEastAsia" w:cs="仿宋_GB2312" w:hint="eastAsia"/>
          <w:color w:val="000000" w:themeColor="text1"/>
          <w:sz w:val="24"/>
          <w:szCs w:val="24"/>
          <w:lang w:bidi="ar"/>
        </w:rPr>
      </w:pPr>
      <w:r>
        <w:rPr>
          <w:rFonts w:asciiTheme="minorEastAsia" w:eastAsiaTheme="minorEastAsia" w:hAnsiTheme="minorEastAsia" w:cs="黑体" w:hint="eastAsia"/>
          <w:b/>
          <w:bCs/>
          <w:color w:val="000000" w:themeColor="text1"/>
          <w:sz w:val="24"/>
        </w:rPr>
        <w:t>结算及付款方式</w:t>
      </w:r>
    </w:p>
    <w:p w14:paraId="2711302B" w14:textId="77777777" w:rsidR="00962763" w:rsidRDefault="00000000">
      <w:pPr>
        <w:widowControl/>
        <w:spacing w:line="360" w:lineRule="auto"/>
        <w:ind w:firstLineChars="200" w:firstLine="480"/>
        <w:jc w:val="left"/>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 xml:space="preserve"> （一）乙方维保所产生的零配件材料更换，需填写维修工单，经双方人员（生卫、监区、乙方技术人员）签名确认，双方凭维修工单结算。结算单价以双方签署的合同单价为准。</w:t>
      </w:r>
    </w:p>
    <w:p w14:paraId="5971A1D5"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（二）乙方先服务后收费，甲方以季度为单位支付服务费。乙方提供国家正式发票，甲方于收到发票后30个自然日内以银行转账方式支付服务款。</w:t>
      </w:r>
    </w:p>
    <w:p w14:paraId="775A5BC4"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（三）如甲方对乙方提交的维修工单等请款文件存在异议的，应在3日内告知乙方，双方应尽快重新进行确认。异议期间，甲方有权中止款项支付且不构成违约。</w:t>
      </w:r>
    </w:p>
    <w:p w14:paraId="607F63EA" w14:textId="77777777" w:rsidR="00962763" w:rsidRDefault="00000000">
      <w:pPr>
        <w:pStyle w:val="af0"/>
        <w:widowControl/>
        <w:numPr>
          <w:ilvl w:val="0"/>
          <w:numId w:val="1"/>
        </w:numPr>
        <w:spacing w:line="360" w:lineRule="auto"/>
        <w:ind w:firstLineChars="0"/>
        <w:jc w:val="left"/>
        <w:rPr>
          <w:rFonts w:cs="黑体"/>
          <w:b/>
          <w:bCs/>
        </w:rPr>
      </w:pPr>
      <w:r>
        <w:rPr>
          <w:rFonts w:asciiTheme="minorEastAsia" w:eastAsiaTheme="minorEastAsia" w:hAnsiTheme="minorEastAsia" w:cs="黑体" w:hint="eastAsia"/>
          <w:b/>
          <w:bCs/>
          <w:color w:val="000000" w:themeColor="text1"/>
          <w:sz w:val="24"/>
        </w:rPr>
        <w:t>履约保证金</w:t>
      </w:r>
    </w:p>
    <w:p w14:paraId="1228EFA3" w14:textId="77777777" w:rsidR="00962763"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（一）合同签订生效后10个工作日内，乙方应提交合同总金额的5%作为履约保证金。在乙方履行完其合同义务，包括任何保证义务后30个自然日内，凭乙方书面申请材料，甲方一次性无息退还履约保证金。</w:t>
      </w:r>
    </w:p>
    <w:p w14:paraId="477DFBB5" w14:textId="77777777" w:rsidR="00962763"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lastRenderedPageBreak/>
        <w:t>（二）如乙方逾期未足额缴纳履约保证金的，甲方有权立即解除本项目合同。如因此造成甲方需要重新采购等损失的，甲方保留追究权利。</w:t>
      </w:r>
    </w:p>
    <w:p w14:paraId="472E3122" w14:textId="77777777" w:rsidR="00962763"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（三）履约保证金扣除后，乙方须于7个工作日内补齐全部履约保证金。如未能在7个工作日内补齐，则甲方有权没收剩余履约保证金并解除合同，并有权进一步追究相应损失。</w:t>
      </w:r>
    </w:p>
    <w:p w14:paraId="521FD226" w14:textId="77777777" w:rsidR="00962763" w:rsidRDefault="00000000">
      <w:pPr>
        <w:pStyle w:val="af0"/>
        <w:widowControl/>
        <w:numPr>
          <w:ilvl w:val="0"/>
          <w:numId w:val="1"/>
        </w:numPr>
        <w:spacing w:line="360" w:lineRule="auto"/>
        <w:ind w:firstLineChars="0"/>
        <w:jc w:val="left"/>
        <w:rPr>
          <w:b/>
          <w:bCs/>
        </w:rPr>
      </w:pPr>
      <w:r>
        <w:rPr>
          <w:rFonts w:asciiTheme="minorEastAsia" w:eastAsiaTheme="minorEastAsia" w:hAnsiTheme="minorEastAsia" w:cs="黑体" w:hint="eastAsia"/>
          <w:b/>
          <w:bCs/>
          <w:color w:val="000000" w:themeColor="text1"/>
          <w:sz w:val="24"/>
        </w:rPr>
        <w:t>双方权利义务</w:t>
      </w:r>
    </w:p>
    <w:p w14:paraId="29CDCBC1"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（一）甲方权利义务</w:t>
      </w:r>
    </w:p>
    <w:p w14:paraId="570E7DAF"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1.甲方应保证饮水及热水设备主电源供电电压正常，不缺相不漏相，电压稳定。</w:t>
      </w:r>
    </w:p>
    <w:p w14:paraId="61F882DB"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2.甲方应保证冷水补水正常，压力保证能正常补水，水质清洁。</w:t>
      </w:r>
    </w:p>
    <w:p w14:paraId="15C0F50F"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3.甲方有权对乙方工作质量和效果进行检查，并提出意见、要求。乙方应积极配合，如乙方不配合并态度不好，甲方有权单方面免责解除合同并扣除全部履约保证金 。</w:t>
      </w:r>
    </w:p>
    <w:p w14:paraId="268610B3"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4.甲方按合同约定按时支付相关费用。</w:t>
      </w:r>
    </w:p>
    <w:p w14:paraId="003B6B1D"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5.甲方指定1名人员负责本项目沟通协调等具体工作。</w:t>
      </w:r>
    </w:p>
    <w:p w14:paraId="0288E0F9"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（二）乙方权利义务</w:t>
      </w:r>
    </w:p>
    <w:p w14:paraId="582B7517"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1.上岗人员工作时必须穿统一工作服，佩戴工牌，遵守甲方单位规章制度和保密要求。</w:t>
      </w:r>
    </w:p>
    <w:p w14:paraId="1637EA42"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2.乙方应按国家规定支付技术人员工资、加班费、津贴绩效、高温补贴、社保医保等。乙方与公司技术人员发生劳动纠纷等行为，与甲方无关。</w:t>
      </w:r>
    </w:p>
    <w:p w14:paraId="7A22A3A4"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3.乙方应当为现场技术人员购买人身意外保险。当现场维保施工人员发生施工意外时，所产生的所有费用支出由乙方负责。</w:t>
      </w:r>
    </w:p>
    <w:p w14:paraId="1DECB73A"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4.乙方需提供一至两个全年24小时不停机、不关机并必须有人接听的联系人及联系方式。接到甲方维修通知后，乙方必须在白天4小时内、晚上8小时内赶到设备现场进行维保；如遇紧急特殊情况，节假日也应第一时间安排人员上门维修。</w:t>
      </w:r>
    </w:p>
    <w:p w14:paraId="1D3DEE3C" w14:textId="77777777" w:rsidR="00962763" w:rsidRDefault="00000000">
      <w:pPr>
        <w:pStyle w:val="af0"/>
        <w:spacing w:line="360" w:lineRule="auto"/>
        <w:ind w:firstLine="480"/>
        <w:rPr>
          <w:rStyle w:val="fontstyle11"/>
          <w:rFonts w:asciiTheme="minorEastAsia" w:eastAsiaTheme="minorEastAsia" w:hAnsiTheme="minorEastAsia" w:cs="仿宋_GB2312" w:hint="eastAsia"/>
          <w:color w:val="000000" w:themeColor="text1"/>
          <w:sz w:val="24"/>
          <w:szCs w:val="24"/>
          <w:lang w:bidi="ar"/>
        </w:rPr>
      </w:pPr>
      <w:r>
        <w:rPr>
          <w:rStyle w:val="fontstyle11"/>
          <w:rFonts w:asciiTheme="minorEastAsia" w:eastAsiaTheme="minorEastAsia" w:hAnsiTheme="minorEastAsia" w:cs="仿宋_GB2312" w:hint="eastAsia"/>
          <w:color w:val="000000" w:themeColor="text1"/>
          <w:sz w:val="24"/>
          <w:szCs w:val="24"/>
          <w:lang w:bidi="ar"/>
        </w:rPr>
        <w:t>5.甲方在拨通了乙方提供的手机号码，则视为需求通知。若无人接听，甲方则编制短信内容发至提供的手机号码（包含微信）后则视为通知到位。</w:t>
      </w:r>
    </w:p>
    <w:p w14:paraId="6BE9362E" w14:textId="77777777" w:rsidR="00962763" w:rsidRDefault="00000000">
      <w:pPr>
        <w:pStyle w:val="af0"/>
        <w:widowControl/>
        <w:numPr>
          <w:ilvl w:val="0"/>
          <w:numId w:val="1"/>
        </w:numPr>
        <w:spacing w:line="360" w:lineRule="auto"/>
        <w:ind w:firstLineChars="0"/>
        <w:jc w:val="left"/>
        <w:rPr>
          <w:rFonts w:asciiTheme="minorEastAsia" w:eastAsiaTheme="minorEastAsia" w:hAnsiTheme="minorEastAsia" w:cs="黑体" w:hint="eastAsia"/>
          <w:color w:val="000000" w:themeColor="text1"/>
          <w:sz w:val="24"/>
        </w:rPr>
      </w:pPr>
      <w:r>
        <w:rPr>
          <w:rFonts w:asciiTheme="minorEastAsia" w:eastAsiaTheme="minorEastAsia" w:hAnsiTheme="minorEastAsia" w:cs="黑体" w:hint="eastAsia"/>
          <w:b/>
          <w:bCs/>
          <w:color w:val="000000" w:themeColor="text1"/>
          <w:sz w:val="24"/>
        </w:rPr>
        <w:t>不可抗力</w:t>
      </w:r>
    </w:p>
    <w:p w14:paraId="6CD0805D" w14:textId="77777777" w:rsidR="00962763"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由于不可抗力的原因，一方不能履行合同义务的，应当在不可抗力发生之日起14天内以书面形式通知对方，证明不可抗力事件的存在。</w:t>
      </w:r>
    </w:p>
    <w:p w14:paraId="15D96128" w14:textId="77777777" w:rsidR="00962763"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不可抗力事件发生后，甲方和乙方应当积极寻求以合理的方式履行本项目合同。如不可抗力无法消除，致使合同目的无法实现的，双方均有权解除合同，且均不互相索赔。</w:t>
      </w:r>
    </w:p>
    <w:p w14:paraId="4F70E843" w14:textId="77777777" w:rsidR="00962763" w:rsidRDefault="00000000">
      <w:pPr>
        <w:pStyle w:val="af0"/>
        <w:widowControl/>
        <w:numPr>
          <w:ilvl w:val="0"/>
          <w:numId w:val="1"/>
        </w:numPr>
        <w:spacing w:line="360" w:lineRule="auto"/>
        <w:ind w:firstLineChars="0"/>
        <w:jc w:val="left"/>
        <w:rPr>
          <w:rFonts w:asciiTheme="minorEastAsia" w:eastAsiaTheme="minorEastAsia" w:hAnsiTheme="minorEastAsia" w:cs="黑体" w:hint="eastAsia"/>
          <w:b/>
          <w:bCs/>
          <w:color w:val="000000" w:themeColor="text1"/>
          <w:sz w:val="24"/>
        </w:rPr>
      </w:pPr>
      <w:r>
        <w:rPr>
          <w:rFonts w:asciiTheme="minorEastAsia" w:eastAsiaTheme="minorEastAsia" w:hAnsiTheme="minorEastAsia" w:cs="黑体" w:hint="eastAsia"/>
          <w:b/>
          <w:bCs/>
          <w:color w:val="000000" w:themeColor="text1"/>
          <w:sz w:val="24"/>
        </w:rPr>
        <w:lastRenderedPageBreak/>
        <w:t>争议解决方式</w:t>
      </w:r>
    </w:p>
    <w:p w14:paraId="398B3D0A" w14:textId="77777777" w:rsidR="00962763" w:rsidRDefault="00000000">
      <w:pPr>
        <w:autoSpaceDE w:val="0"/>
        <w:autoSpaceDN w:val="0"/>
        <w:adjustRightInd w:val="0"/>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本项目发生争议，由双方友好协商或调解解决。协商或调解不成时，任何一方均可向甲方所在地具有管辖权的人民法院提起诉讼（在诉讼期间，除有争议部分的事项外，合同其他部分继续履行）。</w:t>
      </w:r>
    </w:p>
    <w:p w14:paraId="2DB17549" w14:textId="77777777" w:rsidR="00962763" w:rsidRDefault="00000000">
      <w:pPr>
        <w:pStyle w:val="af0"/>
        <w:widowControl/>
        <w:numPr>
          <w:ilvl w:val="0"/>
          <w:numId w:val="1"/>
        </w:numPr>
        <w:spacing w:line="360" w:lineRule="auto"/>
        <w:ind w:firstLineChars="0"/>
        <w:jc w:val="left"/>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其它</w:t>
      </w:r>
    </w:p>
    <w:p w14:paraId="0BED4465" w14:textId="77777777" w:rsidR="00962763"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（一）本合同所有附件、竞价文件、报价文件、成交通知书均为合同的有效组成部分，与本合同具有同等法律效力。</w:t>
      </w:r>
    </w:p>
    <w:p w14:paraId="2865861F" w14:textId="77777777" w:rsidR="00962763"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（二）在执行本合同的过程中，所有经双方签署确认的文件(包括会议纪要、补充协议、往来信函)即成为本合同的有效组成部分。</w:t>
      </w:r>
    </w:p>
    <w:p w14:paraId="59D72C46" w14:textId="77777777" w:rsidR="00962763"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（三）如一方地址、电话、传真号码有变更，应在变更当日内书面通知对方，否则，应承担相应责任。</w:t>
      </w:r>
    </w:p>
    <w:p w14:paraId="2ECA718B" w14:textId="77777777" w:rsidR="00962763" w:rsidRDefault="00000000">
      <w:pPr>
        <w:pStyle w:val="af0"/>
        <w:widowControl/>
        <w:numPr>
          <w:ilvl w:val="0"/>
          <w:numId w:val="1"/>
        </w:numPr>
        <w:spacing w:line="360" w:lineRule="auto"/>
        <w:ind w:firstLineChars="0"/>
        <w:jc w:val="left"/>
        <w:rPr>
          <w:rFonts w:asciiTheme="minorEastAsia" w:eastAsiaTheme="minorEastAsia" w:hAnsiTheme="minorEastAsia" w:cs="仿宋_GB2312" w:hint="eastAsia"/>
          <w:b/>
          <w:color w:val="000000" w:themeColor="text1"/>
          <w:sz w:val="24"/>
        </w:rPr>
      </w:pPr>
      <w:r>
        <w:rPr>
          <w:rFonts w:asciiTheme="minorEastAsia" w:eastAsiaTheme="minorEastAsia" w:hAnsiTheme="minorEastAsia" w:cs="黑体" w:hint="eastAsia"/>
          <w:b/>
          <w:bCs/>
          <w:color w:val="000000" w:themeColor="text1"/>
          <w:sz w:val="24"/>
        </w:rPr>
        <w:t>合同</w:t>
      </w:r>
      <w:r>
        <w:rPr>
          <w:rFonts w:asciiTheme="minorEastAsia" w:eastAsiaTheme="minorEastAsia" w:hAnsiTheme="minorEastAsia" w:cs="仿宋_GB2312" w:hint="eastAsia"/>
          <w:b/>
          <w:color w:val="000000" w:themeColor="text1"/>
          <w:sz w:val="24"/>
        </w:rPr>
        <w:t>生效</w:t>
      </w:r>
    </w:p>
    <w:p w14:paraId="27729B7E" w14:textId="77777777" w:rsidR="00962763" w:rsidRDefault="00000000">
      <w:pPr>
        <w:adjustRightInd w:val="0"/>
        <w:snapToGrid w:val="0"/>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 xml:space="preserve">（一）本合同在甲乙双方法人代表或其授权代表签字盖章后生效。  </w:t>
      </w:r>
    </w:p>
    <w:p w14:paraId="72C3FAE0" w14:textId="77777777" w:rsidR="00962763" w:rsidRDefault="00000000">
      <w:pPr>
        <w:adjustRightInd w:val="0"/>
        <w:snapToGrid w:val="0"/>
        <w:spacing w:line="360" w:lineRule="auto"/>
        <w:ind w:firstLineChars="200" w:firstLine="480"/>
        <w:jc w:val="left"/>
        <w:rPr>
          <w:rFonts w:asciiTheme="minorEastAsia" w:eastAsiaTheme="minorEastAsia" w:hAnsiTheme="minorEastAsia" w:cs="新宋体" w:hint="eastAsia"/>
          <w:sz w:val="24"/>
        </w:rPr>
      </w:pPr>
      <w:r>
        <w:rPr>
          <w:rFonts w:asciiTheme="minorEastAsia" w:eastAsiaTheme="minorEastAsia" w:hAnsiTheme="minorEastAsia" w:cs="仿宋_GB2312" w:hint="eastAsia"/>
          <w:color w:val="000000" w:themeColor="text1"/>
          <w:sz w:val="24"/>
        </w:rPr>
        <w:t>（二）</w:t>
      </w:r>
      <w:r>
        <w:rPr>
          <w:rFonts w:asciiTheme="minorEastAsia" w:eastAsiaTheme="minorEastAsia" w:hAnsiTheme="minorEastAsia" w:cs="仿宋_GB2312" w:hint="eastAsia"/>
          <w:color w:val="000000" w:themeColor="text1"/>
          <w:sz w:val="24"/>
        </w:rPr>
        <w:t>本合同正本一式伍份，其中甲方叁份、乙方贰份，</w:t>
      </w:r>
      <w:r>
        <w:rPr>
          <w:rFonts w:asciiTheme="minorEastAsia" w:eastAsiaTheme="minorEastAsia" w:hAnsiTheme="minorEastAsia" w:cs="仿宋_GB2312" w:hint="eastAsia"/>
          <w:color w:val="000000" w:themeColor="text1"/>
          <w:sz w:val="24"/>
        </w:rPr>
        <w:t>具</w:t>
      </w:r>
      <w:r>
        <w:rPr>
          <w:rFonts w:asciiTheme="minorEastAsia" w:eastAsiaTheme="minorEastAsia" w:hAnsiTheme="minorEastAsia" w:cs="仿宋_GB2312" w:hint="eastAsia"/>
          <w:sz w:val="24"/>
        </w:rPr>
        <w:t>有同等法律效力。</w:t>
      </w:r>
    </w:p>
    <w:p w14:paraId="23194E16" w14:textId="77777777" w:rsidR="00962763" w:rsidRDefault="00962763">
      <w:pPr>
        <w:pStyle w:val="a6"/>
        <w:spacing w:line="360" w:lineRule="auto"/>
        <w:rPr>
          <w:rFonts w:asciiTheme="minorEastAsia" w:eastAsiaTheme="minorEastAsia" w:hAnsiTheme="minorEastAsia" w:cs="新宋体" w:hint="eastAsia"/>
        </w:rPr>
      </w:pPr>
    </w:p>
    <w:p w14:paraId="1CD57863" w14:textId="77777777" w:rsidR="00962763" w:rsidRDefault="00962763">
      <w:pPr>
        <w:pStyle w:val="a6"/>
        <w:spacing w:line="360" w:lineRule="auto"/>
        <w:rPr>
          <w:rFonts w:asciiTheme="minorEastAsia" w:eastAsiaTheme="minorEastAsia" w:hAnsiTheme="minorEastAsia" w:cs="新宋体" w:hint="eastAsia"/>
        </w:rPr>
      </w:pPr>
    </w:p>
    <w:p w14:paraId="44783200" w14:textId="77777777" w:rsidR="00962763" w:rsidRDefault="00962763">
      <w:pPr>
        <w:spacing w:line="360" w:lineRule="auto"/>
        <w:rPr>
          <w:rFonts w:asciiTheme="minorEastAsia" w:eastAsiaTheme="minorEastAsia" w:hAnsiTheme="minorEastAsia" w:cs="新宋体" w:hint="eastAsia"/>
          <w:sz w:val="24"/>
        </w:rPr>
      </w:pPr>
    </w:p>
    <w:p w14:paraId="52230124" w14:textId="77777777" w:rsidR="00962763" w:rsidRDefault="00962763">
      <w:pPr>
        <w:pStyle w:val="a6"/>
        <w:spacing w:line="360" w:lineRule="auto"/>
        <w:rPr>
          <w:rFonts w:asciiTheme="minorEastAsia" w:eastAsiaTheme="minorEastAsia" w:hAnsiTheme="minorEastAsia" w:cs="新宋体" w:hint="eastAsia"/>
        </w:rPr>
      </w:pPr>
    </w:p>
    <w:p w14:paraId="23EFA56F" w14:textId="77777777" w:rsidR="00962763" w:rsidRDefault="00962763">
      <w:pPr>
        <w:spacing w:line="360" w:lineRule="auto"/>
        <w:rPr>
          <w:rFonts w:asciiTheme="minorEastAsia" w:eastAsiaTheme="minorEastAsia" w:hAnsiTheme="minorEastAsia" w:hint="eastAsia"/>
          <w:sz w:val="24"/>
        </w:rPr>
      </w:pPr>
    </w:p>
    <w:p w14:paraId="3BAA679E" w14:textId="77777777" w:rsidR="00962763" w:rsidRDefault="00962763">
      <w:pPr>
        <w:pStyle w:val="a6"/>
        <w:spacing w:line="360" w:lineRule="auto"/>
        <w:rPr>
          <w:rFonts w:asciiTheme="minorEastAsia" w:eastAsiaTheme="minorEastAsia" w:hAnsiTheme="minorEastAsia" w:hint="eastAsia"/>
        </w:rPr>
      </w:pPr>
    </w:p>
    <w:tbl>
      <w:tblPr>
        <w:tblW w:w="9930" w:type="dxa"/>
        <w:tblInd w:w="-254" w:type="dxa"/>
        <w:tblLayout w:type="fixed"/>
        <w:tblLook w:val="04A0" w:firstRow="1" w:lastRow="0" w:firstColumn="1" w:lastColumn="0" w:noHBand="0" w:noVBand="1"/>
      </w:tblPr>
      <w:tblGrid>
        <w:gridCol w:w="4710"/>
        <w:gridCol w:w="5220"/>
      </w:tblGrid>
      <w:tr w:rsidR="00962763" w14:paraId="2358FE6B" w14:textId="77777777">
        <w:tc>
          <w:tcPr>
            <w:tcW w:w="4710" w:type="dxa"/>
          </w:tcPr>
          <w:p w14:paraId="1355FF81" w14:textId="77777777" w:rsidR="00962763"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甲方（盖章）：广东省肇庆监狱</w:t>
            </w:r>
          </w:p>
        </w:tc>
        <w:tc>
          <w:tcPr>
            <w:tcW w:w="5220" w:type="dxa"/>
          </w:tcPr>
          <w:p w14:paraId="6537A8F0" w14:textId="77777777" w:rsidR="00962763"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乙方（盖章）：</w:t>
            </w:r>
          </w:p>
        </w:tc>
      </w:tr>
      <w:tr w:rsidR="00962763" w14:paraId="3F146ECD" w14:textId="77777777">
        <w:tc>
          <w:tcPr>
            <w:tcW w:w="4710" w:type="dxa"/>
          </w:tcPr>
          <w:p w14:paraId="282512AF" w14:textId="77777777" w:rsidR="00962763"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法定代表人或委托代理人：</w:t>
            </w:r>
          </w:p>
          <w:p w14:paraId="314A85D0" w14:textId="77777777" w:rsidR="00962763"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地址：广东省四会市城中街道城北社区汶塘路1号</w:t>
            </w:r>
          </w:p>
        </w:tc>
        <w:tc>
          <w:tcPr>
            <w:tcW w:w="5220" w:type="dxa"/>
          </w:tcPr>
          <w:p w14:paraId="12FC45EC" w14:textId="77777777" w:rsidR="00962763" w:rsidRDefault="00000000">
            <w:pPr>
              <w:adjustRightInd w:val="0"/>
              <w:snapToGrid w:val="0"/>
              <w:spacing w:line="360" w:lineRule="auto"/>
              <w:ind w:firstLineChars="300" w:firstLine="720"/>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法定代表人或委托代理人：</w:t>
            </w:r>
          </w:p>
          <w:p w14:paraId="73131B8A" w14:textId="77777777" w:rsidR="00962763"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地址：</w:t>
            </w:r>
          </w:p>
        </w:tc>
      </w:tr>
      <w:tr w:rsidR="00962763" w14:paraId="57D280D5" w14:textId="77777777">
        <w:tc>
          <w:tcPr>
            <w:tcW w:w="4710" w:type="dxa"/>
          </w:tcPr>
          <w:p w14:paraId="0DEB7715" w14:textId="77777777" w:rsidR="00962763"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经办人：</w:t>
            </w:r>
          </w:p>
        </w:tc>
        <w:tc>
          <w:tcPr>
            <w:tcW w:w="5220" w:type="dxa"/>
          </w:tcPr>
          <w:p w14:paraId="1D44147B" w14:textId="77777777" w:rsidR="00962763"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 xml:space="preserve">      经办人：</w:t>
            </w:r>
          </w:p>
        </w:tc>
      </w:tr>
      <w:tr w:rsidR="00962763" w14:paraId="2303CA96" w14:textId="77777777">
        <w:tc>
          <w:tcPr>
            <w:tcW w:w="4710" w:type="dxa"/>
          </w:tcPr>
          <w:p w14:paraId="41A55687" w14:textId="77777777" w:rsidR="00962763" w:rsidRDefault="00000000">
            <w:pPr>
              <w:adjustRightInd w:val="0"/>
              <w:snapToGrid w:val="0"/>
              <w:spacing w:line="360" w:lineRule="auto"/>
              <w:jc w:val="left"/>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签订日期：202  年  月   日</w:t>
            </w:r>
          </w:p>
        </w:tc>
        <w:tc>
          <w:tcPr>
            <w:tcW w:w="5220" w:type="dxa"/>
          </w:tcPr>
          <w:p w14:paraId="7EF54923" w14:textId="77777777" w:rsidR="00962763"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签订日期：202  年  月  日</w:t>
            </w:r>
          </w:p>
        </w:tc>
      </w:tr>
      <w:tr w:rsidR="00962763" w14:paraId="1A88893D" w14:textId="77777777">
        <w:tc>
          <w:tcPr>
            <w:tcW w:w="4710" w:type="dxa"/>
          </w:tcPr>
          <w:p w14:paraId="637FB488" w14:textId="77777777" w:rsidR="00962763"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开户名称：广东省肇庆监狱</w:t>
            </w:r>
          </w:p>
        </w:tc>
        <w:tc>
          <w:tcPr>
            <w:tcW w:w="5220" w:type="dxa"/>
          </w:tcPr>
          <w:p w14:paraId="353DAFA8" w14:textId="77777777" w:rsidR="00962763"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开户名称：</w:t>
            </w:r>
          </w:p>
        </w:tc>
      </w:tr>
      <w:tr w:rsidR="00962763" w14:paraId="7DADE7F1" w14:textId="77777777">
        <w:tc>
          <w:tcPr>
            <w:tcW w:w="4710" w:type="dxa"/>
          </w:tcPr>
          <w:p w14:paraId="0305AE66" w14:textId="77777777" w:rsidR="00962763"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银行帐号：中国建设银行肇庆市四会支行</w:t>
            </w:r>
          </w:p>
        </w:tc>
        <w:tc>
          <w:tcPr>
            <w:tcW w:w="5220" w:type="dxa"/>
          </w:tcPr>
          <w:p w14:paraId="0C002C3D" w14:textId="77777777" w:rsidR="00962763"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银行帐号：</w:t>
            </w:r>
          </w:p>
        </w:tc>
      </w:tr>
      <w:tr w:rsidR="00962763" w14:paraId="59B877B8" w14:textId="77777777">
        <w:tc>
          <w:tcPr>
            <w:tcW w:w="4710" w:type="dxa"/>
          </w:tcPr>
          <w:p w14:paraId="13A7F9D6" w14:textId="77777777" w:rsidR="00962763" w:rsidRDefault="00000000">
            <w:pPr>
              <w:adjustRightInd w:val="0"/>
              <w:snapToGrid w:val="0"/>
              <w:spacing w:line="360" w:lineRule="auto"/>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 户 行：44050 17072 01094 43788</w:t>
            </w:r>
          </w:p>
        </w:tc>
        <w:tc>
          <w:tcPr>
            <w:tcW w:w="5220" w:type="dxa"/>
          </w:tcPr>
          <w:p w14:paraId="2E2843A9" w14:textId="77777777" w:rsidR="00962763" w:rsidRDefault="00000000">
            <w:pPr>
              <w:adjustRightInd w:val="0"/>
              <w:snapToGrid w:val="0"/>
              <w:spacing w:line="360" w:lineRule="auto"/>
              <w:ind w:firstLineChars="300" w:firstLine="720"/>
              <w:rPr>
                <w:rFonts w:asciiTheme="minorEastAsia" w:eastAsiaTheme="minorEastAsia" w:hAnsiTheme="minorEastAsia" w:cs="新宋体" w:hint="eastAsia"/>
                <w:sz w:val="24"/>
              </w:rPr>
            </w:pPr>
            <w:r>
              <w:rPr>
                <w:rFonts w:asciiTheme="minorEastAsia" w:eastAsiaTheme="minorEastAsia" w:hAnsiTheme="minorEastAsia" w:cs="新宋体" w:hint="eastAsia"/>
                <w:sz w:val="24"/>
              </w:rPr>
              <w:t>开 户 行：</w:t>
            </w:r>
          </w:p>
        </w:tc>
      </w:tr>
    </w:tbl>
    <w:p w14:paraId="14D5B912" w14:textId="77777777" w:rsidR="00962763" w:rsidRDefault="00962763"/>
    <w:sectPr w:rsidR="00962763">
      <w:footerReference w:type="default" r:id="rId9"/>
      <w:pgSz w:w="11906" w:h="16838"/>
      <w:pgMar w:top="1213" w:right="1440" w:bottom="1213" w:left="144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B333F" w14:textId="77777777" w:rsidR="00534D39" w:rsidRDefault="00534D39">
      <w:r>
        <w:separator/>
      </w:r>
    </w:p>
  </w:endnote>
  <w:endnote w:type="continuationSeparator" w:id="0">
    <w:p w14:paraId="43EBC59D" w14:textId="77777777" w:rsidR="00534D39" w:rsidRDefault="005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4FE0" w14:textId="77777777" w:rsidR="00962763" w:rsidRDefault="00000000">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9E70B" w14:textId="77777777" w:rsidR="00962763"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439E70B" w14:textId="77777777" w:rsidR="00962763" w:rsidRDefault="00000000">
                    <w:pPr>
                      <w:pStyle w:val="ab"/>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5EE8" w14:textId="77777777" w:rsidR="00962763" w:rsidRDefault="00000000">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B5850" w14:textId="77777777" w:rsidR="00962763" w:rsidRDefault="00000000">
                          <w:pPr>
                            <w:pStyle w:val="ab"/>
                          </w:pPr>
                          <w:r>
                            <w:t>第</w:t>
                          </w:r>
                          <w:r>
                            <w:t xml:space="preserve"> </w:t>
                          </w:r>
                          <w:r>
                            <w:fldChar w:fldCharType="begin"/>
                          </w:r>
                          <w:r>
                            <w:instrText xml:space="preserve"> PAGE  \* MERGEFORMAT </w:instrText>
                          </w:r>
                          <w:r>
                            <w:fldChar w:fldCharType="separate"/>
                          </w:r>
                          <w:r>
                            <w:t>17</w:t>
                          </w:r>
                          <w:r>
                            <w:fldChar w:fldCharType="end"/>
                          </w:r>
                          <w:r>
                            <w:t xml:space="preserve"> </w:t>
                          </w:r>
                          <w:r>
                            <w:t>页</w:t>
                          </w:r>
                          <w:r>
                            <w:t xml:space="preserve"> </w:t>
                          </w:r>
                          <w:r>
                            <w:t>共</w:t>
                          </w:r>
                          <w:r>
                            <w:t xml:space="preserve"> </w:t>
                          </w:r>
                          <w:fldSimple w:instr=" NUMPAGES  \* MERGEFORMAT ">
                            <w:r>
                              <w:t>18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2EB5850" w14:textId="77777777" w:rsidR="00962763" w:rsidRDefault="00000000">
                    <w:pPr>
                      <w:pStyle w:val="ab"/>
                    </w:pPr>
                    <w:r>
                      <w:t>第</w:t>
                    </w:r>
                    <w:r>
                      <w:t xml:space="preserve"> </w:t>
                    </w:r>
                    <w:r>
                      <w:fldChar w:fldCharType="begin"/>
                    </w:r>
                    <w:r>
                      <w:instrText xml:space="preserve"> PAGE  \* MERGEFORMAT </w:instrText>
                    </w:r>
                    <w:r>
                      <w:fldChar w:fldCharType="separate"/>
                    </w:r>
                    <w:r>
                      <w:t>17</w:t>
                    </w:r>
                    <w:r>
                      <w:fldChar w:fldCharType="end"/>
                    </w:r>
                    <w:r>
                      <w:t xml:space="preserve"> </w:t>
                    </w:r>
                    <w:r>
                      <w:t>页</w:t>
                    </w:r>
                    <w:r>
                      <w:t xml:space="preserve"> </w:t>
                    </w:r>
                    <w:r>
                      <w:t>共</w:t>
                    </w:r>
                    <w:r>
                      <w:t xml:space="preserve"> </w:t>
                    </w:r>
                    <w:fldSimple w:instr=" NUMPAGES  \* MERGEFORMAT ">
                      <w:r>
                        <w:t>18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6DF18" w14:textId="77777777" w:rsidR="00534D39" w:rsidRDefault="00534D39">
      <w:r>
        <w:separator/>
      </w:r>
    </w:p>
  </w:footnote>
  <w:footnote w:type="continuationSeparator" w:id="0">
    <w:p w14:paraId="1CD65E2B" w14:textId="77777777" w:rsidR="00534D39" w:rsidRDefault="00534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316F"/>
    <w:multiLevelType w:val="multilevel"/>
    <w:tmpl w:val="0CBC316F"/>
    <w:lvl w:ilvl="0">
      <w:start w:val="1"/>
      <w:numFmt w:val="chineseCountingThousand"/>
      <w:suff w:val="space"/>
      <w:lvlText w:val="%1、"/>
      <w:lvlJc w:val="left"/>
      <w:pPr>
        <w:ind w:left="440" w:hanging="440"/>
      </w:pPr>
      <w:rPr>
        <w:rFonts w:hint="eastAsia"/>
        <w:b/>
        <w:bCs/>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670BF685"/>
    <w:multiLevelType w:val="singleLevel"/>
    <w:tmpl w:val="670BF685"/>
    <w:lvl w:ilvl="0">
      <w:start w:val="1"/>
      <w:numFmt w:val="decimal"/>
      <w:lvlText w:val="%1."/>
      <w:lvlJc w:val="left"/>
      <w:pPr>
        <w:tabs>
          <w:tab w:val="left" w:pos="312"/>
        </w:tabs>
      </w:pPr>
    </w:lvl>
  </w:abstractNum>
  <w:num w:numId="1" w16cid:durableId="473062011">
    <w:abstractNumId w:val="0"/>
  </w:num>
  <w:num w:numId="2" w16cid:durableId="121769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DB"/>
    <w:rsid w:val="000743DF"/>
    <w:rsid w:val="000A5693"/>
    <w:rsid w:val="002A1AC2"/>
    <w:rsid w:val="003E3EB2"/>
    <w:rsid w:val="00534D39"/>
    <w:rsid w:val="00550D6B"/>
    <w:rsid w:val="006C46DB"/>
    <w:rsid w:val="007E6735"/>
    <w:rsid w:val="0081531A"/>
    <w:rsid w:val="00835325"/>
    <w:rsid w:val="0091174E"/>
    <w:rsid w:val="00945740"/>
    <w:rsid w:val="00962763"/>
    <w:rsid w:val="00A662E9"/>
    <w:rsid w:val="00FB3D4F"/>
    <w:rsid w:val="26916E77"/>
    <w:rsid w:val="3A58627B"/>
    <w:rsid w:val="58CD3872"/>
    <w:rsid w:val="5BF94431"/>
    <w:rsid w:val="701079B7"/>
    <w:rsid w:val="738C70A0"/>
    <w:rsid w:val="751D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E2D3A3-2602-45A8-98D0-6E3963AF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qFormat="1"/>
    <w:lsdException w:name="caption" w:semiHidden="1" w:unhideWhenUsed="1" w:qFormat="1"/>
    <w:lsdException w:name="envelope return" w:qFormat="1"/>
    <w:lsdException w:name="annotation reference" w:qFormat="1"/>
    <w:lsdException w:name="toa heading" w:qFormat="1"/>
    <w:lsdException w:name="Title" w:qFormat="1"/>
    <w:lsdException w:name="Default Paragraph Font" w:semiHidden="1" w:uiPriority="1" w:unhideWhenUsed="1"/>
    <w:lsdException w:name="Body Text Indent" w:semiHidden="1" w:uiPriority="99" w:unhideWhenUsed="1"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0"/>
      <w:ind w:leftChars="0" w:left="200" w:firstLineChars="352" w:firstLine="200"/>
    </w:pPr>
    <w:rPr>
      <w:rFonts w:ascii="仿宋_GB2312" w:eastAsia="仿宋_GB2312"/>
      <w:kern w:val="0"/>
      <w:sz w:val="32"/>
    </w:rPr>
  </w:style>
  <w:style w:type="paragraph" w:styleId="a3">
    <w:name w:val="Body Text Indent"/>
    <w:basedOn w:val="a"/>
    <w:next w:val="a4"/>
    <w:uiPriority w:val="99"/>
    <w:semiHidden/>
    <w:unhideWhenUsed/>
    <w:qFormat/>
    <w:pPr>
      <w:spacing w:after="120"/>
      <w:ind w:leftChars="200" w:left="420"/>
    </w:pPr>
  </w:style>
  <w:style w:type="paragraph" w:styleId="a4">
    <w:name w:val="envelope return"/>
    <w:basedOn w:val="a"/>
    <w:qFormat/>
    <w:pPr>
      <w:snapToGrid w:val="0"/>
    </w:pPr>
    <w:rPr>
      <w:rFonts w:ascii="Arial" w:hAnsi="Arial"/>
    </w:rPr>
  </w:style>
  <w:style w:type="paragraph" w:styleId="a5">
    <w:name w:val="Normal Indent"/>
    <w:basedOn w:val="a"/>
    <w:qFormat/>
    <w:pPr>
      <w:spacing w:line="360" w:lineRule="auto"/>
      <w:ind w:firstLine="420"/>
      <w:jc w:val="left"/>
    </w:pPr>
  </w:style>
  <w:style w:type="paragraph" w:styleId="a6">
    <w:name w:val="toa heading"/>
    <w:basedOn w:val="a"/>
    <w:next w:val="a"/>
    <w:qFormat/>
    <w:rPr>
      <w:rFonts w:ascii="Arial" w:hAnsi="Arial"/>
      <w:sz w:val="24"/>
    </w:rPr>
  </w:style>
  <w:style w:type="paragraph" w:styleId="a7">
    <w:name w:val="annotation text"/>
    <w:basedOn w:val="a"/>
    <w:link w:val="a8"/>
    <w:qFormat/>
    <w:pPr>
      <w:jc w:val="left"/>
    </w:pPr>
  </w:style>
  <w:style w:type="paragraph" w:styleId="a9">
    <w:name w:val="Plain Text"/>
    <w:basedOn w:val="a"/>
    <w:link w:val="aa"/>
    <w:qFormat/>
    <w:rPr>
      <w:rFonts w:ascii="宋体" w:hAnsi="Courier New"/>
    </w:rPr>
  </w:style>
  <w:style w:type="paragraph" w:styleId="ab">
    <w:name w:val="footer"/>
    <w:basedOn w:val="a"/>
    <w:qFormat/>
    <w:pPr>
      <w:tabs>
        <w:tab w:val="center" w:pos="4153"/>
        <w:tab w:val="right" w:pos="8306"/>
      </w:tabs>
      <w:snapToGrid w:val="0"/>
      <w:jc w:val="left"/>
    </w:pPr>
    <w:rPr>
      <w:sz w:val="18"/>
    </w:rPr>
  </w:style>
  <w:style w:type="paragraph" w:styleId="ac">
    <w:name w:val="Title"/>
    <w:basedOn w:val="a"/>
    <w:next w:val="a"/>
    <w:qFormat/>
    <w:pPr>
      <w:spacing w:before="240" w:after="60"/>
      <w:jc w:val="center"/>
      <w:outlineLvl w:val="0"/>
    </w:pPr>
    <w:rPr>
      <w:rFonts w:asciiTheme="majorHAnsi" w:hAnsiTheme="majorHAnsi" w:cstheme="majorBidi"/>
      <w:b/>
      <w:bCs/>
      <w:sz w:val="32"/>
      <w:szCs w:val="32"/>
    </w:rPr>
  </w:style>
  <w:style w:type="paragraph" w:styleId="ad">
    <w:name w:val="annotation subject"/>
    <w:basedOn w:val="a7"/>
    <w:next w:val="a7"/>
    <w:link w:val="ae"/>
    <w:qFormat/>
    <w:rPr>
      <w:b/>
      <w:bCs/>
    </w:rPr>
  </w:style>
  <w:style w:type="character" w:styleId="af">
    <w:name w:val="annotation reference"/>
    <w:basedOn w:val="a0"/>
    <w:qFormat/>
    <w:rPr>
      <w:sz w:val="21"/>
      <w:szCs w:val="21"/>
    </w:rPr>
  </w:style>
  <w:style w:type="paragraph" w:styleId="af0">
    <w:name w:val="List Paragraph"/>
    <w:basedOn w:val="a"/>
    <w:uiPriority w:val="99"/>
    <w:qFormat/>
    <w:pPr>
      <w:ind w:firstLineChars="200" w:firstLine="420"/>
    </w:pPr>
  </w:style>
  <w:style w:type="character" w:customStyle="1" w:styleId="fontstyle11">
    <w:name w:val="fontstyle11"/>
    <w:basedOn w:val="a0"/>
    <w:qFormat/>
    <w:rPr>
      <w:rFonts w:ascii="宋体" w:eastAsia="宋体" w:hAnsi="宋体" w:cs="宋体"/>
      <w:color w:val="000000"/>
      <w:sz w:val="36"/>
      <w:szCs w:val="36"/>
    </w:rPr>
  </w:style>
  <w:style w:type="character" w:customStyle="1" w:styleId="aa">
    <w:name w:val="纯文本 字符"/>
    <w:basedOn w:val="a0"/>
    <w:link w:val="a9"/>
    <w:qFormat/>
    <w:rPr>
      <w:rFonts w:ascii="宋体" w:eastAsia="宋体" w:hAnsi="Courier New" w:cs="Times New Roman"/>
      <w:kern w:val="2"/>
      <w:sz w:val="21"/>
      <w:szCs w:val="24"/>
    </w:rPr>
  </w:style>
  <w:style w:type="paragraph" w:customStyle="1" w:styleId="1">
    <w:name w:val="修订1"/>
    <w:hidden/>
    <w:uiPriority w:val="99"/>
    <w:unhideWhenUsed/>
    <w:rPr>
      <w:rFonts w:ascii="Calibri" w:eastAsia="宋体" w:hAnsi="Calibri" w:cs="Times New Roman"/>
      <w:kern w:val="2"/>
      <w:sz w:val="21"/>
      <w:szCs w:val="24"/>
    </w:rPr>
  </w:style>
  <w:style w:type="character" w:customStyle="1" w:styleId="a8">
    <w:name w:val="批注文字 字符"/>
    <w:basedOn w:val="a0"/>
    <w:link w:val="a7"/>
    <w:qFormat/>
    <w:rPr>
      <w:rFonts w:ascii="Calibri" w:eastAsia="宋体" w:hAnsi="Calibri" w:cs="Times New Roman"/>
      <w:kern w:val="2"/>
      <w:sz w:val="21"/>
      <w:szCs w:val="24"/>
    </w:rPr>
  </w:style>
  <w:style w:type="character" w:customStyle="1" w:styleId="ae">
    <w:name w:val="批注主题 字符"/>
    <w:basedOn w:val="a8"/>
    <w:link w:val="ad"/>
    <w:qFormat/>
    <w:rPr>
      <w:rFonts w:ascii="Calibri" w:eastAsia="宋体" w:hAnsi="Calibri"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1838</Words>
  <Characters>10479</Characters>
  <Application>Microsoft Office Word</Application>
  <DocSecurity>0</DocSecurity>
  <Lines>87</Lines>
  <Paragraphs>24</Paragraphs>
  <ScaleCrop>false</ScaleCrop>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云采链</cp:lastModifiedBy>
  <cp:revision>10</cp:revision>
  <dcterms:created xsi:type="dcterms:W3CDTF">2014-10-29T12:08:00Z</dcterms:created>
  <dcterms:modified xsi:type="dcterms:W3CDTF">2024-12-05T02:46:00Z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61D1CCEF1D1A417AB936B87D6634A6F2</vt:lpwstr>
  </property>
</Properties>
</file>