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EBA43" w14:textId="133EA983" w:rsidR="00461AA4" w:rsidRPr="00E148A7" w:rsidRDefault="00000000" w:rsidP="00E148A7">
      <w:pPr>
        <w:spacing w:line="360" w:lineRule="auto"/>
        <w:jc w:val="center"/>
        <w:rPr>
          <w:rFonts w:ascii="宋体" w:eastAsia="宋体" w:hAnsi="宋体" w:hint="eastAsia"/>
          <w:b/>
          <w:bCs/>
          <w:sz w:val="44"/>
          <w:szCs w:val="44"/>
        </w:rPr>
      </w:pPr>
      <w:r w:rsidRPr="00E148A7">
        <w:rPr>
          <w:rFonts w:ascii="宋体" w:eastAsia="宋体" w:hAnsi="宋体" w:hint="eastAsia"/>
          <w:b/>
          <w:bCs/>
          <w:sz w:val="44"/>
          <w:szCs w:val="44"/>
        </w:rPr>
        <w:t>肇庆监狱驻监武警中队库室门项目</w:t>
      </w:r>
      <w:r w:rsidR="00361857">
        <w:rPr>
          <w:rFonts w:ascii="宋体" w:eastAsia="宋体" w:hAnsi="宋体" w:hint="eastAsia"/>
          <w:b/>
          <w:bCs/>
          <w:sz w:val="44"/>
          <w:szCs w:val="44"/>
        </w:rPr>
        <w:t>（第二次）</w:t>
      </w:r>
      <w:r w:rsidRPr="00E148A7">
        <w:rPr>
          <w:rFonts w:ascii="宋体" w:eastAsia="宋体" w:hAnsi="宋体" w:hint="eastAsia"/>
          <w:b/>
          <w:bCs/>
          <w:sz w:val="44"/>
          <w:szCs w:val="44"/>
        </w:rPr>
        <w:t>合同</w:t>
      </w:r>
    </w:p>
    <w:p w14:paraId="120C52BE" w14:textId="77777777" w:rsidR="00461AA4" w:rsidRPr="00E148A7" w:rsidRDefault="00000000" w:rsidP="00E148A7">
      <w:pPr>
        <w:spacing w:line="360" w:lineRule="auto"/>
        <w:rPr>
          <w:rFonts w:ascii="宋体" w:eastAsia="宋体" w:hAnsi="宋体" w:hint="eastAsia"/>
          <w:sz w:val="24"/>
          <w:szCs w:val="24"/>
        </w:rPr>
      </w:pPr>
      <w:r w:rsidRPr="00E148A7">
        <w:rPr>
          <w:rFonts w:ascii="宋体" w:eastAsia="宋体" w:hAnsi="宋体" w:hint="eastAsia"/>
          <w:sz w:val="24"/>
          <w:szCs w:val="24"/>
        </w:rPr>
        <w:t>甲方</w:t>
      </w:r>
      <w:r w:rsidRPr="00E148A7">
        <w:rPr>
          <w:rFonts w:ascii="宋体" w:eastAsia="宋体" w:hAnsi="宋体"/>
          <w:sz w:val="24"/>
          <w:szCs w:val="24"/>
        </w:rPr>
        <w:t>:</w:t>
      </w:r>
    </w:p>
    <w:p w14:paraId="7DCEF18D" w14:textId="77777777" w:rsidR="00461AA4" w:rsidRPr="00E148A7" w:rsidRDefault="00000000" w:rsidP="00E148A7">
      <w:pPr>
        <w:spacing w:line="360" w:lineRule="auto"/>
        <w:rPr>
          <w:rFonts w:ascii="宋体" w:eastAsia="宋体" w:hAnsi="宋体" w:hint="eastAsia"/>
          <w:sz w:val="24"/>
          <w:szCs w:val="24"/>
        </w:rPr>
      </w:pPr>
      <w:r w:rsidRPr="00E148A7">
        <w:rPr>
          <w:rFonts w:ascii="宋体" w:eastAsia="宋体" w:hAnsi="宋体" w:hint="eastAsia"/>
          <w:sz w:val="24"/>
          <w:szCs w:val="24"/>
        </w:rPr>
        <w:t>乙方：</w:t>
      </w:r>
    </w:p>
    <w:p w14:paraId="0715A6B6" w14:textId="77777777" w:rsidR="00461AA4" w:rsidRPr="00E148A7" w:rsidRDefault="00000000" w:rsidP="00E148A7">
      <w:pPr>
        <w:spacing w:line="360" w:lineRule="auto"/>
        <w:ind w:firstLineChars="200" w:firstLine="480"/>
        <w:rPr>
          <w:rFonts w:ascii="宋体" w:eastAsia="宋体" w:hAnsi="宋体" w:hint="eastAsia"/>
          <w:sz w:val="24"/>
          <w:szCs w:val="24"/>
        </w:rPr>
      </w:pPr>
      <w:r w:rsidRPr="00E148A7">
        <w:rPr>
          <w:rFonts w:ascii="宋体" w:eastAsia="宋体" w:hAnsi="宋体" w:hint="eastAsia"/>
          <w:sz w:val="24"/>
          <w:szCs w:val="24"/>
        </w:rPr>
        <w:t>依据国家有关法律、法规，经甲、乙双方友好协商，在平等互利自愿的基础上，双方就本安装事项协议一致，订立合同。</w:t>
      </w:r>
    </w:p>
    <w:p w14:paraId="78CC6335" w14:textId="567CAFD8" w:rsidR="00E148A7" w:rsidRPr="00E148A7" w:rsidRDefault="00E148A7" w:rsidP="00E148A7">
      <w:pPr>
        <w:pStyle w:val="af1"/>
        <w:numPr>
          <w:ilvl w:val="0"/>
          <w:numId w:val="8"/>
        </w:numPr>
        <w:spacing w:line="360" w:lineRule="auto"/>
        <w:ind w:firstLineChars="0"/>
        <w:rPr>
          <w:rFonts w:ascii="宋体" w:eastAsia="宋体" w:hAnsi="宋体" w:hint="eastAsia"/>
          <w:b/>
          <w:bCs/>
          <w:sz w:val="24"/>
          <w:szCs w:val="24"/>
        </w:rPr>
      </w:pPr>
      <w:bookmarkStart w:id="0" w:name="_Hlk161078293"/>
      <w:r w:rsidRPr="00E148A7">
        <w:rPr>
          <w:rFonts w:ascii="宋体" w:eastAsia="宋体" w:hAnsi="宋体" w:hint="eastAsia"/>
          <w:b/>
          <w:bCs/>
          <w:sz w:val="24"/>
          <w:szCs w:val="24"/>
        </w:rPr>
        <w:t>项目一览表</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35"/>
        <w:gridCol w:w="993"/>
        <w:gridCol w:w="3543"/>
        <w:gridCol w:w="2168"/>
      </w:tblGrid>
      <w:tr w:rsidR="00E148A7" w:rsidRPr="00E148A7" w14:paraId="4DF1487F" w14:textId="77777777" w:rsidTr="00091F97">
        <w:trPr>
          <w:trHeight w:val="549"/>
          <w:jc w:val="center"/>
        </w:trPr>
        <w:tc>
          <w:tcPr>
            <w:tcW w:w="2935" w:type="dxa"/>
            <w:tcBorders>
              <w:top w:val="single" w:sz="12" w:space="0" w:color="auto"/>
              <w:bottom w:val="single" w:sz="2" w:space="0" w:color="auto"/>
            </w:tcBorders>
            <w:shd w:val="clear" w:color="auto" w:fill="EEECE1"/>
            <w:vAlign w:val="center"/>
          </w:tcPr>
          <w:p w14:paraId="6460505B" w14:textId="77777777" w:rsidR="00E148A7" w:rsidRPr="00E148A7" w:rsidRDefault="00E148A7" w:rsidP="00E148A7">
            <w:pPr>
              <w:jc w:val="center"/>
              <w:rPr>
                <w:rFonts w:ascii="宋体" w:eastAsia="宋体" w:hAnsi="宋体" w:cs="宋体" w:hint="eastAsia"/>
                <w:b/>
                <w:color w:val="000000" w:themeColor="text1"/>
                <w:sz w:val="24"/>
                <w:szCs w:val="24"/>
              </w:rPr>
            </w:pPr>
            <w:r w:rsidRPr="00E148A7">
              <w:rPr>
                <w:rFonts w:ascii="宋体" w:eastAsia="宋体" w:hAnsi="宋体" w:cs="宋体" w:hint="eastAsia"/>
                <w:b/>
                <w:color w:val="000000" w:themeColor="text1"/>
                <w:sz w:val="24"/>
                <w:szCs w:val="24"/>
              </w:rPr>
              <w:t>采购内容</w:t>
            </w:r>
          </w:p>
        </w:tc>
        <w:tc>
          <w:tcPr>
            <w:tcW w:w="993" w:type="dxa"/>
            <w:tcBorders>
              <w:top w:val="single" w:sz="12" w:space="0" w:color="auto"/>
              <w:bottom w:val="single" w:sz="2" w:space="0" w:color="auto"/>
            </w:tcBorders>
            <w:shd w:val="clear" w:color="auto" w:fill="EEECE1"/>
            <w:vAlign w:val="center"/>
          </w:tcPr>
          <w:p w14:paraId="5DF79D4E" w14:textId="77777777" w:rsidR="00E148A7" w:rsidRPr="00E148A7" w:rsidRDefault="00E148A7" w:rsidP="00E148A7">
            <w:pPr>
              <w:jc w:val="center"/>
              <w:rPr>
                <w:rFonts w:ascii="宋体" w:eastAsia="宋体" w:hAnsi="宋体" w:cs="宋体" w:hint="eastAsia"/>
                <w:b/>
                <w:sz w:val="24"/>
                <w:szCs w:val="24"/>
              </w:rPr>
            </w:pPr>
            <w:r w:rsidRPr="00E148A7">
              <w:rPr>
                <w:rFonts w:ascii="宋体" w:eastAsia="宋体" w:hAnsi="宋体" w:cs="宋体" w:hint="eastAsia"/>
                <w:b/>
                <w:sz w:val="24"/>
                <w:szCs w:val="24"/>
              </w:rPr>
              <w:t>数量</w:t>
            </w:r>
          </w:p>
        </w:tc>
        <w:tc>
          <w:tcPr>
            <w:tcW w:w="3543" w:type="dxa"/>
            <w:tcBorders>
              <w:top w:val="single" w:sz="12" w:space="0" w:color="auto"/>
              <w:bottom w:val="single" w:sz="2" w:space="0" w:color="auto"/>
            </w:tcBorders>
            <w:shd w:val="clear" w:color="auto" w:fill="EEECE1"/>
            <w:vAlign w:val="center"/>
          </w:tcPr>
          <w:p w14:paraId="7F5AA8E7" w14:textId="729E5657" w:rsidR="00E148A7" w:rsidRPr="00E148A7" w:rsidRDefault="0041463A" w:rsidP="00E148A7">
            <w:pPr>
              <w:jc w:val="center"/>
              <w:rPr>
                <w:rFonts w:ascii="宋体" w:eastAsia="宋体" w:hAnsi="宋体" w:cs="宋体" w:hint="eastAsia"/>
                <w:b/>
                <w:sz w:val="24"/>
                <w:szCs w:val="24"/>
              </w:rPr>
            </w:pPr>
            <w:r>
              <w:rPr>
                <w:rFonts w:ascii="宋体" w:eastAsia="宋体" w:hAnsi="宋体" w:hint="eastAsia"/>
                <w:b/>
                <w:sz w:val="24"/>
                <w:szCs w:val="24"/>
              </w:rPr>
              <w:t>交付日期</w:t>
            </w:r>
          </w:p>
        </w:tc>
        <w:tc>
          <w:tcPr>
            <w:tcW w:w="2168" w:type="dxa"/>
            <w:tcBorders>
              <w:top w:val="single" w:sz="12" w:space="0" w:color="auto"/>
              <w:bottom w:val="single" w:sz="2" w:space="0" w:color="auto"/>
            </w:tcBorders>
            <w:shd w:val="clear" w:color="auto" w:fill="EEECE1"/>
            <w:vAlign w:val="center"/>
          </w:tcPr>
          <w:p w14:paraId="540E9184" w14:textId="7CD85EF9" w:rsidR="00E148A7" w:rsidRPr="00E148A7" w:rsidRDefault="00E148A7" w:rsidP="00E148A7">
            <w:pPr>
              <w:jc w:val="center"/>
              <w:rPr>
                <w:rFonts w:ascii="宋体" w:eastAsia="宋体" w:hAnsi="宋体" w:cs="宋体" w:hint="eastAsia"/>
                <w:b/>
                <w:sz w:val="24"/>
                <w:szCs w:val="24"/>
              </w:rPr>
            </w:pPr>
            <w:r w:rsidRPr="00E148A7">
              <w:rPr>
                <w:rFonts w:ascii="宋体" w:eastAsia="宋体" w:hAnsi="宋体" w:cs="宋体" w:hint="eastAsia"/>
                <w:b/>
                <w:sz w:val="24"/>
                <w:szCs w:val="24"/>
              </w:rPr>
              <w:t>合同金额</w:t>
            </w:r>
          </w:p>
        </w:tc>
      </w:tr>
      <w:tr w:rsidR="00E148A7" w:rsidRPr="00E148A7" w14:paraId="130B06CD" w14:textId="77777777" w:rsidTr="00091F97">
        <w:trPr>
          <w:trHeight w:val="980"/>
          <w:jc w:val="center"/>
        </w:trPr>
        <w:tc>
          <w:tcPr>
            <w:tcW w:w="2935" w:type="dxa"/>
            <w:tcBorders>
              <w:top w:val="single" w:sz="2" w:space="0" w:color="auto"/>
              <w:bottom w:val="single" w:sz="2" w:space="0" w:color="auto"/>
            </w:tcBorders>
            <w:vAlign w:val="center"/>
          </w:tcPr>
          <w:p w14:paraId="3C771E48" w14:textId="77777777" w:rsidR="00E148A7" w:rsidRPr="00E148A7" w:rsidRDefault="00E148A7" w:rsidP="00E148A7">
            <w:pPr>
              <w:jc w:val="center"/>
              <w:rPr>
                <w:rFonts w:ascii="宋体" w:eastAsia="宋体" w:hAnsi="宋体" w:cs="宋体" w:hint="eastAsia"/>
                <w:color w:val="000000" w:themeColor="text1"/>
                <w:sz w:val="24"/>
                <w:szCs w:val="24"/>
              </w:rPr>
            </w:pPr>
            <w:r w:rsidRPr="00E148A7">
              <w:rPr>
                <w:rFonts w:ascii="宋体" w:eastAsia="宋体" w:hAnsi="宋体" w:cs="宋体" w:hint="eastAsia"/>
                <w:color w:val="000000" w:themeColor="text1"/>
                <w:sz w:val="24"/>
                <w:szCs w:val="24"/>
              </w:rPr>
              <w:t>肇庆监狱驻监武警中队库室门项目（第二次）</w:t>
            </w:r>
          </w:p>
        </w:tc>
        <w:tc>
          <w:tcPr>
            <w:tcW w:w="993" w:type="dxa"/>
            <w:tcBorders>
              <w:top w:val="single" w:sz="2" w:space="0" w:color="auto"/>
              <w:bottom w:val="single" w:sz="2" w:space="0" w:color="auto"/>
            </w:tcBorders>
            <w:vAlign w:val="center"/>
          </w:tcPr>
          <w:p w14:paraId="40D18A72" w14:textId="77777777" w:rsidR="00E148A7" w:rsidRPr="00E148A7" w:rsidRDefault="00E148A7" w:rsidP="00E148A7">
            <w:pPr>
              <w:keepNext/>
              <w:adjustRightInd w:val="0"/>
              <w:jc w:val="center"/>
              <w:textAlignment w:val="center"/>
              <w:rPr>
                <w:rFonts w:ascii="宋体" w:eastAsia="宋体" w:hAnsi="宋体" w:hint="eastAsia"/>
                <w:sz w:val="24"/>
                <w:szCs w:val="24"/>
              </w:rPr>
            </w:pPr>
            <w:r w:rsidRPr="00E148A7">
              <w:rPr>
                <w:rFonts w:ascii="宋体" w:eastAsia="宋体" w:hAnsi="宋体" w:hint="eastAsia"/>
                <w:sz w:val="24"/>
                <w:szCs w:val="24"/>
              </w:rPr>
              <w:t>1批</w:t>
            </w:r>
          </w:p>
        </w:tc>
        <w:tc>
          <w:tcPr>
            <w:tcW w:w="3543" w:type="dxa"/>
            <w:tcBorders>
              <w:top w:val="single" w:sz="2" w:space="0" w:color="auto"/>
              <w:bottom w:val="single" w:sz="2" w:space="0" w:color="auto"/>
            </w:tcBorders>
            <w:vAlign w:val="center"/>
          </w:tcPr>
          <w:p w14:paraId="41B90C88" w14:textId="77777777" w:rsidR="00E148A7" w:rsidRPr="00E148A7" w:rsidRDefault="00E148A7" w:rsidP="00E148A7">
            <w:pPr>
              <w:pStyle w:val="af"/>
              <w:tabs>
                <w:tab w:val="left" w:pos="540"/>
              </w:tabs>
              <w:adjustRightInd w:val="0"/>
              <w:snapToGrid w:val="0"/>
              <w:jc w:val="center"/>
              <w:rPr>
                <w:rFonts w:hAnsi="宋体" w:hint="eastAsia"/>
                <w:sz w:val="24"/>
                <w:szCs w:val="24"/>
              </w:rPr>
            </w:pPr>
            <w:r w:rsidRPr="00E148A7">
              <w:rPr>
                <w:rFonts w:hAnsi="宋体" w:hint="eastAsia"/>
                <w:sz w:val="24"/>
                <w:szCs w:val="24"/>
              </w:rPr>
              <w:t>签订合同一月内交付并具备验收条件</w:t>
            </w:r>
          </w:p>
        </w:tc>
        <w:tc>
          <w:tcPr>
            <w:tcW w:w="2168" w:type="dxa"/>
            <w:tcBorders>
              <w:top w:val="single" w:sz="2" w:space="0" w:color="auto"/>
              <w:bottom w:val="single" w:sz="2" w:space="0" w:color="auto"/>
            </w:tcBorders>
            <w:vAlign w:val="center"/>
          </w:tcPr>
          <w:p w14:paraId="7322A46E" w14:textId="630D31DA" w:rsidR="00E148A7" w:rsidRPr="00E148A7" w:rsidRDefault="00E148A7" w:rsidP="00E148A7">
            <w:pPr>
              <w:pStyle w:val="af"/>
              <w:tabs>
                <w:tab w:val="left" w:pos="540"/>
              </w:tabs>
              <w:adjustRightInd w:val="0"/>
              <w:snapToGrid w:val="0"/>
              <w:jc w:val="center"/>
              <w:rPr>
                <w:rFonts w:hAnsi="宋体" w:hint="eastAsia"/>
                <w:sz w:val="24"/>
                <w:szCs w:val="24"/>
              </w:rPr>
            </w:pPr>
            <w:r w:rsidRPr="00E148A7">
              <w:rPr>
                <w:rFonts w:hAnsi="宋体" w:hint="eastAsia"/>
                <w:sz w:val="24"/>
                <w:szCs w:val="24"/>
              </w:rPr>
              <w:t>人民币</w:t>
            </w:r>
            <w:r w:rsidRPr="00E148A7">
              <w:rPr>
                <w:rFonts w:hAnsi="宋体" w:hint="eastAsia"/>
                <w:sz w:val="24"/>
                <w:szCs w:val="24"/>
                <w:u w:val="single"/>
              </w:rPr>
              <w:t xml:space="preserve">    </w:t>
            </w:r>
            <w:r w:rsidR="00091F97">
              <w:rPr>
                <w:rFonts w:hAnsi="宋体" w:hint="eastAsia"/>
                <w:sz w:val="24"/>
                <w:szCs w:val="24"/>
                <w:u w:val="single"/>
              </w:rPr>
              <w:t xml:space="preserve">  </w:t>
            </w:r>
            <w:r w:rsidRPr="00E148A7">
              <w:rPr>
                <w:rFonts w:hAnsi="宋体" w:hint="eastAsia"/>
                <w:sz w:val="24"/>
                <w:szCs w:val="24"/>
                <w:u w:val="single"/>
              </w:rPr>
              <w:t xml:space="preserve">  </w:t>
            </w:r>
            <w:r w:rsidRPr="00E148A7">
              <w:rPr>
                <w:rFonts w:hAnsi="宋体" w:hint="eastAsia"/>
                <w:sz w:val="24"/>
                <w:szCs w:val="24"/>
              </w:rPr>
              <w:t>元</w:t>
            </w:r>
          </w:p>
        </w:tc>
      </w:tr>
    </w:tbl>
    <w:p w14:paraId="3692F8A2" w14:textId="3F5932D9" w:rsidR="00E148A7" w:rsidRPr="00E148A7" w:rsidRDefault="00E148A7" w:rsidP="00E148A7">
      <w:pPr>
        <w:pStyle w:val="af1"/>
        <w:numPr>
          <w:ilvl w:val="0"/>
          <w:numId w:val="8"/>
        </w:numPr>
        <w:spacing w:line="360" w:lineRule="auto"/>
        <w:ind w:firstLineChars="0"/>
        <w:rPr>
          <w:rFonts w:ascii="宋体" w:eastAsia="宋体" w:hAnsi="宋体" w:hint="eastAsia"/>
          <w:b/>
          <w:bCs/>
          <w:sz w:val="24"/>
          <w:szCs w:val="24"/>
        </w:rPr>
      </w:pPr>
      <w:r w:rsidRPr="00E148A7">
        <w:rPr>
          <w:rFonts w:ascii="宋体" w:eastAsia="宋体" w:hAnsi="宋体" w:hint="eastAsia"/>
          <w:b/>
          <w:bCs/>
          <w:sz w:val="24"/>
          <w:szCs w:val="24"/>
        </w:rPr>
        <w:t>项目情况</w:t>
      </w:r>
    </w:p>
    <w:p w14:paraId="19577961" w14:textId="07C02C49" w:rsidR="00E148A7" w:rsidRPr="00E148A7" w:rsidRDefault="00E148A7" w:rsidP="00E148A7">
      <w:pPr>
        <w:pStyle w:val="af1"/>
        <w:spacing w:line="360" w:lineRule="auto"/>
        <w:ind w:firstLine="480"/>
        <w:rPr>
          <w:rFonts w:ascii="宋体" w:eastAsia="宋体" w:hAnsi="宋体" w:hint="eastAsia"/>
          <w:sz w:val="24"/>
          <w:szCs w:val="24"/>
        </w:rPr>
      </w:pPr>
      <w:r w:rsidRPr="00E148A7">
        <w:rPr>
          <w:rFonts w:ascii="宋体" w:eastAsia="宋体" w:hAnsi="宋体" w:hint="eastAsia"/>
          <w:sz w:val="24"/>
          <w:szCs w:val="24"/>
        </w:rPr>
        <w:t>因武警中队营房门、纱窗门损坏严重，为进一步做好官兵执勤生活保障，</w:t>
      </w:r>
      <w:r>
        <w:rPr>
          <w:rFonts w:ascii="宋体" w:eastAsia="宋体" w:hAnsi="宋体" w:hint="eastAsia"/>
          <w:sz w:val="24"/>
          <w:szCs w:val="24"/>
        </w:rPr>
        <w:t>甲方</w:t>
      </w:r>
      <w:r w:rsidRPr="00E148A7">
        <w:rPr>
          <w:rFonts w:ascii="宋体" w:eastAsia="宋体" w:hAnsi="宋体" w:hint="eastAsia"/>
          <w:sz w:val="24"/>
          <w:szCs w:val="24"/>
        </w:rPr>
        <w:t>拟采购营房门、纱窗门一批，进行更新更换</w:t>
      </w:r>
      <w:r>
        <w:rPr>
          <w:rFonts w:ascii="宋体" w:eastAsia="宋体" w:hAnsi="宋体" w:hint="eastAsia"/>
          <w:sz w:val="24"/>
          <w:szCs w:val="24"/>
        </w:rPr>
        <w:t>。</w:t>
      </w:r>
    </w:p>
    <w:p w14:paraId="40599FCD" w14:textId="49543F6F" w:rsidR="00E148A7" w:rsidRPr="00E148A7" w:rsidRDefault="00E148A7" w:rsidP="00E148A7">
      <w:pPr>
        <w:pStyle w:val="af1"/>
        <w:numPr>
          <w:ilvl w:val="0"/>
          <w:numId w:val="8"/>
        </w:numPr>
        <w:spacing w:line="360" w:lineRule="auto"/>
        <w:ind w:firstLineChars="0"/>
        <w:rPr>
          <w:rFonts w:ascii="宋体" w:eastAsia="宋体" w:hAnsi="宋体" w:hint="eastAsia"/>
          <w:b/>
          <w:bCs/>
          <w:sz w:val="24"/>
          <w:szCs w:val="24"/>
        </w:rPr>
      </w:pPr>
      <w:r w:rsidRPr="00E148A7">
        <w:rPr>
          <w:rFonts w:ascii="宋体" w:eastAsia="宋体" w:hAnsi="宋体" w:hint="eastAsia"/>
          <w:b/>
          <w:bCs/>
          <w:sz w:val="24"/>
          <w:szCs w:val="24"/>
        </w:rPr>
        <w:t>采购清单</w:t>
      </w:r>
    </w:p>
    <w:tbl>
      <w:tblPr>
        <w:tblStyle w:val="ad"/>
        <w:tblW w:w="9639" w:type="dxa"/>
        <w:jc w:val="center"/>
        <w:tblLayout w:type="fixed"/>
        <w:tblLook w:val="04A0" w:firstRow="1" w:lastRow="0" w:firstColumn="1" w:lastColumn="0" w:noHBand="0" w:noVBand="1"/>
      </w:tblPr>
      <w:tblGrid>
        <w:gridCol w:w="809"/>
        <w:gridCol w:w="1037"/>
        <w:gridCol w:w="3641"/>
        <w:gridCol w:w="709"/>
        <w:gridCol w:w="708"/>
        <w:gridCol w:w="1418"/>
        <w:gridCol w:w="1317"/>
      </w:tblGrid>
      <w:tr w:rsidR="00E148A7" w:rsidRPr="00E148A7" w14:paraId="2058D3C0" w14:textId="77777777" w:rsidTr="00091F97">
        <w:trPr>
          <w:trHeight w:val="818"/>
          <w:jc w:val="center"/>
        </w:trPr>
        <w:tc>
          <w:tcPr>
            <w:tcW w:w="809" w:type="dxa"/>
            <w:vAlign w:val="center"/>
          </w:tcPr>
          <w:p w14:paraId="53773BD6" w14:textId="77777777" w:rsidR="00E148A7" w:rsidRPr="00091F97" w:rsidRDefault="00E148A7" w:rsidP="00E148A7">
            <w:pPr>
              <w:jc w:val="center"/>
              <w:rPr>
                <w:rFonts w:ascii="宋体" w:eastAsia="宋体" w:hAnsi="宋体" w:cs="Times New Roman" w:hint="eastAsia"/>
                <w:b/>
                <w:bCs/>
                <w:kern w:val="0"/>
                <w:sz w:val="24"/>
                <w:szCs w:val="24"/>
              </w:rPr>
            </w:pPr>
            <w:r w:rsidRPr="00091F97">
              <w:rPr>
                <w:rFonts w:ascii="宋体" w:eastAsia="宋体" w:hAnsi="宋体" w:cs="Times New Roman" w:hint="eastAsia"/>
                <w:b/>
                <w:bCs/>
                <w:kern w:val="0"/>
                <w:sz w:val="24"/>
                <w:szCs w:val="24"/>
              </w:rPr>
              <w:t>序号</w:t>
            </w:r>
          </w:p>
        </w:tc>
        <w:tc>
          <w:tcPr>
            <w:tcW w:w="1037" w:type="dxa"/>
            <w:vAlign w:val="center"/>
          </w:tcPr>
          <w:p w14:paraId="203F6440" w14:textId="77777777" w:rsidR="00E148A7" w:rsidRPr="00091F97" w:rsidRDefault="00E148A7" w:rsidP="00E148A7">
            <w:pPr>
              <w:jc w:val="center"/>
              <w:rPr>
                <w:rFonts w:ascii="宋体" w:eastAsia="宋体" w:hAnsi="宋体" w:cs="Times New Roman" w:hint="eastAsia"/>
                <w:b/>
                <w:bCs/>
                <w:kern w:val="0"/>
                <w:sz w:val="24"/>
                <w:szCs w:val="24"/>
              </w:rPr>
            </w:pPr>
            <w:r w:rsidRPr="00091F97">
              <w:rPr>
                <w:rFonts w:ascii="宋体" w:eastAsia="宋体" w:hAnsi="宋体" w:cs="Times New Roman" w:hint="eastAsia"/>
                <w:b/>
                <w:bCs/>
                <w:kern w:val="0"/>
                <w:sz w:val="24"/>
                <w:szCs w:val="24"/>
              </w:rPr>
              <w:t>名称</w:t>
            </w:r>
          </w:p>
        </w:tc>
        <w:tc>
          <w:tcPr>
            <w:tcW w:w="3641" w:type="dxa"/>
            <w:vAlign w:val="center"/>
          </w:tcPr>
          <w:p w14:paraId="3AF5A71E" w14:textId="77777777" w:rsidR="00E148A7" w:rsidRPr="00091F97" w:rsidRDefault="00E148A7" w:rsidP="00E148A7">
            <w:pPr>
              <w:jc w:val="center"/>
              <w:rPr>
                <w:rFonts w:ascii="宋体" w:eastAsia="宋体" w:hAnsi="宋体" w:cs="Times New Roman" w:hint="eastAsia"/>
                <w:b/>
                <w:bCs/>
                <w:kern w:val="0"/>
                <w:sz w:val="24"/>
                <w:szCs w:val="24"/>
              </w:rPr>
            </w:pPr>
            <w:r w:rsidRPr="00091F97">
              <w:rPr>
                <w:rFonts w:ascii="宋体" w:eastAsia="宋体" w:hAnsi="宋体" w:cs="Times New Roman" w:hint="eastAsia"/>
                <w:b/>
                <w:bCs/>
                <w:kern w:val="0"/>
                <w:sz w:val="24"/>
                <w:szCs w:val="24"/>
              </w:rPr>
              <w:t>规格材质</w:t>
            </w:r>
          </w:p>
        </w:tc>
        <w:tc>
          <w:tcPr>
            <w:tcW w:w="709" w:type="dxa"/>
            <w:vAlign w:val="center"/>
          </w:tcPr>
          <w:p w14:paraId="7D1908C1" w14:textId="77777777" w:rsidR="00E148A7" w:rsidRPr="00091F97" w:rsidRDefault="00E148A7" w:rsidP="00E148A7">
            <w:pPr>
              <w:jc w:val="center"/>
              <w:rPr>
                <w:rFonts w:ascii="宋体" w:eastAsia="宋体" w:hAnsi="宋体" w:cs="Times New Roman" w:hint="eastAsia"/>
                <w:b/>
                <w:bCs/>
                <w:kern w:val="0"/>
                <w:sz w:val="24"/>
                <w:szCs w:val="24"/>
              </w:rPr>
            </w:pPr>
            <w:r w:rsidRPr="00091F97">
              <w:rPr>
                <w:rFonts w:ascii="宋体" w:eastAsia="宋体" w:hAnsi="宋体" w:cs="Times New Roman" w:hint="eastAsia"/>
                <w:b/>
                <w:bCs/>
                <w:kern w:val="0"/>
                <w:sz w:val="24"/>
                <w:szCs w:val="24"/>
              </w:rPr>
              <w:t>数量</w:t>
            </w:r>
          </w:p>
        </w:tc>
        <w:tc>
          <w:tcPr>
            <w:tcW w:w="708" w:type="dxa"/>
            <w:vAlign w:val="center"/>
          </w:tcPr>
          <w:p w14:paraId="4471D2AB" w14:textId="77777777" w:rsidR="00E148A7" w:rsidRPr="00091F97" w:rsidRDefault="00E148A7" w:rsidP="00E148A7">
            <w:pPr>
              <w:jc w:val="center"/>
              <w:rPr>
                <w:rFonts w:ascii="宋体" w:eastAsia="宋体" w:hAnsi="宋体" w:cs="Times New Roman" w:hint="eastAsia"/>
                <w:b/>
                <w:bCs/>
                <w:kern w:val="0"/>
                <w:sz w:val="24"/>
                <w:szCs w:val="24"/>
              </w:rPr>
            </w:pPr>
            <w:r w:rsidRPr="00091F97">
              <w:rPr>
                <w:rFonts w:ascii="宋体" w:eastAsia="宋体" w:hAnsi="宋体" w:cs="Times New Roman" w:hint="eastAsia"/>
                <w:b/>
                <w:bCs/>
                <w:kern w:val="0"/>
                <w:sz w:val="24"/>
                <w:szCs w:val="24"/>
              </w:rPr>
              <w:t>单位</w:t>
            </w:r>
          </w:p>
        </w:tc>
        <w:tc>
          <w:tcPr>
            <w:tcW w:w="1418" w:type="dxa"/>
            <w:vAlign w:val="center"/>
          </w:tcPr>
          <w:p w14:paraId="1DFF23E6" w14:textId="412ACFF2" w:rsidR="00E148A7" w:rsidRPr="00091F97" w:rsidRDefault="00E148A7" w:rsidP="00E148A7">
            <w:pPr>
              <w:jc w:val="center"/>
              <w:rPr>
                <w:rFonts w:ascii="宋体" w:eastAsia="宋体" w:hAnsi="宋体" w:cs="Times New Roman" w:hint="eastAsia"/>
                <w:b/>
                <w:bCs/>
                <w:kern w:val="0"/>
                <w:sz w:val="24"/>
                <w:szCs w:val="24"/>
              </w:rPr>
            </w:pPr>
            <w:r w:rsidRPr="00091F97">
              <w:rPr>
                <w:rFonts w:ascii="宋体" w:eastAsia="宋体" w:hAnsi="宋体" w:cs="Times New Roman" w:hint="eastAsia"/>
                <w:b/>
                <w:bCs/>
                <w:kern w:val="0"/>
                <w:sz w:val="24"/>
                <w:szCs w:val="24"/>
              </w:rPr>
              <w:t>要求</w:t>
            </w:r>
          </w:p>
        </w:tc>
        <w:tc>
          <w:tcPr>
            <w:tcW w:w="1317" w:type="dxa"/>
            <w:vAlign w:val="center"/>
          </w:tcPr>
          <w:p w14:paraId="5DABBC04" w14:textId="404479BD" w:rsidR="00E148A7" w:rsidRPr="00091F97" w:rsidRDefault="00E148A7" w:rsidP="00E148A7">
            <w:pPr>
              <w:jc w:val="center"/>
              <w:rPr>
                <w:rFonts w:ascii="宋体" w:eastAsia="宋体" w:hAnsi="宋体" w:cs="Times New Roman" w:hint="eastAsia"/>
                <w:b/>
                <w:bCs/>
                <w:kern w:val="0"/>
                <w:sz w:val="24"/>
                <w:szCs w:val="24"/>
              </w:rPr>
            </w:pPr>
            <w:r w:rsidRPr="00091F97">
              <w:rPr>
                <w:rFonts w:ascii="宋体" w:eastAsia="宋体" w:hAnsi="宋体" w:cs="Times New Roman" w:hint="eastAsia"/>
                <w:b/>
                <w:bCs/>
                <w:kern w:val="0"/>
                <w:sz w:val="24"/>
                <w:szCs w:val="24"/>
              </w:rPr>
              <w:t>结算单价（元）</w:t>
            </w:r>
          </w:p>
        </w:tc>
      </w:tr>
      <w:tr w:rsidR="00E148A7" w:rsidRPr="00E148A7" w14:paraId="4482411B" w14:textId="77777777" w:rsidTr="00091F97">
        <w:trPr>
          <w:trHeight w:val="1465"/>
          <w:jc w:val="center"/>
        </w:trPr>
        <w:tc>
          <w:tcPr>
            <w:tcW w:w="809" w:type="dxa"/>
            <w:vAlign w:val="center"/>
          </w:tcPr>
          <w:p w14:paraId="0AC02E9E" w14:textId="77777777"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1</w:t>
            </w:r>
          </w:p>
        </w:tc>
        <w:tc>
          <w:tcPr>
            <w:tcW w:w="1037" w:type="dxa"/>
            <w:vAlign w:val="center"/>
          </w:tcPr>
          <w:p w14:paraId="09C909EA" w14:textId="77777777" w:rsidR="00E148A7" w:rsidRPr="00E148A7" w:rsidRDefault="00E148A7" w:rsidP="00E148A7">
            <w:pPr>
              <w:widowControl/>
              <w:jc w:val="center"/>
              <w:textAlignment w:val="center"/>
              <w:rPr>
                <w:rFonts w:ascii="宋体" w:eastAsia="宋体" w:hAnsi="宋体" w:cs="仿宋_GB2312" w:hint="eastAsia"/>
                <w:kern w:val="0"/>
                <w:sz w:val="24"/>
                <w:szCs w:val="24"/>
              </w:rPr>
            </w:pPr>
            <w:r w:rsidRPr="00E148A7">
              <w:rPr>
                <w:rFonts w:ascii="宋体" w:eastAsia="宋体" w:hAnsi="宋体" w:cs="宋体" w:hint="eastAsia"/>
                <w:color w:val="000000"/>
                <w:kern w:val="0"/>
                <w:sz w:val="24"/>
                <w:szCs w:val="24"/>
                <w:lang w:bidi="ar"/>
              </w:rPr>
              <w:t>单开门</w:t>
            </w:r>
          </w:p>
        </w:tc>
        <w:tc>
          <w:tcPr>
            <w:tcW w:w="3641" w:type="dxa"/>
            <w:vAlign w:val="center"/>
          </w:tcPr>
          <w:p w14:paraId="37BCF0BE" w14:textId="77777777" w:rsid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 xml:space="preserve">2.1m*1.1m门扇厚度：70mm  </w:t>
            </w:r>
          </w:p>
          <w:p w14:paraId="008E176D" w14:textId="03BE5484"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材质：优质冷轧钢板</w:t>
            </w:r>
          </w:p>
          <w:p w14:paraId="662553A9" w14:textId="33FB4F82"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锁具：防盗门锁</w:t>
            </w:r>
          </w:p>
          <w:p w14:paraId="41077AE6" w14:textId="77777777"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铰链：可开启90度</w:t>
            </w:r>
          </w:p>
        </w:tc>
        <w:tc>
          <w:tcPr>
            <w:tcW w:w="709" w:type="dxa"/>
            <w:vAlign w:val="center"/>
          </w:tcPr>
          <w:p w14:paraId="57029C33" w14:textId="77777777"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5</w:t>
            </w:r>
          </w:p>
        </w:tc>
        <w:tc>
          <w:tcPr>
            <w:tcW w:w="708" w:type="dxa"/>
            <w:vAlign w:val="center"/>
          </w:tcPr>
          <w:p w14:paraId="1A2F37C8" w14:textId="77777777"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扇</w:t>
            </w:r>
          </w:p>
        </w:tc>
        <w:tc>
          <w:tcPr>
            <w:tcW w:w="1418" w:type="dxa"/>
            <w:vAlign w:val="center"/>
          </w:tcPr>
          <w:p w14:paraId="062E96E1" w14:textId="5B696DAF"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含门框（包含旧门框拆卸等工作）</w:t>
            </w:r>
          </w:p>
        </w:tc>
        <w:tc>
          <w:tcPr>
            <w:tcW w:w="1317" w:type="dxa"/>
            <w:vAlign w:val="center"/>
          </w:tcPr>
          <w:p w14:paraId="207BB2AC" w14:textId="7D4F79CE" w:rsidR="00E148A7" w:rsidRPr="00E148A7" w:rsidRDefault="00E148A7" w:rsidP="00E148A7">
            <w:pPr>
              <w:jc w:val="center"/>
              <w:rPr>
                <w:rFonts w:ascii="宋体" w:eastAsia="宋体" w:hAnsi="宋体" w:cs="仿宋_GB2312" w:hint="eastAsia"/>
                <w:kern w:val="0"/>
                <w:sz w:val="24"/>
                <w:szCs w:val="24"/>
              </w:rPr>
            </w:pPr>
          </w:p>
        </w:tc>
      </w:tr>
      <w:tr w:rsidR="00E148A7" w:rsidRPr="00E148A7" w14:paraId="433CCC20" w14:textId="77777777" w:rsidTr="00091F97">
        <w:trPr>
          <w:trHeight w:val="1812"/>
          <w:jc w:val="center"/>
        </w:trPr>
        <w:tc>
          <w:tcPr>
            <w:tcW w:w="809" w:type="dxa"/>
            <w:vAlign w:val="center"/>
          </w:tcPr>
          <w:p w14:paraId="540893BB" w14:textId="77777777"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2</w:t>
            </w:r>
          </w:p>
        </w:tc>
        <w:tc>
          <w:tcPr>
            <w:tcW w:w="1037" w:type="dxa"/>
            <w:vAlign w:val="center"/>
          </w:tcPr>
          <w:p w14:paraId="68184E7D" w14:textId="77777777" w:rsidR="00E148A7" w:rsidRPr="00E148A7" w:rsidRDefault="00E148A7" w:rsidP="00E148A7">
            <w:pPr>
              <w:widowControl/>
              <w:jc w:val="center"/>
              <w:textAlignment w:val="center"/>
              <w:rPr>
                <w:rFonts w:ascii="宋体" w:eastAsia="宋体" w:hAnsi="宋体" w:cs="仿宋_GB2312" w:hint="eastAsia"/>
                <w:kern w:val="0"/>
                <w:sz w:val="24"/>
                <w:szCs w:val="24"/>
              </w:rPr>
            </w:pPr>
            <w:r w:rsidRPr="00E148A7">
              <w:rPr>
                <w:rFonts w:ascii="宋体" w:eastAsia="宋体" w:hAnsi="宋体" w:cs="宋体" w:hint="eastAsia"/>
                <w:color w:val="000000"/>
                <w:kern w:val="0"/>
                <w:sz w:val="24"/>
                <w:szCs w:val="24"/>
                <w:lang w:bidi="ar"/>
              </w:rPr>
              <w:t>双开门</w:t>
            </w:r>
          </w:p>
        </w:tc>
        <w:tc>
          <w:tcPr>
            <w:tcW w:w="3641" w:type="dxa"/>
            <w:vAlign w:val="center"/>
          </w:tcPr>
          <w:p w14:paraId="0787FE49" w14:textId="77777777"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2.1m*1.56m</w:t>
            </w:r>
          </w:p>
          <w:p w14:paraId="6CF63DAB" w14:textId="77777777" w:rsid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 xml:space="preserve">门扇厚度：70mm  </w:t>
            </w:r>
          </w:p>
          <w:p w14:paraId="0732E714" w14:textId="666C89FB"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材质：优质冷轧钢板</w:t>
            </w:r>
          </w:p>
          <w:p w14:paraId="46D7925A" w14:textId="4B25F81B"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锁具：防盗门锁</w:t>
            </w:r>
          </w:p>
          <w:p w14:paraId="5716675A" w14:textId="77777777"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铰链：可开启90度</w:t>
            </w:r>
          </w:p>
        </w:tc>
        <w:tc>
          <w:tcPr>
            <w:tcW w:w="709" w:type="dxa"/>
            <w:vAlign w:val="center"/>
          </w:tcPr>
          <w:p w14:paraId="1187CDAD" w14:textId="77777777"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2</w:t>
            </w:r>
          </w:p>
        </w:tc>
        <w:tc>
          <w:tcPr>
            <w:tcW w:w="708" w:type="dxa"/>
            <w:vAlign w:val="center"/>
          </w:tcPr>
          <w:p w14:paraId="21EA217E" w14:textId="77777777"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扇</w:t>
            </w:r>
          </w:p>
        </w:tc>
        <w:tc>
          <w:tcPr>
            <w:tcW w:w="1418" w:type="dxa"/>
            <w:vAlign w:val="center"/>
          </w:tcPr>
          <w:p w14:paraId="08341402" w14:textId="76A1BD7E"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含门框（包含旧门框拆卸等工作）</w:t>
            </w:r>
          </w:p>
        </w:tc>
        <w:tc>
          <w:tcPr>
            <w:tcW w:w="1317" w:type="dxa"/>
            <w:vAlign w:val="center"/>
          </w:tcPr>
          <w:p w14:paraId="2E13A8BB" w14:textId="6D00BDC8" w:rsidR="00E148A7" w:rsidRPr="00E148A7" w:rsidRDefault="00E148A7" w:rsidP="00E148A7">
            <w:pPr>
              <w:jc w:val="center"/>
              <w:rPr>
                <w:rFonts w:ascii="宋体" w:eastAsia="宋体" w:hAnsi="宋体" w:cs="仿宋_GB2312" w:hint="eastAsia"/>
                <w:kern w:val="0"/>
                <w:sz w:val="24"/>
                <w:szCs w:val="24"/>
              </w:rPr>
            </w:pPr>
          </w:p>
        </w:tc>
      </w:tr>
      <w:tr w:rsidR="00E148A7" w:rsidRPr="00E148A7" w14:paraId="250F97D6" w14:textId="77777777" w:rsidTr="00091F97">
        <w:trPr>
          <w:trHeight w:val="1852"/>
          <w:jc w:val="center"/>
        </w:trPr>
        <w:tc>
          <w:tcPr>
            <w:tcW w:w="809" w:type="dxa"/>
            <w:vAlign w:val="center"/>
          </w:tcPr>
          <w:p w14:paraId="0E6FB853" w14:textId="77777777"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3</w:t>
            </w:r>
          </w:p>
        </w:tc>
        <w:tc>
          <w:tcPr>
            <w:tcW w:w="1037" w:type="dxa"/>
            <w:vAlign w:val="center"/>
          </w:tcPr>
          <w:p w14:paraId="6EFF13AD" w14:textId="77777777" w:rsidR="00E148A7" w:rsidRPr="00E148A7" w:rsidRDefault="00E148A7" w:rsidP="00E148A7">
            <w:pPr>
              <w:widowControl/>
              <w:jc w:val="center"/>
              <w:textAlignment w:val="center"/>
              <w:rPr>
                <w:rFonts w:ascii="宋体" w:eastAsia="宋体" w:hAnsi="宋体" w:cs="仿宋_GB2312" w:hint="eastAsia"/>
                <w:kern w:val="0"/>
                <w:sz w:val="24"/>
                <w:szCs w:val="24"/>
              </w:rPr>
            </w:pPr>
            <w:r w:rsidRPr="00E148A7">
              <w:rPr>
                <w:rFonts w:ascii="宋体" w:eastAsia="宋体" w:hAnsi="宋体" w:cs="宋体" w:hint="eastAsia"/>
                <w:color w:val="000000"/>
                <w:kern w:val="0"/>
                <w:sz w:val="24"/>
                <w:szCs w:val="24"/>
                <w:lang w:bidi="ar"/>
              </w:rPr>
              <w:t>子母门</w:t>
            </w:r>
          </w:p>
        </w:tc>
        <w:tc>
          <w:tcPr>
            <w:tcW w:w="3641" w:type="dxa"/>
            <w:vAlign w:val="center"/>
          </w:tcPr>
          <w:p w14:paraId="519B29E0" w14:textId="77777777" w:rsidR="00091F9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2.1m*1.26m</w:t>
            </w:r>
          </w:p>
          <w:p w14:paraId="0E01352F" w14:textId="0C3E6AFD" w:rsid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 xml:space="preserve">门扇厚度：70mm  </w:t>
            </w:r>
          </w:p>
          <w:p w14:paraId="4AA2D7A5" w14:textId="3DA8C102"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材质：优质冷轧钢板</w:t>
            </w:r>
          </w:p>
          <w:p w14:paraId="6437C243" w14:textId="0AAC0166"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锁具：防盗门锁</w:t>
            </w:r>
          </w:p>
          <w:p w14:paraId="4A245EB4" w14:textId="77777777"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铰链：可开启90度</w:t>
            </w:r>
          </w:p>
        </w:tc>
        <w:tc>
          <w:tcPr>
            <w:tcW w:w="709" w:type="dxa"/>
            <w:vAlign w:val="center"/>
          </w:tcPr>
          <w:p w14:paraId="7051FB7A" w14:textId="77777777"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7</w:t>
            </w:r>
          </w:p>
        </w:tc>
        <w:tc>
          <w:tcPr>
            <w:tcW w:w="708" w:type="dxa"/>
            <w:vAlign w:val="center"/>
          </w:tcPr>
          <w:p w14:paraId="14295A3B" w14:textId="77777777"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扇</w:t>
            </w:r>
          </w:p>
        </w:tc>
        <w:tc>
          <w:tcPr>
            <w:tcW w:w="1418" w:type="dxa"/>
            <w:vAlign w:val="center"/>
          </w:tcPr>
          <w:p w14:paraId="2F0D52B1" w14:textId="35EF92B2"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含门框（包含旧门框拆卸等工作）</w:t>
            </w:r>
          </w:p>
        </w:tc>
        <w:tc>
          <w:tcPr>
            <w:tcW w:w="1317" w:type="dxa"/>
            <w:vAlign w:val="center"/>
          </w:tcPr>
          <w:p w14:paraId="117733EC" w14:textId="507D9BDD" w:rsidR="00E148A7" w:rsidRPr="00E148A7" w:rsidRDefault="00E148A7" w:rsidP="00E148A7">
            <w:pPr>
              <w:jc w:val="center"/>
              <w:rPr>
                <w:rFonts w:ascii="宋体" w:eastAsia="宋体" w:hAnsi="宋体" w:cs="仿宋_GB2312" w:hint="eastAsia"/>
                <w:kern w:val="0"/>
                <w:sz w:val="24"/>
                <w:szCs w:val="24"/>
              </w:rPr>
            </w:pPr>
          </w:p>
        </w:tc>
      </w:tr>
      <w:tr w:rsidR="00E148A7" w:rsidRPr="00E148A7" w14:paraId="0EA2B8D2" w14:textId="77777777" w:rsidTr="00091F97">
        <w:trPr>
          <w:trHeight w:val="736"/>
          <w:jc w:val="center"/>
        </w:trPr>
        <w:tc>
          <w:tcPr>
            <w:tcW w:w="809" w:type="dxa"/>
            <w:vAlign w:val="center"/>
          </w:tcPr>
          <w:p w14:paraId="6240C1EF" w14:textId="77777777"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4</w:t>
            </w:r>
          </w:p>
        </w:tc>
        <w:tc>
          <w:tcPr>
            <w:tcW w:w="1037" w:type="dxa"/>
            <w:vAlign w:val="center"/>
          </w:tcPr>
          <w:p w14:paraId="695CDBD1" w14:textId="77777777" w:rsidR="00E148A7" w:rsidRPr="00E148A7" w:rsidRDefault="00E148A7" w:rsidP="00E148A7">
            <w:pPr>
              <w:widowControl/>
              <w:jc w:val="center"/>
              <w:textAlignment w:val="center"/>
              <w:rPr>
                <w:rFonts w:ascii="宋体" w:eastAsia="宋体" w:hAnsi="宋体" w:cs="仿宋_GB2312" w:hint="eastAsia"/>
                <w:kern w:val="0"/>
                <w:sz w:val="24"/>
                <w:szCs w:val="24"/>
              </w:rPr>
            </w:pPr>
            <w:r w:rsidRPr="00E148A7">
              <w:rPr>
                <w:rFonts w:ascii="宋体" w:eastAsia="宋体" w:hAnsi="宋体" w:cs="宋体" w:hint="eastAsia"/>
                <w:color w:val="000000"/>
                <w:kern w:val="0"/>
                <w:sz w:val="24"/>
                <w:szCs w:val="24"/>
                <w:lang w:bidi="ar"/>
              </w:rPr>
              <w:t>纱门（子母</w:t>
            </w:r>
            <w:r w:rsidRPr="00E148A7">
              <w:rPr>
                <w:rFonts w:ascii="宋体" w:eastAsia="宋体" w:hAnsi="宋体" w:cs="宋体" w:hint="eastAsia"/>
                <w:color w:val="000000"/>
                <w:kern w:val="0"/>
                <w:sz w:val="24"/>
                <w:szCs w:val="24"/>
                <w:lang w:bidi="ar"/>
              </w:rPr>
              <w:lastRenderedPageBreak/>
              <w:t>门）</w:t>
            </w:r>
          </w:p>
        </w:tc>
        <w:tc>
          <w:tcPr>
            <w:tcW w:w="3641" w:type="dxa"/>
            <w:vAlign w:val="center"/>
          </w:tcPr>
          <w:p w14:paraId="4D143BB7" w14:textId="77777777" w:rsid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lastRenderedPageBreak/>
              <w:t>2.1m*1.26m</w:t>
            </w:r>
          </w:p>
          <w:p w14:paraId="2A69D3A5" w14:textId="5F61FC2D"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框架材质：双层加厚铝合金材质</w:t>
            </w:r>
          </w:p>
          <w:p w14:paraId="38E917F1" w14:textId="77777777"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lastRenderedPageBreak/>
              <w:t>颜色：红木纹</w:t>
            </w:r>
          </w:p>
          <w:p w14:paraId="61483877" w14:textId="77777777"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纱网材质：三防聚酯纱网</w:t>
            </w:r>
          </w:p>
        </w:tc>
        <w:tc>
          <w:tcPr>
            <w:tcW w:w="709" w:type="dxa"/>
            <w:vAlign w:val="center"/>
          </w:tcPr>
          <w:p w14:paraId="2AAB04C0" w14:textId="77777777"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hint="eastAsia"/>
                <w:color w:val="000000"/>
                <w:sz w:val="24"/>
                <w:szCs w:val="24"/>
              </w:rPr>
              <w:lastRenderedPageBreak/>
              <w:t>1</w:t>
            </w:r>
          </w:p>
        </w:tc>
        <w:tc>
          <w:tcPr>
            <w:tcW w:w="708" w:type="dxa"/>
            <w:vAlign w:val="center"/>
          </w:tcPr>
          <w:p w14:paraId="7DE1F337" w14:textId="77777777" w:rsidR="00E148A7" w:rsidRPr="00E148A7" w:rsidRDefault="00E148A7" w:rsidP="00E148A7">
            <w:pPr>
              <w:jc w:val="center"/>
              <w:rPr>
                <w:rFonts w:ascii="宋体" w:eastAsia="宋体" w:hAnsi="宋体" w:cs="Times New Roman" w:hint="eastAsia"/>
                <w:kern w:val="0"/>
                <w:sz w:val="24"/>
                <w:szCs w:val="24"/>
              </w:rPr>
            </w:pPr>
            <w:r w:rsidRPr="00E148A7">
              <w:rPr>
                <w:rFonts w:ascii="宋体" w:eastAsia="宋体" w:hAnsi="宋体" w:cs="Times New Roman" w:hint="eastAsia"/>
                <w:kern w:val="0"/>
                <w:sz w:val="24"/>
                <w:szCs w:val="24"/>
              </w:rPr>
              <w:t>扇</w:t>
            </w:r>
          </w:p>
        </w:tc>
        <w:tc>
          <w:tcPr>
            <w:tcW w:w="1418" w:type="dxa"/>
            <w:vAlign w:val="center"/>
          </w:tcPr>
          <w:p w14:paraId="40DF8F75" w14:textId="4E05C1DF" w:rsidR="00E148A7" w:rsidRDefault="00E148A7" w:rsidP="00E148A7">
            <w:pPr>
              <w:jc w:val="center"/>
              <w:rPr>
                <w:rFonts w:ascii="宋体" w:eastAsia="宋体" w:hAnsi="宋体" w:hint="eastAsia"/>
                <w:color w:val="000000"/>
                <w:sz w:val="24"/>
                <w:szCs w:val="24"/>
              </w:rPr>
            </w:pPr>
            <w:r>
              <w:rPr>
                <w:rFonts w:ascii="宋体" w:eastAsia="宋体" w:hAnsi="宋体" w:hint="eastAsia"/>
                <w:color w:val="000000"/>
                <w:sz w:val="24"/>
                <w:szCs w:val="24"/>
              </w:rPr>
              <w:t>/</w:t>
            </w:r>
          </w:p>
        </w:tc>
        <w:tc>
          <w:tcPr>
            <w:tcW w:w="1317" w:type="dxa"/>
            <w:vAlign w:val="center"/>
          </w:tcPr>
          <w:p w14:paraId="603C9165" w14:textId="454CA4C3" w:rsidR="00E148A7" w:rsidRPr="00E148A7" w:rsidRDefault="00E148A7" w:rsidP="00E148A7">
            <w:pPr>
              <w:jc w:val="center"/>
              <w:rPr>
                <w:rFonts w:ascii="宋体" w:eastAsia="宋体" w:hAnsi="宋体" w:hint="eastAsia"/>
                <w:color w:val="000000"/>
                <w:sz w:val="24"/>
                <w:szCs w:val="24"/>
              </w:rPr>
            </w:pPr>
          </w:p>
        </w:tc>
      </w:tr>
      <w:tr w:rsidR="00E148A7" w:rsidRPr="00E148A7" w14:paraId="7744A0DE" w14:textId="77777777" w:rsidTr="00091F97">
        <w:trPr>
          <w:trHeight w:val="736"/>
          <w:jc w:val="center"/>
        </w:trPr>
        <w:tc>
          <w:tcPr>
            <w:tcW w:w="809" w:type="dxa"/>
            <w:vAlign w:val="center"/>
          </w:tcPr>
          <w:p w14:paraId="1398FDB3" w14:textId="77777777"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5</w:t>
            </w:r>
          </w:p>
        </w:tc>
        <w:tc>
          <w:tcPr>
            <w:tcW w:w="1037" w:type="dxa"/>
            <w:vAlign w:val="center"/>
          </w:tcPr>
          <w:p w14:paraId="6F497259" w14:textId="77777777" w:rsidR="00E148A7" w:rsidRPr="00E148A7" w:rsidRDefault="00E148A7" w:rsidP="00E148A7">
            <w:pPr>
              <w:widowControl/>
              <w:jc w:val="center"/>
              <w:textAlignment w:val="center"/>
              <w:rPr>
                <w:rFonts w:ascii="宋体" w:eastAsia="宋体" w:hAnsi="宋体" w:cs="仿宋_GB2312" w:hint="eastAsia"/>
                <w:kern w:val="0"/>
                <w:sz w:val="24"/>
                <w:szCs w:val="24"/>
              </w:rPr>
            </w:pPr>
            <w:r w:rsidRPr="00E148A7">
              <w:rPr>
                <w:rFonts w:ascii="宋体" w:eastAsia="宋体" w:hAnsi="宋体" w:cs="宋体" w:hint="eastAsia"/>
                <w:color w:val="000000"/>
                <w:kern w:val="0"/>
                <w:sz w:val="24"/>
                <w:szCs w:val="24"/>
                <w:lang w:bidi="ar"/>
              </w:rPr>
              <w:t>纱门（单开门）</w:t>
            </w:r>
          </w:p>
        </w:tc>
        <w:tc>
          <w:tcPr>
            <w:tcW w:w="3641" w:type="dxa"/>
            <w:vAlign w:val="center"/>
          </w:tcPr>
          <w:p w14:paraId="6B8A483A" w14:textId="77777777" w:rsid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2.1m*1.1m</w:t>
            </w:r>
          </w:p>
          <w:p w14:paraId="6FB4B49E" w14:textId="1C43AE81"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框架材质：双层加厚铝合金材质</w:t>
            </w:r>
          </w:p>
          <w:p w14:paraId="02820E02" w14:textId="77777777"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颜色：红木纹</w:t>
            </w:r>
          </w:p>
          <w:p w14:paraId="526018E6" w14:textId="77777777"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纱网材质：三防聚酯纱网</w:t>
            </w:r>
          </w:p>
        </w:tc>
        <w:tc>
          <w:tcPr>
            <w:tcW w:w="709" w:type="dxa"/>
            <w:vAlign w:val="center"/>
          </w:tcPr>
          <w:p w14:paraId="4BA815E9" w14:textId="77777777"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hint="eastAsia"/>
                <w:color w:val="000000"/>
                <w:sz w:val="24"/>
                <w:szCs w:val="24"/>
              </w:rPr>
              <w:t>2</w:t>
            </w:r>
          </w:p>
        </w:tc>
        <w:tc>
          <w:tcPr>
            <w:tcW w:w="708" w:type="dxa"/>
            <w:vAlign w:val="center"/>
          </w:tcPr>
          <w:p w14:paraId="0A5D5AC6" w14:textId="77777777" w:rsidR="00E148A7" w:rsidRPr="00E148A7" w:rsidRDefault="00E148A7" w:rsidP="00E148A7">
            <w:pPr>
              <w:jc w:val="center"/>
              <w:rPr>
                <w:rFonts w:ascii="宋体" w:eastAsia="宋体" w:hAnsi="宋体" w:cs="Times New Roman" w:hint="eastAsia"/>
                <w:kern w:val="0"/>
                <w:sz w:val="24"/>
                <w:szCs w:val="24"/>
              </w:rPr>
            </w:pPr>
            <w:r w:rsidRPr="00E148A7">
              <w:rPr>
                <w:rFonts w:ascii="宋体" w:eastAsia="宋体" w:hAnsi="宋体" w:cs="Times New Roman" w:hint="eastAsia"/>
                <w:kern w:val="0"/>
                <w:sz w:val="24"/>
                <w:szCs w:val="24"/>
              </w:rPr>
              <w:t>扇</w:t>
            </w:r>
          </w:p>
        </w:tc>
        <w:tc>
          <w:tcPr>
            <w:tcW w:w="1418" w:type="dxa"/>
            <w:vAlign w:val="center"/>
          </w:tcPr>
          <w:p w14:paraId="217FA889" w14:textId="4DEB6AEB" w:rsidR="00E148A7" w:rsidRDefault="00E148A7" w:rsidP="00E148A7">
            <w:pPr>
              <w:jc w:val="center"/>
              <w:rPr>
                <w:rFonts w:ascii="宋体" w:eastAsia="宋体" w:hAnsi="宋体" w:hint="eastAsia"/>
                <w:color w:val="000000"/>
                <w:sz w:val="24"/>
                <w:szCs w:val="24"/>
              </w:rPr>
            </w:pPr>
            <w:r>
              <w:rPr>
                <w:rFonts w:ascii="宋体" w:eastAsia="宋体" w:hAnsi="宋体" w:hint="eastAsia"/>
                <w:color w:val="000000"/>
                <w:sz w:val="24"/>
                <w:szCs w:val="24"/>
              </w:rPr>
              <w:t>/</w:t>
            </w:r>
          </w:p>
        </w:tc>
        <w:tc>
          <w:tcPr>
            <w:tcW w:w="1317" w:type="dxa"/>
            <w:vAlign w:val="center"/>
          </w:tcPr>
          <w:p w14:paraId="3A700A37" w14:textId="285996CC" w:rsidR="00E148A7" w:rsidRPr="00E148A7" w:rsidRDefault="00E148A7" w:rsidP="00E148A7">
            <w:pPr>
              <w:jc w:val="center"/>
              <w:rPr>
                <w:rFonts w:ascii="宋体" w:eastAsia="宋体" w:hAnsi="宋体" w:hint="eastAsia"/>
                <w:color w:val="000000"/>
                <w:sz w:val="24"/>
                <w:szCs w:val="24"/>
              </w:rPr>
            </w:pPr>
          </w:p>
        </w:tc>
      </w:tr>
      <w:tr w:rsidR="00E148A7" w:rsidRPr="00E148A7" w14:paraId="7AAE72D3" w14:textId="77777777" w:rsidTr="00091F97">
        <w:trPr>
          <w:trHeight w:val="1408"/>
          <w:jc w:val="center"/>
        </w:trPr>
        <w:tc>
          <w:tcPr>
            <w:tcW w:w="809" w:type="dxa"/>
            <w:vAlign w:val="center"/>
          </w:tcPr>
          <w:p w14:paraId="1EDC4A07" w14:textId="77777777"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6</w:t>
            </w:r>
          </w:p>
        </w:tc>
        <w:tc>
          <w:tcPr>
            <w:tcW w:w="1037" w:type="dxa"/>
            <w:vAlign w:val="center"/>
          </w:tcPr>
          <w:p w14:paraId="0410BF3F" w14:textId="77777777" w:rsidR="00E148A7" w:rsidRPr="00E148A7" w:rsidRDefault="00E148A7" w:rsidP="00E148A7">
            <w:pPr>
              <w:widowControl/>
              <w:jc w:val="center"/>
              <w:textAlignment w:val="center"/>
              <w:rPr>
                <w:rFonts w:ascii="宋体" w:eastAsia="宋体" w:hAnsi="宋体" w:cs="仿宋_GB2312" w:hint="eastAsia"/>
                <w:kern w:val="0"/>
                <w:sz w:val="24"/>
                <w:szCs w:val="24"/>
              </w:rPr>
            </w:pPr>
            <w:r w:rsidRPr="00E148A7">
              <w:rPr>
                <w:rFonts w:ascii="宋体" w:eastAsia="宋体" w:hAnsi="宋体" w:cs="宋体" w:hint="eastAsia"/>
                <w:color w:val="000000"/>
                <w:kern w:val="0"/>
                <w:sz w:val="24"/>
                <w:szCs w:val="24"/>
                <w:lang w:bidi="ar"/>
              </w:rPr>
              <w:t>纱窗</w:t>
            </w:r>
          </w:p>
        </w:tc>
        <w:tc>
          <w:tcPr>
            <w:tcW w:w="3641" w:type="dxa"/>
            <w:vAlign w:val="center"/>
          </w:tcPr>
          <w:p w14:paraId="679D53E6" w14:textId="77777777" w:rsid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1.1m*1.4m</w:t>
            </w:r>
          </w:p>
          <w:p w14:paraId="1185790E" w14:textId="3301D035"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框架材质：铝合金材质</w:t>
            </w:r>
          </w:p>
          <w:p w14:paraId="4881C528" w14:textId="77777777"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颜色：白色</w:t>
            </w:r>
          </w:p>
          <w:p w14:paraId="35757CC7" w14:textId="77777777" w:rsidR="00E148A7" w:rsidRPr="00E148A7" w:rsidRDefault="00E148A7" w:rsidP="00E148A7">
            <w:pPr>
              <w:rPr>
                <w:rFonts w:ascii="宋体" w:eastAsia="宋体" w:hAnsi="宋体" w:cs="仿宋_GB2312" w:hint="eastAsia"/>
                <w:kern w:val="0"/>
                <w:sz w:val="24"/>
                <w:szCs w:val="24"/>
              </w:rPr>
            </w:pPr>
            <w:r w:rsidRPr="00E148A7">
              <w:rPr>
                <w:rFonts w:ascii="宋体" w:eastAsia="宋体" w:hAnsi="宋体" w:cs="仿宋_GB2312" w:hint="eastAsia"/>
                <w:kern w:val="0"/>
                <w:sz w:val="24"/>
                <w:szCs w:val="24"/>
              </w:rPr>
              <w:t>纱网材质：三防聚酯纱网</w:t>
            </w:r>
          </w:p>
        </w:tc>
        <w:tc>
          <w:tcPr>
            <w:tcW w:w="709" w:type="dxa"/>
            <w:vAlign w:val="center"/>
          </w:tcPr>
          <w:p w14:paraId="7740B1AF" w14:textId="77777777" w:rsidR="00E148A7" w:rsidRPr="00E148A7" w:rsidRDefault="00E148A7" w:rsidP="00E148A7">
            <w:pPr>
              <w:jc w:val="center"/>
              <w:rPr>
                <w:rFonts w:ascii="宋体" w:eastAsia="宋体" w:hAnsi="宋体" w:cs="仿宋_GB2312" w:hint="eastAsia"/>
                <w:kern w:val="0"/>
                <w:sz w:val="24"/>
                <w:szCs w:val="24"/>
              </w:rPr>
            </w:pPr>
            <w:r w:rsidRPr="00E148A7">
              <w:rPr>
                <w:rFonts w:ascii="宋体" w:eastAsia="宋体" w:hAnsi="宋体" w:hint="eastAsia"/>
                <w:color w:val="000000"/>
                <w:sz w:val="24"/>
                <w:szCs w:val="24"/>
              </w:rPr>
              <w:t>4</w:t>
            </w:r>
          </w:p>
        </w:tc>
        <w:tc>
          <w:tcPr>
            <w:tcW w:w="708" w:type="dxa"/>
            <w:vAlign w:val="center"/>
          </w:tcPr>
          <w:p w14:paraId="07ED8D26" w14:textId="77777777" w:rsidR="00E148A7" w:rsidRPr="00E148A7" w:rsidRDefault="00E148A7" w:rsidP="00E148A7">
            <w:pPr>
              <w:jc w:val="center"/>
              <w:rPr>
                <w:rFonts w:ascii="宋体" w:eastAsia="宋体" w:hAnsi="宋体" w:cs="Times New Roman" w:hint="eastAsia"/>
                <w:kern w:val="0"/>
                <w:sz w:val="24"/>
                <w:szCs w:val="24"/>
              </w:rPr>
            </w:pPr>
            <w:r w:rsidRPr="00E148A7">
              <w:rPr>
                <w:rFonts w:ascii="宋体" w:eastAsia="宋体" w:hAnsi="宋体" w:cs="Times New Roman" w:hint="eastAsia"/>
                <w:kern w:val="0"/>
                <w:sz w:val="24"/>
                <w:szCs w:val="24"/>
              </w:rPr>
              <w:t>个</w:t>
            </w:r>
          </w:p>
        </w:tc>
        <w:tc>
          <w:tcPr>
            <w:tcW w:w="1418" w:type="dxa"/>
            <w:vAlign w:val="center"/>
          </w:tcPr>
          <w:p w14:paraId="4BD6DAE8" w14:textId="5B718A38" w:rsidR="00E148A7" w:rsidRDefault="00E148A7" w:rsidP="00E148A7">
            <w:pPr>
              <w:jc w:val="center"/>
              <w:rPr>
                <w:rFonts w:ascii="宋体" w:eastAsia="宋体" w:hAnsi="宋体" w:hint="eastAsia"/>
                <w:color w:val="000000"/>
                <w:sz w:val="24"/>
                <w:szCs w:val="24"/>
              </w:rPr>
            </w:pPr>
            <w:r>
              <w:rPr>
                <w:rFonts w:ascii="宋体" w:eastAsia="宋体" w:hAnsi="宋体" w:hint="eastAsia"/>
                <w:color w:val="000000"/>
                <w:sz w:val="24"/>
                <w:szCs w:val="24"/>
              </w:rPr>
              <w:t>/</w:t>
            </w:r>
          </w:p>
        </w:tc>
        <w:tc>
          <w:tcPr>
            <w:tcW w:w="1317" w:type="dxa"/>
            <w:vAlign w:val="center"/>
          </w:tcPr>
          <w:p w14:paraId="3F4CA6F9" w14:textId="0FFACE4E" w:rsidR="00E148A7" w:rsidRPr="00E148A7" w:rsidRDefault="00E148A7" w:rsidP="00E148A7">
            <w:pPr>
              <w:jc w:val="center"/>
              <w:rPr>
                <w:rFonts w:ascii="宋体" w:eastAsia="宋体" w:hAnsi="宋体" w:hint="eastAsia"/>
                <w:color w:val="000000"/>
                <w:sz w:val="24"/>
                <w:szCs w:val="24"/>
              </w:rPr>
            </w:pPr>
          </w:p>
        </w:tc>
      </w:tr>
    </w:tbl>
    <w:p w14:paraId="64A94A97" w14:textId="1177F6BA" w:rsidR="00461AA4" w:rsidRPr="00E148A7" w:rsidRDefault="00E148A7" w:rsidP="00E148A7">
      <w:pPr>
        <w:pStyle w:val="af1"/>
        <w:numPr>
          <w:ilvl w:val="0"/>
          <w:numId w:val="8"/>
        </w:numPr>
        <w:spacing w:line="360" w:lineRule="auto"/>
        <w:ind w:firstLineChars="0"/>
        <w:rPr>
          <w:rFonts w:ascii="宋体" w:eastAsia="宋体" w:hAnsi="宋体" w:hint="eastAsia"/>
          <w:b/>
          <w:bCs/>
          <w:sz w:val="24"/>
          <w:szCs w:val="24"/>
        </w:rPr>
      </w:pPr>
      <w:r>
        <w:rPr>
          <w:rFonts w:ascii="宋体" w:eastAsia="宋体" w:hAnsi="宋体" w:hint="eastAsia"/>
          <w:b/>
          <w:bCs/>
          <w:sz w:val="24"/>
          <w:szCs w:val="24"/>
        </w:rPr>
        <w:t>项目</w:t>
      </w:r>
      <w:r w:rsidRPr="00E148A7">
        <w:rPr>
          <w:rFonts w:ascii="宋体" w:eastAsia="宋体" w:hAnsi="宋体" w:hint="eastAsia"/>
          <w:b/>
          <w:bCs/>
          <w:sz w:val="24"/>
          <w:szCs w:val="24"/>
        </w:rPr>
        <w:t>概况</w:t>
      </w:r>
    </w:p>
    <w:p w14:paraId="4D9F5EB8" w14:textId="12653A7B" w:rsidR="00461AA4" w:rsidRPr="00E148A7" w:rsidRDefault="00E148A7" w:rsidP="00E148A7">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（一）</w:t>
      </w:r>
      <w:r w:rsidRPr="00E148A7">
        <w:rPr>
          <w:rFonts w:ascii="宋体" w:eastAsia="宋体" w:hAnsi="宋体" w:hint="eastAsia"/>
          <w:sz w:val="24"/>
          <w:szCs w:val="24"/>
        </w:rPr>
        <w:t>数量</w:t>
      </w:r>
      <w:r w:rsidRPr="00E148A7">
        <w:rPr>
          <w:rFonts w:ascii="宋体" w:eastAsia="宋体" w:hAnsi="宋体"/>
          <w:sz w:val="24"/>
          <w:szCs w:val="24"/>
        </w:rPr>
        <w:t>：按</w:t>
      </w:r>
      <w:r w:rsidRPr="00E148A7">
        <w:rPr>
          <w:rFonts w:ascii="宋体" w:eastAsia="宋体" w:hAnsi="宋体" w:hint="eastAsia"/>
          <w:sz w:val="24"/>
          <w:szCs w:val="24"/>
        </w:rPr>
        <w:t>实际制作数量</w:t>
      </w:r>
      <w:r w:rsidRPr="00E148A7">
        <w:rPr>
          <w:rFonts w:ascii="宋体" w:eastAsia="宋体" w:hAnsi="宋体"/>
          <w:sz w:val="24"/>
          <w:szCs w:val="24"/>
        </w:rPr>
        <w:t>结算。</w:t>
      </w:r>
    </w:p>
    <w:p w14:paraId="760186D7" w14:textId="6A5BF50A" w:rsidR="00461AA4" w:rsidRPr="00E148A7" w:rsidRDefault="00E148A7" w:rsidP="00E148A7">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（二）</w:t>
      </w:r>
      <w:r w:rsidR="004E0D3A">
        <w:rPr>
          <w:rFonts w:ascii="宋体" w:eastAsia="宋体" w:hAnsi="宋体" w:hint="eastAsia"/>
          <w:sz w:val="24"/>
          <w:szCs w:val="24"/>
        </w:rPr>
        <w:t>项目</w:t>
      </w:r>
      <w:r w:rsidRPr="00E148A7">
        <w:rPr>
          <w:rFonts w:ascii="宋体" w:eastAsia="宋体" w:hAnsi="宋体"/>
          <w:sz w:val="24"/>
          <w:szCs w:val="24"/>
        </w:rPr>
        <w:t>名称：</w:t>
      </w:r>
      <w:bookmarkStart w:id="1" w:name="_Hlk161078914"/>
      <w:r w:rsidRPr="00E148A7">
        <w:rPr>
          <w:rFonts w:ascii="宋体" w:eastAsia="宋体" w:hAnsi="宋体" w:hint="eastAsia"/>
          <w:sz w:val="24"/>
          <w:szCs w:val="24"/>
        </w:rPr>
        <w:t>肇庆监狱驻监武警中队库室</w:t>
      </w:r>
      <w:r w:rsidRPr="00E148A7">
        <w:rPr>
          <w:rFonts w:ascii="宋体" w:eastAsia="宋体" w:hAnsi="宋体"/>
          <w:sz w:val="24"/>
          <w:szCs w:val="24"/>
        </w:rPr>
        <w:t>门</w:t>
      </w:r>
      <w:bookmarkEnd w:id="1"/>
      <w:r w:rsidRPr="00E148A7">
        <w:rPr>
          <w:rFonts w:ascii="宋体" w:eastAsia="宋体" w:hAnsi="宋体" w:hint="eastAsia"/>
          <w:sz w:val="24"/>
          <w:szCs w:val="24"/>
        </w:rPr>
        <w:t>项目（第二次）</w:t>
      </w:r>
      <w:r>
        <w:rPr>
          <w:rFonts w:ascii="宋体" w:eastAsia="宋体" w:hAnsi="宋体" w:hint="eastAsia"/>
          <w:sz w:val="24"/>
          <w:szCs w:val="24"/>
        </w:rPr>
        <w:t>。</w:t>
      </w:r>
    </w:p>
    <w:p w14:paraId="339EE9AE" w14:textId="3C975EF9" w:rsidR="00461AA4" w:rsidRPr="00E148A7" w:rsidRDefault="00E148A7" w:rsidP="00E148A7">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（三）</w:t>
      </w:r>
      <w:r w:rsidR="004E0D3A">
        <w:rPr>
          <w:rFonts w:ascii="宋体" w:eastAsia="宋体" w:hAnsi="宋体" w:hint="eastAsia"/>
          <w:sz w:val="24"/>
          <w:szCs w:val="24"/>
        </w:rPr>
        <w:t>项目</w:t>
      </w:r>
      <w:r w:rsidRPr="00E148A7">
        <w:rPr>
          <w:rFonts w:ascii="宋体" w:eastAsia="宋体" w:hAnsi="宋体"/>
          <w:sz w:val="24"/>
          <w:szCs w:val="24"/>
        </w:rPr>
        <w:t>地点：</w:t>
      </w:r>
      <w:r w:rsidRPr="00E148A7">
        <w:rPr>
          <w:rFonts w:ascii="宋体" w:eastAsia="宋体" w:hAnsi="宋体" w:hint="eastAsia"/>
          <w:sz w:val="24"/>
          <w:szCs w:val="24"/>
        </w:rPr>
        <w:t>广东省肇庆市四会市城中街道汶塘路3号</w:t>
      </w:r>
      <w:r>
        <w:rPr>
          <w:rFonts w:ascii="宋体" w:eastAsia="宋体" w:hAnsi="宋体" w:hint="eastAsia"/>
          <w:sz w:val="24"/>
          <w:szCs w:val="24"/>
        </w:rPr>
        <w:t>。</w:t>
      </w:r>
    </w:p>
    <w:p w14:paraId="7277908C" w14:textId="6E981614" w:rsidR="00461AA4" w:rsidRPr="00E148A7" w:rsidRDefault="00E148A7" w:rsidP="00E148A7">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（四）</w:t>
      </w:r>
      <w:r w:rsidRPr="00E148A7">
        <w:rPr>
          <w:rFonts w:ascii="宋体" w:eastAsia="宋体" w:hAnsi="宋体"/>
          <w:sz w:val="24"/>
          <w:szCs w:val="24"/>
        </w:rPr>
        <w:t>内容：</w:t>
      </w:r>
      <w:r w:rsidRPr="00E148A7">
        <w:rPr>
          <w:rFonts w:ascii="宋体" w:eastAsia="宋体" w:hAnsi="宋体" w:hint="eastAsia"/>
          <w:sz w:val="24"/>
          <w:szCs w:val="24"/>
        </w:rPr>
        <w:t>库室门（含门框）制作包安装（包含旧门拆除），本此采购安装所有材料由乙方采购，合同价包含货物、配件、耗材、设备费用、运输费用、安装费、人工费以及合同实施过程中的应预见和不可预见费用等</w:t>
      </w:r>
      <w:r>
        <w:rPr>
          <w:rFonts w:ascii="宋体" w:eastAsia="宋体" w:hAnsi="宋体" w:hint="eastAsia"/>
          <w:sz w:val="24"/>
          <w:szCs w:val="24"/>
        </w:rPr>
        <w:t>。</w:t>
      </w:r>
    </w:p>
    <w:p w14:paraId="6FF150FA" w14:textId="5C5ABD7A" w:rsidR="00461AA4" w:rsidRPr="00E148A7" w:rsidRDefault="00000000" w:rsidP="00E148A7">
      <w:pPr>
        <w:pStyle w:val="af1"/>
        <w:numPr>
          <w:ilvl w:val="0"/>
          <w:numId w:val="8"/>
        </w:numPr>
        <w:spacing w:line="360" w:lineRule="auto"/>
        <w:ind w:firstLineChars="0"/>
        <w:rPr>
          <w:rFonts w:ascii="宋体" w:eastAsia="宋体" w:hAnsi="宋体" w:hint="eastAsia"/>
          <w:b/>
          <w:bCs/>
          <w:sz w:val="24"/>
          <w:szCs w:val="24"/>
        </w:rPr>
      </w:pPr>
      <w:r w:rsidRPr="00E148A7">
        <w:rPr>
          <w:rFonts w:ascii="宋体" w:eastAsia="宋体" w:hAnsi="宋体" w:hint="eastAsia"/>
          <w:b/>
          <w:bCs/>
          <w:sz w:val="24"/>
          <w:szCs w:val="24"/>
        </w:rPr>
        <w:t>承包方式：实行包工包料</w:t>
      </w:r>
    </w:p>
    <w:p w14:paraId="17BC8C6C" w14:textId="176F5E7E" w:rsidR="00461AA4" w:rsidRPr="00E148A7" w:rsidRDefault="00000000" w:rsidP="00E148A7">
      <w:pPr>
        <w:pStyle w:val="af1"/>
        <w:numPr>
          <w:ilvl w:val="0"/>
          <w:numId w:val="8"/>
        </w:numPr>
        <w:spacing w:line="360" w:lineRule="auto"/>
        <w:ind w:firstLineChars="0"/>
        <w:rPr>
          <w:rFonts w:ascii="宋体" w:eastAsia="宋体" w:hAnsi="宋体" w:hint="eastAsia"/>
          <w:b/>
          <w:bCs/>
          <w:sz w:val="24"/>
          <w:szCs w:val="24"/>
        </w:rPr>
      </w:pPr>
      <w:r w:rsidRPr="00E148A7">
        <w:rPr>
          <w:rFonts w:ascii="宋体" w:eastAsia="宋体" w:hAnsi="宋体" w:hint="eastAsia"/>
          <w:b/>
          <w:bCs/>
          <w:sz w:val="24"/>
          <w:szCs w:val="24"/>
        </w:rPr>
        <w:t>交付日期：签订合同一个月内交付并具备验收条件</w:t>
      </w:r>
    </w:p>
    <w:p w14:paraId="6648A7EB" w14:textId="3A50DD0E" w:rsidR="00461AA4" w:rsidRPr="00E148A7" w:rsidRDefault="00000000" w:rsidP="00E148A7">
      <w:pPr>
        <w:pStyle w:val="af1"/>
        <w:numPr>
          <w:ilvl w:val="0"/>
          <w:numId w:val="8"/>
        </w:numPr>
        <w:spacing w:line="360" w:lineRule="auto"/>
        <w:ind w:firstLineChars="0"/>
        <w:rPr>
          <w:rFonts w:ascii="宋体" w:eastAsia="宋体" w:hAnsi="宋体" w:hint="eastAsia"/>
          <w:b/>
          <w:bCs/>
          <w:sz w:val="24"/>
          <w:szCs w:val="24"/>
        </w:rPr>
      </w:pPr>
      <w:bookmarkStart w:id="2" w:name="_Hlk161078368"/>
      <w:bookmarkEnd w:id="0"/>
      <w:r w:rsidRPr="00E148A7">
        <w:rPr>
          <w:rFonts w:ascii="宋体" w:eastAsia="宋体" w:hAnsi="宋体" w:hint="eastAsia"/>
          <w:b/>
          <w:bCs/>
          <w:sz w:val="24"/>
          <w:szCs w:val="24"/>
        </w:rPr>
        <w:t>商务要求</w:t>
      </w:r>
    </w:p>
    <w:p w14:paraId="0C5EBE16" w14:textId="77777777" w:rsidR="00461AA4" w:rsidRPr="00E148A7" w:rsidRDefault="00000000" w:rsidP="00E148A7">
      <w:pPr>
        <w:numPr>
          <w:ilvl w:val="1"/>
          <w:numId w:val="1"/>
        </w:numPr>
        <w:snapToGrid w:val="0"/>
        <w:spacing w:line="360" w:lineRule="auto"/>
        <w:ind w:left="709"/>
        <w:rPr>
          <w:rFonts w:ascii="宋体" w:eastAsia="宋体" w:hAnsi="宋体" w:hint="eastAsia"/>
          <w:sz w:val="24"/>
          <w:szCs w:val="24"/>
        </w:rPr>
      </w:pPr>
      <w:r w:rsidRPr="00E148A7">
        <w:rPr>
          <w:rFonts w:ascii="宋体" w:eastAsia="宋体" w:hAnsi="宋体" w:hint="eastAsia"/>
          <w:sz w:val="24"/>
          <w:szCs w:val="24"/>
        </w:rPr>
        <w:t>合同货物验收</w:t>
      </w:r>
    </w:p>
    <w:p w14:paraId="29AF120F" w14:textId="77777777" w:rsidR="00461AA4" w:rsidRPr="00E148A7" w:rsidRDefault="00000000" w:rsidP="00E148A7">
      <w:pPr>
        <w:numPr>
          <w:ilvl w:val="0"/>
          <w:numId w:val="2"/>
        </w:numPr>
        <w:tabs>
          <w:tab w:val="clear" w:pos="425"/>
          <w:tab w:val="left" w:pos="567"/>
        </w:tabs>
        <w:adjustRightInd w:val="0"/>
        <w:snapToGrid w:val="0"/>
        <w:spacing w:line="360" w:lineRule="auto"/>
        <w:ind w:left="567" w:hanging="283"/>
        <w:textAlignment w:val="baseline"/>
        <w:rPr>
          <w:rFonts w:ascii="宋体" w:eastAsia="宋体" w:hAnsi="宋体" w:hint="eastAsia"/>
          <w:sz w:val="24"/>
          <w:szCs w:val="24"/>
        </w:rPr>
      </w:pPr>
      <w:r w:rsidRPr="00E148A7">
        <w:rPr>
          <w:rFonts w:ascii="宋体" w:eastAsia="宋体" w:hAnsi="宋体"/>
          <w:sz w:val="24"/>
          <w:szCs w:val="24"/>
        </w:rPr>
        <w:t>货物验收在甲方和乙方双方共同参与下按国家有关的规定、规范进行</w:t>
      </w:r>
      <w:r w:rsidRPr="00E148A7">
        <w:rPr>
          <w:rFonts w:ascii="宋体" w:eastAsia="宋体" w:hAnsi="宋体" w:hint="eastAsia"/>
          <w:sz w:val="24"/>
          <w:szCs w:val="24"/>
        </w:rPr>
        <w:t>；</w:t>
      </w:r>
    </w:p>
    <w:p w14:paraId="3C54888A" w14:textId="77777777" w:rsidR="00461AA4" w:rsidRPr="00E148A7" w:rsidRDefault="00000000" w:rsidP="00E148A7">
      <w:pPr>
        <w:numPr>
          <w:ilvl w:val="0"/>
          <w:numId w:val="2"/>
        </w:numPr>
        <w:tabs>
          <w:tab w:val="clear" w:pos="425"/>
          <w:tab w:val="left" w:pos="567"/>
        </w:tabs>
        <w:adjustRightInd w:val="0"/>
        <w:snapToGrid w:val="0"/>
        <w:spacing w:line="360" w:lineRule="auto"/>
        <w:ind w:left="567" w:hanging="283"/>
        <w:textAlignment w:val="baseline"/>
        <w:rPr>
          <w:rFonts w:ascii="宋体" w:eastAsia="宋体" w:hAnsi="宋体" w:hint="eastAsia"/>
          <w:sz w:val="24"/>
          <w:szCs w:val="24"/>
        </w:rPr>
      </w:pPr>
      <w:r w:rsidRPr="00E148A7">
        <w:rPr>
          <w:rFonts w:ascii="宋体" w:eastAsia="宋体" w:hAnsi="宋体"/>
          <w:sz w:val="24"/>
          <w:szCs w:val="24"/>
        </w:rPr>
        <w:t>验收时如发现所交付的货物有短装、次品、损坏或其它不符合本项目合同规定之情形者，甲方应作出详尽的现场记录，或由甲方、乙方双方签署备忘录。此现场记录或备忘录可用作补充、缺失和更换损坏部件的有效证据。因此产生的有关费用由乙方承担</w:t>
      </w:r>
      <w:r w:rsidRPr="00E148A7">
        <w:rPr>
          <w:rFonts w:ascii="宋体" w:eastAsia="宋体" w:hAnsi="宋体" w:hint="eastAsia"/>
          <w:sz w:val="24"/>
          <w:szCs w:val="24"/>
        </w:rPr>
        <w:t>；</w:t>
      </w:r>
    </w:p>
    <w:p w14:paraId="1206EDBA" w14:textId="70C8C403" w:rsidR="00461AA4" w:rsidRPr="00E148A7" w:rsidRDefault="00000000" w:rsidP="00E148A7">
      <w:pPr>
        <w:numPr>
          <w:ilvl w:val="0"/>
          <w:numId w:val="2"/>
        </w:numPr>
        <w:tabs>
          <w:tab w:val="clear" w:pos="425"/>
          <w:tab w:val="left" w:pos="567"/>
        </w:tabs>
        <w:adjustRightInd w:val="0"/>
        <w:snapToGrid w:val="0"/>
        <w:spacing w:line="360" w:lineRule="auto"/>
        <w:ind w:left="567" w:hanging="283"/>
        <w:textAlignment w:val="baseline"/>
        <w:rPr>
          <w:rFonts w:ascii="宋体" w:eastAsia="宋体" w:hAnsi="宋体" w:hint="eastAsia"/>
          <w:sz w:val="24"/>
          <w:szCs w:val="24"/>
        </w:rPr>
      </w:pPr>
      <w:r w:rsidRPr="00E148A7">
        <w:rPr>
          <w:rFonts w:ascii="宋体" w:eastAsia="宋体" w:hAnsi="宋体"/>
          <w:sz w:val="24"/>
          <w:szCs w:val="24"/>
        </w:rPr>
        <w:t>如果合同货物运输和安装过程中因事故造成货物短缺、损坏，乙方应及时安排补货、换货，以保证合同货物安装的成功完成。换货的相关费用由乙方承担</w:t>
      </w:r>
      <w:r w:rsidRPr="00E148A7">
        <w:rPr>
          <w:rFonts w:ascii="宋体" w:eastAsia="宋体" w:hAnsi="宋体" w:hint="eastAsia"/>
          <w:sz w:val="24"/>
          <w:szCs w:val="24"/>
        </w:rPr>
        <w:t>；</w:t>
      </w:r>
    </w:p>
    <w:p w14:paraId="2EDAB903" w14:textId="77777777" w:rsidR="00461AA4" w:rsidRPr="00E148A7" w:rsidRDefault="00000000" w:rsidP="00E148A7">
      <w:pPr>
        <w:numPr>
          <w:ilvl w:val="0"/>
          <w:numId w:val="2"/>
        </w:numPr>
        <w:tabs>
          <w:tab w:val="clear" w:pos="425"/>
          <w:tab w:val="left" w:pos="567"/>
        </w:tabs>
        <w:adjustRightInd w:val="0"/>
        <w:snapToGrid w:val="0"/>
        <w:spacing w:line="360" w:lineRule="auto"/>
        <w:ind w:left="567" w:hanging="283"/>
        <w:textAlignment w:val="baseline"/>
        <w:rPr>
          <w:rFonts w:ascii="宋体" w:eastAsia="宋体" w:hAnsi="宋体" w:hint="eastAsia"/>
          <w:sz w:val="24"/>
          <w:szCs w:val="24"/>
        </w:rPr>
      </w:pPr>
      <w:r w:rsidRPr="00E148A7">
        <w:rPr>
          <w:rFonts w:ascii="宋体" w:eastAsia="宋体" w:hAnsi="宋体"/>
          <w:sz w:val="24"/>
          <w:szCs w:val="24"/>
        </w:rPr>
        <w:t>乙方保证合同项下提供的货物不侵犯任何第三方的专利、商标或版权。否则，乙方须承担对第三方的专利或版权的侵权责任并承担因此而发生的所有费用。</w:t>
      </w:r>
    </w:p>
    <w:p w14:paraId="17F863A9" w14:textId="77777777" w:rsidR="00461AA4" w:rsidRPr="00E148A7" w:rsidRDefault="00000000" w:rsidP="00E148A7">
      <w:pPr>
        <w:numPr>
          <w:ilvl w:val="1"/>
          <w:numId w:val="1"/>
        </w:numPr>
        <w:snapToGrid w:val="0"/>
        <w:spacing w:line="360" w:lineRule="auto"/>
        <w:ind w:left="709"/>
        <w:rPr>
          <w:rFonts w:ascii="宋体" w:eastAsia="宋体" w:hAnsi="宋体" w:hint="eastAsia"/>
          <w:sz w:val="24"/>
          <w:szCs w:val="24"/>
        </w:rPr>
      </w:pPr>
      <w:r w:rsidRPr="00E148A7">
        <w:rPr>
          <w:rFonts w:ascii="宋体" w:eastAsia="宋体" w:hAnsi="宋体" w:hint="eastAsia"/>
          <w:sz w:val="24"/>
          <w:szCs w:val="24"/>
        </w:rPr>
        <w:lastRenderedPageBreak/>
        <w:t>交付验收标准依次序对照适用标准</w:t>
      </w:r>
    </w:p>
    <w:p w14:paraId="2F140D62" w14:textId="77777777" w:rsidR="00461AA4" w:rsidRPr="00E148A7" w:rsidRDefault="00000000" w:rsidP="00E148A7">
      <w:pPr>
        <w:numPr>
          <w:ilvl w:val="0"/>
          <w:numId w:val="3"/>
        </w:numPr>
        <w:tabs>
          <w:tab w:val="clear" w:pos="425"/>
        </w:tabs>
        <w:autoSpaceDE w:val="0"/>
        <w:autoSpaceDN w:val="0"/>
        <w:adjustRightInd w:val="0"/>
        <w:snapToGrid w:val="0"/>
        <w:spacing w:line="360" w:lineRule="auto"/>
        <w:ind w:left="567" w:hanging="283"/>
        <w:textAlignment w:val="baseline"/>
        <w:rPr>
          <w:rFonts w:ascii="宋体" w:eastAsia="宋体" w:hAnsi="宋体" w:hint="eastAsia"/>
          <w:sz w:val="24"/>
          <w:szCs w:val="24"/>
        </w:rPr>
      </w:pPr>
      <w:r w:rsidRPr="00E148A7">
        <w:rPr>
          <w:rFonts w:ascii="宋体" w:eastAsia="宋体" w:hAnsi="宋体"/>
          <w:sz w:val="24"/>
          <w:szCs w:val="24"/>
        </w:rPr>
        <w:t>符合中华人民共和国国家安全质量标准、环保标准或行业标准；</w:t>
      </w:r>
    </w:p>
    <w:p w14:paraId="2F522AEA" w14:textId="77777777" w:rsidR="00461AA4" w:rsidRPr="00E148A7" w:rsidRDefault="00000000" w:rsidP="00E148A7">
      <w:pPr>
        <w:numPr>
          <w:ilvl w:val="0"/>
          <w:numId w:val="3"/>
        </w:numPr>
        <w:tabs>
          <w:tab w:val="clear" w:pos="425"/>
        </w:tabs>
        <w:autoSpaceDE w:val="0"/>
        <w:autoSpaceDN w:val="0"/>
        <w:adjustRightInd w:val="0"/>
        <w:snapToGrid w:val="0"/>
        <w:spacing w:line="360" w:lineRule="auto"/>
        <w:ind w:left="567" w:hanging="283"/>
        <w:textAlignment w:val="baseline"/>
        <w:rPr>
          <w:rFonts w:ascii="宋体" w:eastAsia="宋体" w:hAnsi="宋体" w:hint="eastAsia"/>
          <w:sz w:val="24"/>
          <w:szCs w:val="24"/>
        </w:rPr>
      </w:pPr>
      <w:r w:rsidRPr="00E148A7">
        <w:rPr>
          <w:rFonts w:ascii="宋体" w:eastAsia="宋体" w:hAnsi="宋体"/>
          <w:sz w:val="24"/>
          <w:szCs w:val="24"/>
        </w:rPr>
        <w:t>符合</w:t>
      </w:r>
      <w:r w:rsidRPr="00E148A7">
        <w:rPr>
          <w:rFonts w:ascii="宋体" w:eastAsia="宋体" w:hAnsi="宋体" w:hint="eastAsia"/>
          <w:sz w:val="24"/>
          <w:szCs w:val="24"/>
        </w:rPr>
        <w:t>竞价</w:t>
      </w:r>
      <w:r w:rsidRPr="00E148A7">
        <w:rPr>
          <w:rFonts w:ascii="宋体" w:eastAsia="宋体" w:hAnsi="宋体"/>
          <w:sz w:val="24"/>
          <w:szCs w:val="24"/>
        </w:rPr>
        <w:t>文件和响应承诺中甲方认可的合理最佳配置、参数及各项要求；</w:t>
      </w:r>
    </w:p>
    <w:p w14:paraId="7E452354" w14:textId="77777777" w:rsidR="00461AA4" w:rsidRPr="00E148A7" w:rsidRDefault="00000000" w:rsidP="00E148A7">
      <w:pPr>
        <w:numPr>
          <w:ilvl w:val="1"/>
          <w:numId w:val="1"/>
        </w:numPr>
        <w:snapToGrid w:val="0"/>
        <w:spacing w:line="360" w:lineRule="auto"/>
        <w:ind w:left="709"/>
        <w:rPr>
          <w:rFonts w:ascii="宋体" w:eastAsia="宋体" w:hAnsi="宋体" w:hint="eastAsia"/>
          <w:sz w:val="24"/>
          <w:szCs w:val="24"/>
        </w:rPr>
      </w:pPr>
      <w:r w:rsidRPr="00E148A7">
        <w:rPr>
          <w:rFonts w:ascii="宋体" w:eastAsia="宋体" w:hAnsi="宋体" w:hint="eastAsia"/>
          <w:sz w:val="24"/>
          <w:szCs w:val="24"/>
        </w:rPr>
        <w:t>货物要求</w:t>
      </w:r>
    </w:p>
    <w:p w14:paraId="3D6942EE" w14:textId="77777777" w:rsidR="00461AA4" w:rsidRPr="00E148A7" w:rsidRDefault="00000000" w:rsidP="00E148A7">
      <w:pPr>
        <w:numPr>
          <w:ilvl w:val="0"/>
          <w:numId w:val="4"/>
        </w:numPr>
        <w:tabs>
          <w:tab w:val="clear" w:pos="425"/>
          <w:tab w:val="left" w:pos="567"/>
        </w:tabs>
        <w:adjustRightInd w:val="0"/>
        <w:snapToGrid w:val="0"/>
        <w:spacing w:line="360" w:lineRule="auto"/>
        <w:ind w:left="567" w:hanging="283"/>
        <w:textAlignment w:val="baseline"/>
        <w:rPr>
          <w:rFonts w:ascii="宋体" w:eastAsia="宋体" w:hAnsi="宋体" w:hint="eastAsia"/>
          <w:sz w:val="24"/>
          <w:szCs w:val="24"/>
        </w:rPr>
      </w:pPr>
      <w:r w:rsidRPr="00E148A7">
        <w:rPr>
          <w:rFonts w:ascii="宋体" w:eastAsia="宋体" w:hAnsi="宋体"/>
          <w:sz w:val="24"/>
          <w:szCs w:val="24"/>
        </w:rPr>
        <w:t>货物为原制造商制造的全新产品，无侵权行为、表面无划损、无任何缺陷隐患，在中国境内可依常规安全合法使用。</w:t>
      </w:r>
    </w:p>
    <w:p w14:paraId="0A397038" w14:textId="77777777" w:rsidR="00461AA4" w:rsidRPr="00E148A7" w:rsidRDefault="00000000" w:rsidP="00E148A7">
      <w:pPr>
        <w:numPr>
          <w:ilvl w:val="1"/>
          <w:numId w:val="1"/>
        </w:numPr>
        <w:snapToGrid w:val="0"/>
        <w:spacing w:line="360" w:lineRule="auto"/>
        <w:ind w:left="709"/>
        <w:rPr>
          <w:rFonts w:ascii="宋体" w:eastAsia="宋体" w:hAnsi="宋体" w:hint="eastAsia"/>
          <w:sz w:val="24"/>
          <w:szCs w:val="24"/>
        </w:rPr>
      </w:pPr>
      <w:r w:rsidRPr="00E148A7">
        <w:rPr>
          <w:rFonts w:ascii="宋体" w:eastAsia="宋体" w:hAnsi="宋体" w:hint="eastAsia"/>
          <w:sz w:val="24"/>
          <w:szCs w:val="24"/>
        </w:rPr>
        <w:t>质量要求及保修：</w:t>
      </w:r>
    </w:p>
    <w:p w14:paraId="5892B9F5" w14:textId="77777777" w:rsidR="00461AA4" w:rsidRPr="00E148A7" w:rsidRDefault="00000000" w:rsidP="00E148A7">
      <w:pPr>
        <w:numPr>
          <w:ilvl w:val="0"/>
          <w:numId w:val="5"/>
        </w:numPr>
        <w:snapToGrid w:val="0"/>
        <w:spacing w:line="360" w:lineRule="auto"/>
        <w:ind w:left="851"/>
        <w:rPr>
          <w:rFonts w:ascii="宋体" w:eastAsia="宋体" w:hAnsi="宋体" w:hint="eastAsia"/>
          <w:sz w:val="24"/>
          <w:szCs w:val="24"/>
        </w:rPr>
      </w:pPr>
      <w:r w:rsidRPr="00E148A7">
        <w:rPr>
          <w:rFonts w:ascii="宋体" w:eastAsia="宋体" w:hAnsi="宋体" w:hint="eastAsia"/>
          <w:sz w:val="24"/>
          <w:szCs w:val="24"/>
        </w:rPr>
        <w:t>保修期</w:t>
      </w:r>
    </w:p>
    <w:p w14:paraId="0FF4CCE4" w14:textId="77777777" w:rsidR="00461AA4" w:rsidRPr="00E148A7" w:rsidRDefault="00000000" w:rsidP="00E148A7">
      <w:pPr>
        <w:numPr>
          <w:ilvl w:val="0"/>
          <w:numId w:val="6"/>
        </w:numPr>
        <w:tabs>
          <w:tab w:val="clear" w:pos="425"/>
        </w:tabs>
        <w:autoSpaceDE w:val="0"/>
        <w:autoSpaceDN w:val="0"/>
        <w:adjustRightInd w:val="0"/>
        <w:snapToGrid w:val="0"/>
        <w:spacing w:line="360" w:lineRule="auto"/>
        <w:ind w:left="993" w:hanging="567"/>
        <w:textAlignment w:val="baseline"/>
        <w:rPr>
          <w:rFonts w:ascii="宋体" w:eastAsia="宋体" w:hAnsi="宋体" w:hint="eastAsia"/>
          <w:sz w:val="24"/>
          <w:szCs w:val="24"/>
        </w:rPr>
      </w:pPr>
      <w:r w:rsidRPr="00E148A7">
        <w:rPr>
          <w:rFonts w:ascii="宋体" w:eastAsia="宋体" w:hAnsi="宋体" w:hint="eastAsia"/>
          <w:sz w:val="24"/>
          <w:szCs w:val="24"/>
        </w:rPr>
        <w:t>质量保修范围：由于材料、工艺等问题而导致的产品功能失效、性能下降等缺陷(属于自然力或战争等不可抗拒力、人为因素等造成的除外)。</w:t>
      </w:r>
    </w:p>
    <w:p w14:paraId="3D64F4FC" w14:textId="77777777" w:rsidR="00461AA4" w:rsidRPr="00E148A7" w:rsidRDefault="00000000" w:rsidP="00E148A7">
      <w:pPr>
        <w:numPr>
          <w:ilvl w:val="0"/>
          <w:numId w:val="6"/>
        </w:numPr>
        <w:tabs>
          <w:tab w:val="clear" w:pos="425"/>
        </w:tabs>
        <w:autoSpaceDE w:val="0"/>
        <w:autoSpaceDN w:val="0"/>
        <w:adjustRightInd w:val="0"/>
        <w:snapToGrid w:val="0"/>
        <w:spacing w:line="360" w:lineRule="auto"/>
        <w:ind w:left="993" w:hanging="567"/>
        <w:textAlignment w:val="baseline"/>
        <w:rPr>
          <w:rFonts w:ascii="宋体" w:eastAsia="宋体" w:hAnsi="宋体" w:hint="eastAsia"/>
          <w:sz w:val="24"/>
          <w:szCs w:val="24"/>
        </w:rPr>
      </w:pPr>
      <w:r w:rsidRPr="00E148A7">
        <w:rPr>
          <w:rFonts w:ascii="宋体" w:eastAsia="宋体" w:hAnsi="宋体" w:hint="eastAsia"/>
          <w:sz w:val="24"/>
          <w:szCs w:val="24"/>
        </w:rPr>
        <w:t>保修期为1年，保修期自货物最终验收合格之日起算，保修期内乙方对所供货物实行包修、包换、包退、包维护保养，期满后可同时提供终身有偿维修保养服务。</w:t>
      </w:r>
    </w:p>
    <w:p w14:paraId="65173D30" w14:textId="77777777" w:rsidR="00461AA4" w:rsidRPr="00E148A7" w:rsidRDefault="00000000" w:rsidP="00E148A7">
      <w:pPr>
        <w:numPr>
          <w:ilvl w:val="0"/>
          <w:numId w:val="6"/>
        </w:numPr>
        <w:tabs>
          <w:tab w:val="clear" w:pos="425"/>
        </w:tabs>
        <w:autoSpaceDE w:val="0"/>
        <w:autoSpaceDN w:val="0"/>
        <w:adjustRightInd w:val="0"/>
        <w:snapToGrid w:val="0"/>
        <w:spacing w:line="360" w:lineRule="auto"/>
        <w:ind w:left="993" w:hanging="567"/>
        <w:textAlignment w:val="baseline"/>
        <w:rPr>
          <w:rFonts w:ascii="宋体" w:eastAsia="宋体" w:hAnsi="宋体" w:hint="eastAsia"/>
          <w:sz w:val="24"/>
          <w:szCs w:val="24"/>
        </w:rPr>
      </w:pPr>
      <w:r w:rsidRPr="00E148A7">
        <w:rPr>
          <w:rFonts w:ascii="宋体" w:eastAsia="宋体" w:hAnsi="宋体" w:hint="eastAsia"/>
          <w:sz w:val="24"/>
          <w:szCs w:val="24"/>
        </w:rPr>
        <w:t>对甲方的服务通知，乙方在接报后12小时内响应，24小时内到达现场，48小时内处理完毕。若在48小时内仍未能有效解决，乙方须免费提供同档次的货物予甲方临时使用。</w:t>
      </w:r>
    </w:p>
    <w:p w14:paraId="47934BE1" w14:textId="77777777" w:rsidR="00461AA4" w:rsidRPr="00E148A7" w:rsidRDefault="00000000" w:rsidP="00E148A7">
      <w:pPr>
        <w:numPr>
          <w:ilvl w:val="0"/>
          <w:numId w:val="5"/>
        </w:numPr>
        <w:snapToGrid w:val="0"/>
        <w:spacing w:line="360" w:lineRule="auto"/>
        <w:ind w:left="851"/>
        <w:rPr>
          <w:rFonts w:ascii="宋体" w:eastAsia="宋体" w:hAnsi="宋体" w:hint="eastAsia"/>
          <w:sz w:val="24"/>
          <w:szCs w:val="24"/>
        </w:rPr>
      </w:pPr>
      <w:r w:rsidRPr="00E148A7">
        <w:rPr>
          <w:rFonts w:ascii="宋体" w:eastAsia="宋体" w:hAnsi="宋体" w:hint="eastAsia"/>
          <w:sz w:val="24"/>
          <w:szCs w:val="24"/>
        </w:rPr>
        <w:t>安装与调试</w:t>
      </w:r>
    </w:p>
    <w:p w14:paraId="78D2D0B9" w14:textId="77777777" w:rsidR="00461AA4" w:rsidRPr="00E148A7" w:rsidRDefault="00000000" w:rsidP="00E148A7">
      <w:pPr>
        <w:numPr>
          <w:ilvl w:val="0"/>
          <w:numId w:val="7"/>
        </w:numPr>
        <w:adjustRightInd w:val="0"/>
        <w:snapToGrid w:val="0"/>
        <w:spacing w:line="360" w:lineRule="auto"/>
        <w:ind w:left="1134" w:hanging="709"/>
        <w:textAlignment w:val="baseline"/>
        <w:rPr>
          <w:rFonts w:ascii="宋体" w:eastAsia="宋体" w:hAnsi="宋体" w:hint="eastAsia"/>
          <w:sz w:val="24"/>
          <w:szCs w:val="24"/>
        </w:rPr>
      </w:pPr>
      <w:r w:rsidRPr="00E148A7">
        <w:rPr>
          <w:rFonts w:ascii="宋体" w:eastAsia="宋体" w:hAnsi="宋体" w:hint="eastAsia"/>
          <w:sz w:val="24"/>
          <w:szCs w:val="24"/>
        </w:rPr>
        <w:t>乙方必须依照竞价文件的要求和响应文件的承诺，将货物、系统安装并调试至正常运行的最佳状态。</w:t>
      </w:r>
    </w:p>
    <w:p w14:paraId="4A9E4F2E" w14:textId="77777777" w:rsidR="00461AA4" w:rsidRPr="00E148A7" w:rsidRDefault="00000000" w:rsidP="00E148A7">
      <w:pPr>
        <w:numPr>
          <w:ilvl w:val="0"/>
          <w:numId w:val="7"/>
        </w:numPr>
        <w:adjustRightInd w:val="0"/>
        <w:snapToGrid w:val="0"/>
        <w:spacing w:line="360" w:lineRule="auto"/>
        <w:ind w:left="1134" w:hanging="709"/>
        <w:textAlignment w:val="baseline"/>
        <w:rPr>
          <w:rFonts w:ascii="宋体" w:eastAsia="宋体" w:hAnsi="宋体" w:hint="eastAsia"/>
          <w:sz w:val="24"/>
          <w:szCs w:val="24"/>
        </w:rPr>
      </w:pPr>
      <w:r w:rsidRPr="00E148A7">
        <w:rPr>
          <w:rFonts w:ascii="宋体" w:eastAsia="宋体" w:hAnsi="宋体"/>
          <w:sz w:val="24"/>
          <w:szCs w:val="24"/>
        </w:rPr>
        <w:t>合同货物安装</w:t>
      </w:r>
    </w:p>
    <w:p w14:paraId="365068DC" w14:textId="77777777" w:rsidR="00461AA4" w:rsidRPr="00E148A7" w:rsidRDefault="00000000" w:rsidP="00E148A7">
      <w:pPr>
        <w:snapToGrid w:val="0"/>
        <w:spacing w:line="360" w:lineRule="auto"/>
        <w:ind w:left="840"/>
        <w:rPr>
          <w:rFonts w:ascii="宋体" w:eastAsia="宋体" w:hAnsi="宋体" w:hint="eastAsia"/>
          <w:sz w:val="24"/>
          <w:szCs w:val="24"/>
        </w:rPr>
      </w:pPr>
      <w:r w:rsidRPr="00E148A7">
        <w:rPr>
          <w:rFonts w:ascii="宋体" w:eastAsia="宋体" w:hAnsi="宋体" w:hint="eastAsia"/>
          <w:sz w:val="24"/>
          <w:szCs w:val="24"/>
        </w:rPr>
        <w:t xml:space="preserve">① </w:t>
      </w:r>
      <w:r w:rsidRPr="00E148A7">
        <w:rPr>
          <w:rFonts w:ascii="宋体" w:eastAsia="宋体" w:hAnsi="宋体"/>
          <w:sz w:val="24"/>
          <w:szCs w:val="24"/>
        </w:rPr>
        <w:t>乙方负责合同货物的安装，一切费用由乙方负责。</w:t>
      </w:r>
    </w:p>
    <w:p w14:paraId="45D38EE5" w14:textId="77777777" w:rsidR="00461AA4" w:rsidRPr="00E148A7" w:rsidRDefault="00000000" w:rsidP="00E148A7">
      <w:pPr>
        <w:snapToGrid w:val="0"/>
        <w:spacing w:line="360" w:lineRule="auto"/>
        <w:ind w:left="840"/>
        <w:rPr>
          <w:rFonts w:ascii="宋体" w:eastAsia="宋体" w:hAnsi="宋体" w:hint="eastAsia"/>
          <w:sz w:val="24"/>
          <w:szCs w:val="24"/>
        </w:rPr>
      </w:pPr>
      <w:r w:rsidRPr="00E148A7">
        <w:rPr>
          <w:rFonts w:ascii="宋体" w:eastAsia="宋体" w:hAnsi="宋体"/>
          <w:sz w:val="24"/>
          <w:szCs w:val="24"/>
        </w:rPr>
        <w:t>② 乙方安装时须对各安装场地内的其他货物、设施有良好保护措施。</w:t>
      </w:r>
    </w:p>
    <w:p w14:paraId="601DD243" w14:textId="055F19B9" w:rsidR="00461AA4" w:rsidRPr="00E148A7" w:rsidRDefault="00000000" w:rsidP="00E148A7">
      <w:pPr>
        <w:pStyle w:val="af1"/>
        <w:numPr>
          <w:ilvl w:val="0"/>
          <w:numId w:val="8"/>
        </w:numPr>
        <w:spacing w:line="360" w:lineRule="auto"/>
        <w:ind w:firstLineChars="0"/>
        <w:rPr>
          <w:rFonts w:ascii="宋体" w:eastAsia="宋体" w:hAnsi="宋体" w:hint="eastAsia"/>
          <w:b/>
          <w:bCs/>
          <w:sz w:val="24"/>
          <w:szCs w:val="24"/>
        </w:rPr>
      </w:pPr>
      <w:r w:rsidRPr="00E148A7">
        <w:rPr>
          <w:rFonts w:ascii="宋体" w:eastAsia="宋体" w:hAnsi="宋体" w:hint="eastAsia"/>
          <w:b/>
          <w:bCs/>
          <w:sz w:val="24"/>
          <w:szCs w:val="24"/>
        </w:rPr>
        <w:t>安全责任：</w:t>
      </w:r>
    </w:p>
    <w:p w14:paraId="731843D5" w14:textId="77777777" w:rsidR="00461AA4" w:rsidRPr="00E148A7" w:rsidRDefault="00000000" w:rsidP="00E148A7">
      <w:pPr>
        <w:spacing w:line="360" w:lineRule="auto"/>
        <w:ind w:firstLineChars="200" w:firstLine="480"/>
        <w:rPr>
          <w:rFonts w:ascii="宋体" w:eastAsia="宋体" w:hAnsi="宋体" w:hint="eastAsia"/>
          <w:sz w:val="24"/>
          <w:szCs w:val="24"/>
        </w:rPr>
      </w:pPr>
      <w:r w:rsidRPr="00E148A7">
        <w:rPr>
          <w:rFonts w:ascii="宋体" w:eastAsia="宋体" w:hAnsi="宋体" w:hint="eastAsia"/>
          <w:sz w:val="24"/>
          <w:szCs w:val="24"/>
        </w:rPr>
        <w:t>若在制作安装时发生安全事故，由乙方承担。</w:t>
      </w:r>
    </w:p>
    <w:p w14:paraId="04EF2703" w14:textId="0F3CCE62" w:rsidR="00461AA4" w:rsidRPr="00E148A7" w:rsidRDefault="00000000" w:rsidP="00E148A7">
      <w:pPr>
        <w:pStyle w:val="af1"/>
        <w:numPr>
          <w:ilvl w:val="0"/>
          <w:numId w:val="8"/>
        </w:numPr>
        <w:spacing w:line="360" w:lineRule="auto"/>
        <w:ind w:firstLineChars="0"/>
        <w:rPr>
          <w:rFonts w:ascii="宋体" w:eastAsia="宋体" w:hAnsi="宋体" w:hint="eastAsia"/>
          <w:b/>
          <w:bCs/>
          <w:sz w:val="24"/>
          <w:szCs w:val="24"/>
        </w:rPr>
      </w:pPr>
      <w:r w:rsidRPr="00E148A7">
        <w:rPr>
          <w:rFonts w:ascii="宋体" w:eastAsia="宋体" w:hAnsi="宋体" w:hint="eastAsia"/>
          <w:b/>
          <w:bCs/>
          <w:sz w:val="24"/>
          <w:szCs w:val="24"/>
        </w:rPr>
        <w:t>结算及付款方式</w:t>
      </w:r>
      <w:r w:rsidRPr="00E148A7">
        <w:rPr>
          <w:rFonts w:ascii="宋体" w:eastAsia="宋体" w:hAnsi="宋体"/>
          <w:b/>
          <w:bCs/>
          <w:sz w:val="24"/>
          <w:szCs w:val="24"/>
        </w:rPr>
        <w:t>:</w:t>
      </w:r>
    </w:p>
    <w:p w14:paraId="65B84F77" w14:textId="51512A4F" w:rsidR="00461AA4" w:rsidRPr="00E148A7" w:rsidRDefault="00E148A7" w:rsidP="00E148A7">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（一）</w:t>
      </w:r>
      <w:r w:rsidRPr="00E148A7">
        <w:rPr>
          <w:rFonts w:ascii="宋体" w:eastAsia="宋体" w:hAnsi="宋体"/>
          <w:sz w:val="24"/>
          <w:szCs w:val="24"/>
        </w:rPr>
        <w:t>按实际制作数量结算。</w:t>
      </w:r>
    </w:p>
    <w:p w14:paraId="6ACD7CF7" w14:textId="2BEB76A3" w:rsidR="00461AA4" w:rsidRPr="00E148A7" w:rsidRDefault="00E148A7" w:rsidP="00E148A7">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（二）</w:t>
      </w:r>
      <w:r w:rsidRPr="00E148A7">
        <w:rPr>
          <w:rFonts w:ascii="宋体" w:eastAsia="宋体" w:hAnsi="宋体"/>
          <w:sz w:val="24"/>
          <w:szCs w:val="24"/>
        </w:rPr>
        <w:t>安装完工后</w:t>
      </w:r>
      <w:r w:rsidRPr="002334EE">
        <w:rPr>
          <w:rFonts w:ascii="宋体" w:eastAsia="宋体" w:hAnsi="宋体"/>
          <w:sz w:val="24"/>
          <w:szCs w:val="24"/>
          <w:u w:val="single"/>
        </w:rPr>
        <w:t>15</w:t>
      </w:r>
      <w:r w:rsidRPr="00E148A7">
        <w:rPr>
          <w:rFonts w:ascii="宋体" w:eastAsia="宋体" w:hAnsi="宋体"/>
          <w:sz w:val="24"/>
          <w:szCs w:val="24"/>
        </w:rPr>
        <w:t>日内</w:t>
      </w:r>
      <w:r w:rsidRPr="00E148A7">
        <w:rPr>
          <w:rFonts w:ascii="宋体" w:eastAsia="宋体" w:hAnsi="宋体" w:hint="eastAsia"/>
          <w:sz w:val="24"/>
          <w:szCs w:val="24"/>
        </w:rPr>
        <w:t>甲方</w:t>
      </w:r>
      <w:r w:rsidRPr="00E148A7">
        <w:rPr>
          <w:rFonts w:ascii="宋体" w:eastAsia="宋体" w:hAnsi="宋体"/>
          <w:sz w:val="24"/>
          <w:szCs w:val="24"/>
        </w:rPr>
        <w:t>组织人员验收，验收合格后</w:t>
      </w:r>
      <w:r w:rsidRPr="00E148A7">
        <w:rPr>
          <w:rFonts w:ascii="宋体" w:eastAsia="宋体" w:hAnsi="宋体" w:hint="eastAsia"/>
          <w:sz w:val="24"/>
          <w:szCs w:val="24"/>
        </w:rPr>
        <w:t>乙方</w:t>
      </w:r>
      <w:r w:rsidRPr="00E148A7">
        <w:rPr>
          <w:rFonts w:ascii="宋体" w:eastAsia="宋体" w:hAnsi="宋体"/>
          <w:sz w:val="24"/>
          <w:szCs w:val="24"/>
        </w:rPr>
        <w:t xml:space="preserve">需在 </w:t>
      </w:r>
      <w:r w:rsidRPr="00E148A7">
        <w:rPr>
          <w:rFonts w:ascii="宋体" w:eastAsia="宋体" w:hAnsi="宋体"/>
          <w:sz w:val="24"/>
          <w:szCs w:val="24"/>
          <w:u w:val="single"/>
        </w:rPr>
        <w:t xml:space="preserve"> 7</w:t>
      </w:r>
      <w:r w:rsidRPr="00E148A7">
        <w:rPr>
          <w:rFonts w:ascii="宋体" w:eastAsia="宋体" w:hAnsi="宋体"/>
          <w:sz w:val="24"/>
          <w:szCs w:val="24"/>
        </w:rPr>
        <w:t>日内开具发票，</w:t>
      </w:r>
      <w:r w:rsidRPr="00E148A7">
        <w:rPr>
          <w:rFonts w:ascii="宋体" w:eastAsia="宋体" w:hAnsi="宋体" w:hint="eastAsia"/>
          <w:sz w:val="24"/>
          <w:szCs w:val="24"/>
        </w:rPr>
        <w:t>甲方</w:t>
      </w:r>
      <w:r w:rsidRPr="00E148A7">
        <w:rPr>
          <w:rFonts w:ascii="宋体" w:eastAsia="宋体" w:hAnsi="宋体"/>
          <w:sz w:val="24"/>
          <w:szCs w:val="24"/>
        </w:rPr>
        <w:t xml:space="preserve">在 </w:t>
      </w:r>
      <w:r w:rsidRPr="00E148A7">
        <w:rPr>
          <w:rFonts w:ascii="宋体" w:eastAsia="宋体" w:hAnsi="宋体"/>
          <w:sz w:val="24"/>
          <w:szCs w:val="24"/>
          <w:u w:val="single"/>
        </w:rPr>
        <w:t xml:space="preserve"> 30</w:t>
      </w:r>
      <w:r w:rsidRPr="00E148A7">
        <w:rPr>
          <w:rFonts w:ascii="宋体" w:eastAsia="宋体" w:hAnsi="宋体"/>
          <w:sz w:val="24"/>
          <w:szCs w:val="24"/>
        </w:rPr>
        <w:t>个工作日内一次性付款</w:t>
      </w:r>
      <w:r w:rsidRPr="00E148A7">
        <w:rPr>
          <w:rFonts w:ascii="宋体" w:eastAsia="宋体" w:hAnsi="宋体" w:hint="eastAsia"/>
          <w:sz w:val="24"/>
          <w:szCs w:val="24"/>
        </w:rPr>
        <w:t>。</w:t>
      </w:r>
    </w:p>
    <w:p w14:paraId="68400FC8" w14:textId="146E2493" w:rsidR="00461AA4" w:rsidRPr="00E148A7" w:rsidRDefault="00000000" w:rsidP="00E148A7">
      <w:pPr>
        <w:pStyle w:val="af1"/>
        <w:numPr>
          <w:ilvl w:val="0"/>
          <w:numId w:val="8"/>
        </w:numPr>
        <w:spacing w:line="360" w:lineRule="auto"/>
        <w:ind w:firstLineChars="0"/>
        <w:rPr>
          <w:rFonts w:ascii="宋体" w:eastAsia="宋体" w:hAnsi="宋体" w:hint="eastAsia"/>
          <w:b/>
          <w:bCs/>
          <w:sz w:val="24"/>
          <w:szCs w:val="24"/>
        </w:rPr>
      </w:pPr>
      <w:r w:rsidRPr="00E148A7">
        <w:rPr>
          <w:rFonts w:ascii="宋体" w:eastAsia="宋体" w:hAnsi="宋体" w:hint="eastAsia"/>
          <w:b/>
          <w:bCs/>
          <w:sz w:val="24"/>
          <w:szCs w:val="24"/>
        </w:rPr>
        <w:t>其他：</w:t>
      </w:r>
    </w:p>
    <w:p w14:paraId="7CAA55D4" w14:textId="61F602C7" w:rsidR="00461AA4" w:rsidRPr="00E148A7" w:rsidRDefault="00E148A7" w:rsidP="00E148A7">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lastRenderedPageBreak/>
        <w:t>（一）</w:t>
      </w:r>
      <w:r w:rsidRPr="00E148A7">
        <w:rPr>
          <w:rFonts w:ascii="宋体" w:eastAsia="宋体" w:hAnsi="宋体"/>
          <w:sz w:val="24"/>
          <w:szCs w:val="24"/>
        </w:rPr>
        <w:t>本合同所有附件、竞价文件、响应文件、报名资料、成交通知书均为合同的有效组成部分，与本合同具有同等法律效力。</w:t>
      </w:r>
    </w:p>
    <w:p w14:paraId="2DAB8E9E" w14:textId="11E88B53" w:rsidR="00461AA4" w:rsidRPr="00E148A7" w:rsidRDefault="00E148A7" w:rsidP="00E148A7">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（二）</w:t>
      </w:r>
      <w:r w:rsidRPr="00E148A7">
        <w:rPr>
          <w:rFonts w:ascii="宋体" w:eastAsia="宋体" w:hAnsi="宋体"/>
          <w:sz w:val="24"/>
          <w:szCs w:val="24"/>
        </w:rPr>
        <w:t>在执行本合同的过程中，所有经双方签署确认的文件（包括会议纪要、补充协议）即成为本合同的有效组成部分。</w:t>
      </w:r>
    </w:p>
    <w:p w14:paraId="298B0CC1" w14:textId="4E186A75" w:rsidR="00461AA4" w:rsidRPr="00E148A7" w:rsidRDefault="00E148A7" w:rsidP="00E148A7">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（三）</w:t>
      </w:r>
      <w:r w:rsidRPr="00E148A7">
        <w:rPr>
          <w:rFonts w:ascii="宋体" w:eastAsia="宋体" w:hAnsi="宋体"/>
          <w:sz w:val="24"/>
          <w:szCs w:val="24"/>
        </w:rPr>
        <w:t xml:space="preserve">如一方地址、电话、传真号码有变更，应在变更当日起3个自然日内书面通知对方，履行了告知义务的一方不承担违约责任。否则，应承担由此造成的相应损失责任。 </w:t>
      </w:r>
    </w:p>
    <w:p w14:paraId="56751B48" w14:textId="396C2875" w:rsidR="00461AA4" w:rsidRPr="00E148A7" w:rsidRDefault="00E148A7" w:rsidP="00E148A7">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（四）</w:t>
      </w:r>
      <w:r w:rsidRPr="00E148A7">
        <w:rPr>
          <w:rFonts w:ascii="宋体" w:eastAsia="宋体" w:hAnsi="宋体"/>
          <w:sz w:val="24"/>
          <w:szCs w:val="24"/>
        </w:rPr>
        <w:t>除甲方事先书面同意外，乙方不得部分或全部转让其应履行的合同项下的义务。</w:t>
      </w:r>
    </w:p>
    <w:p w14:paraId="65A48AD2" w14:textId="48FBF35D" w:rsidR="00461AA4" w:rsidRPr="00E148A7" w:rsidRDefault="00E148A7" w:rsidP="00E148A7">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（五）</w:t>
      </w:r>
      <w:r w:rsidRPr="00E148A7">
        <w:rPr>
          <w:rFonts w:ascii="宋体" w:eastAsia="宋体" w:hAnsi="宋体"/>
          <w:sz w:val="24"/>
          <w:szCs w:val="24"/>
        </w:rPr>
        <w:t xml:space="preserve">本合同正本一式 </w:t>
      </w:r>
      <w:r w:rsidRPr="00E148A7">
        <w:rPr>
          <w:rFonts w:ascii="宋体" w:eastAsia="宋体" w:hAnsi="宋体" w:hint="eastAsia"/>
          <w:sz w:val="24"/>
          <w:szCs w:val="24"/>
          <w:u w:val="single"/>
        </w:rPr>
        <w:t>贰</w:t>
      </w:r>
      <w:r w:rsidRPr="00E148A7">
        <w:rPr>
          <w:rFonts w:ascii="宋体" w:eastAsia="宋体" w:hAnsi="宋体"/>
          <w:sz w:val="24"/>
          <w:szCs w:val="24"/>
          <w:u w:val="single"/>
        </w:rPr>
        <w:t xml:space="preserve"> </w:t>
      </w:r>
      <w:r w:rsidRPr="00E148A7">
        <w:rPr>
          <w:rFonts w:ascii="宋体" w:eastAsia="宋体" w:hAnsi="宋体"/>
          <w:sz w:val="24"/>
          <w:szCs w:val="24"/>
        </w:rPr>
        <w:t>份，具有同等法律效力，甲方乙方各</w:t>
      </w:r>
      <w:r w:rsidRPr="00E148A7">
        <w:rPr>
          <w:rFonts w:ascii="宋体" w:eastAsia="宋体" w:hAnsi="宋体"/>
          <w:sz w:val="24"/>
          <w:szCs w:val="24"/>
          <w:u w:val="single"/>
        </w:rPr>
        <w:t>壹</w:t>
      </w:r>
      <w:r w:rsidRPr="00E148A7">
        <w:rPr>
          <w:rFonts w:ascii="宋体" w:eastAsia="宋体" w:hAnsi="宋体"/>
          <w:sz w:val="24"/>
          <w:szCs w:val="24"/>
        </w:rPr>
        <w:t>份，合同自签字并加盖公章或合同专用章之日起即时生效。</w:t>
      </w:r>
    </w:p>
    <w:p w14:paraId="746E892E" w14:textId="46DD55C3" w:rsidR="00461AA4" w:rsidRPr="00E148A7" w:rsidRDefault="00E148A7" w:rsidP="00E148A7">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（六）</w:t>
      </w:r>
      <w:r w:rsidRPr="00E148A7">
        <w:rPr>
          <w:rFonts w:ascii="宋体" w:eastAsia="宋体" w:hAnsi="宋体"/>
          <w:sz w:val="24"/>
          <w:szCs w:val="24"/>
        </w:rPr>
        <w:t>本合同未尽事宜，由双方协商处理。并以补充协议形式立项。若双方彼此间不能达成协议，提交到甲方所在地人民法院诉讼解决。</w:t>
      </w:r>
    </w:p>
    <w:p w14:paraId="21335323" w14:textId="719DF3A4" w:rsidR="00461AA4" w:rsidRPr="00E148A7" w:rsidRDefault="00E148A7" w:rsidP="00E148A7">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（七）</w:t>
      </w:r>
      <w:r w:rsidRPr="00E148A7">
        <w:rPr>
          <w:rFonts w:ascii="宋体" w:eastAsia="宋体" w:hAnsi="宋体"/>
          <w:sz w:val="24"/>
          <w:szCs w:val="24"/>
        </w:rPr>
        <w:t>如乙方违约，除违约惩罚外，乙方以后不得参加本单位的任何竞价</w:t>
      </w:r>
      <w:r>
        <w:rPr>
          <w:rFonts w:ascii="宋体" w:eastAsia="宋体" w:hAnsi="宋体" w:hint="eastAsia"/>
          <w:sz w:val="24"/>
          <w:szCs w:val="24"/>
        </w:rPr>
        <w:t>采购</w:t>
      </w:r>
      <w:r w:rsidRPr="00E148A7">
        <w:rPr>
          <w:rFonts w:ascii="宋体" w:eastAsia="宋体" w:hAnsi="宋体"/>
          <w:sz w:val="24"/>
          <w:szCs w:val="24"/>
        </w:rPr>
        <w:t>项目，甲方有权通报甲方上级部门，乙方公司和法人及其关联人、关联公司或控股公司以后不得再参与本系统所有单位的合作。</w:t>
      </w:r>
      <w:bookmarkEnd w:id="2"/>
    </w:p>
    <w:p w14:paraId="0FDF7479" w14:textId="77777777" w:rsidR="00461AA4" w:rsidRPr="00E148A7" w:rsidRDefault="00461AA4" w:rsidP="00E148A7">
      <w:pPr>
        <w:spacing w:line="360" w:lineRule="auto"/>
        <w:rPr>
          <w:rFonts w:ascii="宋体" w:eastAsia="宋体" w:hAnsi="宋体" w:cs="宋体" w:hint="eastAsia"/>
          <w:sz w:val="24"/>
          <w:szCs w:val="24"/>
        </w:rPr>
      </w:pPr>
    </w:p>
    <w:p w14:paraId="52B73D85" w14:textId="77777777" w:rsidR="00461AA4" w:rsidRPr="00E148A7" w:rsidRDefault="00461AA4" w:rsidP="00E148A7">
      <w:pPr>
        <w:spacing w:line="360" w:lineRule="auto"/>
        <w:rPr>
          <w:rFonts w:ascii="宋体" w:eastAsia="宋体" w:hAnsi="宋体" w:cs="宋体" w:hint="eastAsia"/>
          <w:sz w:val="24"/>
          <w:szCs w:val="24"/>
        </w:rPr>
      </w:pPr>
    </w:p>
    <w:p w14:paraId="5AC00622" w14:textId="77777777" w:rsidR="00461AA4" w:rsidRPr="00E148A7" w:rsidRDefault="00461AA4" w:rsidP="00E148A7">
      <w:pPr>
        <w:spacing w:line="360" w:lineRule="auto"/>
        <w:rPr>
          <w:rFonts w:ascii="宋体" w:eastAsia="宋体" w:hAnsi="宋体" w:cs="宋体" w:hint="eastAsia"/>
          <w:sz w:val="24"/>
          <w:szCs w:val="24"/>
        </w:rPr>
      </w:pPr>
    </w:p>
    <w:p w14:paraId="13B838FF" w14:textId="77777777" w:rsidR="00461AA4" w:rsidRDefault="00461AA4" w:rsidP="00E148A7">
      <w:pPr>
        <w:spacing w:line="360" w:lineRule="auto"/>
        <w:rPr>
          <w:rFonts w:ascii="宋体" w:eastAsia="宋体" w:hAnsi="宋体" w:cs="宋体" w:hint="eastAsia"/>
          <w:sz w:val="24"/>
          <w:szCs w:val="24"/>
        </w:rPr>
      </w:pPr>
    </w:p>
    <w:p w14:paraId="3B6A6EA3" w14:textId="77777777" w:rsidR="005578FF" w:rsidRDefault="005578FF" w:rsidP="005578FF">
      <w:pPr>
        <w:rPr>
          <w:rFonts w:hint="eastAsia"/>
        </w:rPr>
      </w:pPr>
    </w:p>
    <w:p w14:paraId="6674193E" w14:textId="77777777" w:rsidR="005578FF" w:rsidRDefault="005578FF" w:rsidP="005578FF">
      <w:pPr>
        <w:rPr>
          <w:rFonts w:hint="eastAsia"/>
        </w:rPr>
      </w:pPr>
    </w:p>
    <w:p w14:paraId="0ABB6F38" w14:textId="77777777" w:rsidR="005578FF" w:rsidRDefault="005578FF" w:rsidP="005578FF">
      <w:pPr>
        <w:rPr>
          <w:rFonts w:hint="eastAsia"/>
        </w:rPr>
      </w:pPr>
    </w:p>
    <w:p w14:paraId="0FDD9FA3" w14:textId="77777777" w:rsidR="005578FF" w:rsidRDefault="005578FF" w:rsidP="005578FF">
      <w:pPr>
        <w:rPr>
          <w:rFonts w:hint="eastAsia"/>
        </w:rPr>
      </w:pPr>
    </w:p>
    <w:p w14:paraId="31834F8C" w14:textId="77777777" w:rsidR="005578FF" w:rsidRDefault="005578FF" w:rsidP="005578FF">
      <w:pPr>
        <w:rPr>
          <w:rFonts w:hint="eastAsia"/>
        </w:rPr>
      </w:pPr>
    </w:p>
    <w:p w14:paraId="746D22FC" w14:textId="77777777" w:rsidR="005578FF" w:rsidRPr="005578FF" w:rsidRDefault="005578FF" w:rsidP="005578FF">
      <w:pPr>
        <w:rPr>
          <w:rFonts w:hint="eastAsia"/>
        </w:rPr>
      </w:pPr>
    </w:p>
    <w:p w14:paraId="1D6F3EAB" w14:textId="4EBAA54D" w:rsidR="00461AA4" w:rsidRPr="00E148A7" w:rsidRDefault="00000000" w:rsidP="00E148A7">
      <w:pPr>
        <w:spacing w:line="360" w:lineRule="auto"/>
        <w:rPr>
          <w:rFonts w:ascii="宋体" w:eastAsia="宋体" w:hAnsi="宋体" w:cs="宋体" w:hint="eastAsia"/>
          <w:sz w:val="24"/>
          <w:szCs w:val="24"/>
        </w:rPr>
      </w:pPr>
      <w:r w:rsidRPr="00E148A7">
        <w:rPr>
          <w:rFonts w:ascii="宋体" w:eastAsia="宋体" w:hAnsi="宋体" w:cs="宋体" w:hint="eastAsia"/>
          <w:sz w:val="24"/>
          <w:szCs w:val="24"/>
        </w:rPr>
        <w:t>甲方（盖章）：                                 乙方（盖章）：</w:t>
      </w:r>
    </w:p>
    <w:p w14:paraId="4FC3EA28" w14:textId="498D59CB" w:rsidR="00461AA4" w:rsidRPr="00E148A7" w:rsidRDefault="00000000" w:rsidP="00E148A7">
      <w:pPr>
        <w:autoSpaceDE w:val="0"/>
        <w:autoSpaceDN w:val="0"/>
        <w:spacing w:line="360" w:lineRule="auto"/>
        <w:ind w:left="7181" w:hangingChars="2992" w:hanging="7181"/>
        <w:rPr>
          <w:rFonts w:ascii="宋体" w:eastAsia="宋体" w:hAnsi="宋体" w:cs="宋体" w:hint="eastAsia"/>
          <w:sz w:val="24"/>
          <w:szCs w:val="24"/>
        </w:rPr>
      </w:pPr>
      <w:r w:rsidRPr="00E148A7">
        <w:rPr>
          <w:rFonts w:ascii="宋体" w:eastAsia="宋体" w:hAnsi="宋体" w:cs="宋体" w:hint="eastAsia"/>
          <w:sz w:val="24"/>
          <w:szCs w:val="24"/>
        </w:rPr>
        <w:t>地址 ：                                       地址 ：</w:t>
      </w:r>
    </w:p>
    <w:p w14:paraId="1730C4D8" w14:textId="1E2D43C3" w:rsidR="00461AA4" w:rsidRPr="004E0D3A" w:rsidRDefault="00000000" w:rsidP="004E0D3A">
      <w:pPr>
        <w:autoSpaceDE w:val="0"/>
        <w:autoSpaceDN w:val="0"/>
        <w:spacing w:line="360" w:lineRule="auto"/>
        <w:ind w:left="941" w:hangingChars="392" w:hanging="941"/>
        <w:rPr>
          <w:rFonts w:ascii="宋体" w:eastAsia="宋体" w:hAnsi="宋体" w:cs="宋体" w:hint="eastAsia"/>
          <w:sz w:val="24"/>
          <w:szCs w:val="24"/>
        </w:rPr>
      </w:pPr>
      <w:r w:rsidRPr="00E148A7">
        <w:rPr>
          <w:rFonts w:ascii="宋体" w:eastAsia="宋体" w:hAnsi="宋体" w:cs="宋体" w:hint="eastAsia"/>
          <w:sz w:val="24"/>
          <w:szCs w:val="24"/>
        </w:rPr>
        <w:t xml:space="preserve">法定代表人：                                  法定代表人： </w:t>
      </w:r>
    </w:p>
    <w:p w14:paraId="1C3F7029" w14:textId="18904782" w:rsidR="00461AA4" w:rsidRPr="005578FF" w:rsidRDefault="00000000" w:rsidP="005578FF">
      <w:pPr>
        <w:autoSpaceDE w:val="0"/>
        <w:autoSpaceDN w:val="0"/>
        <w:spacing w:line="360" w:lineRule="auto"/>
        <w:ind w:left="941" w:hangingChars="392" w:hanging="941"/>
        <w:rPr>
          <w:rFonts w:ascii="宋体" w:eastAsia="宋体" w:hAnsi="宋体" w:cs="宋体" w:hint="eastAsia"/>
          <w:sz w:val="24"/>
          <w:szCs w:val="24"/>
        </w:rPr>
      </w:pPr>
      <w:r w:rsidRPr="00E148A7">
        <w:rPr>
          <w:rFonts w:ascii="宋体" w:eastAsia="宋体" w:hAnsi="宋体" w:cs="宋体" w:hint="eastAsia"/>
          <w:sz w:val="24"/>
          <w:szCs w:val="24"/>
        </w:rPr>
        <w:t xml:space="preserve">签订日期：  年   月   日                 </w:t>
      </w:r>
      <w:r w:rsidR="004E0D3A">
        <w:rPr>
          <w:rFonts w:ascii="宋体" w:eastAsia="宋体" w:hAnsi="宋体" w:cs="宋体" w:hint="eastAsia"/>
          <w:sz w:val="24"/>
          <w:szCs w:val="24"/>
        </w:rPr>
        <w:t xml:space="preserve">      </w:t>
      </w:r>
      <w:r w:rsidRPr="00E148A7">
        <w:rPr>
          <w:rFonts w:ascii="宋体" w:eastAsia="宋体" w:hAnsi="宋体" w:cs="宋体" w:hint="eastAsia"/>
          <w:sz w:val="24"/>
          <w:szCs w:val="24"/>
        </w:rPr>
        <w:t xml:space="preserve">签订日期：  年   月   日    </w:t>
      </w:r>
    </w:p>
    <w:sectPr w:rsidR="00461AA4" w:rsidRPr="00557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C31E5"/>
    <w:multiLevelType w:val="hybridMultilevel"/>
    <w:tmpl w:val="ACA82322"/>
    <w:lvl w:ilvl="0" w:tplc="72C2DC64">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66971A7"/>
    <w:multiLevelType w:val="multilevel"/>
    <w:tmpl w:val="166971A7"/>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15:restartNumberingAfterBreak="0">
    <w:nsid w:val="296B2505"/>
    <w:multiLevelType w:val="multilevel"/>
    <w:tmpl w:val="296B25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C9F0BA4"/>
    <w:multiLevelType w:val="multilevel"/>
    <w:tmpl w:val="7DF6B388"/>
    <w:lvl w:ilvl="0">
      <w:start w:val="1"/>
      <w:numFmt w:val="decimal"/>
      <w:suff w:val="space"/>
      <w:lvlText w:val="（%1）"/>
      <w:lvlJc w:val="left"/>
      <w:pPr>
        <w:ind w:left="0" w:firstLine="0"/>
      </w:pPr>
      <w:rPr>
        <w:rFonts w:hint="eastAsia"/>
        <w:b w:val="0"/>
        <w:color w:val="auto"/>
        <w:sz w:val="21"/>
        <w:szCs w:val="21"/>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3CA010A6"/>
    <w:multiLevelType w:val="multilevel"/>
    <w:tmpl w:val="3CA010A6"/>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77345455"/>
    <w:multiLevelType w:val="hybridMultilevel"/>
    <w:tmpl w:val="7B90DD56"/>
    <w:lvl w:ilvl="0" w:tplc="33FA472E">
      <w:start w:val="1"/>
      <w:numFmt w:val="chineseCountingThousand"/>
      <w:suff w:val="space"/>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7A846717"/>
    <w:multiLevelType w:val="multilevel"/>
    <w:tmpl w:val="7A846717"/>
    <w:lvl w:ilvl="0">
      <w:start w:val="1"/>
      <w:numFmt w:val="decimal"/>
      <w:lvlText w:val="（%1）"/>
      <w:lvlJc w:val="left"/>
      <w:pPr>
        <w:tabs>
          <w:tab w:val="left" w:pos="425"/>
        </w:tabs>
        <w:ind w:left="425" w:hanging="425"/>
      </w:pPr>
      <w:rPr>
        <w:rFonts w:hint="eastAsia"/>
        <w:color w:val="auto"/>
        <w:sz w:val="21"/>
        <w:szCs w:val="21"/>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7B523C64"/>
    <w:multiLevelType w:val="multilevel"/>
    <w:tmpl w:val="7B523C64"/>
    <w:lvl w:ilvl="0">
      <w:start w:val="1"/>
      <w:numFmt w:val="chineseCountingThousand"/>
      <w:lvlText w:val="(%1)"/>
      <w:lvlJc w:val="left"/>
      <w:pPr>
        <w:ind w:left="420" w:hanging="420"/>
      </w:pPr>
      <w:rPr>
        <w:rFonts w:asciiTheme="minorEastAsia" w:eastAsiaTheme="minorEastAsia" w:hAnsiTheme="minorEastAsia"/>
      </w:rPr>
    </w:lvl>
    <w:lvl w:ilvl="1">
      <w:start w:val="1"/>
      <w:numFmt w:val="japaneseCounting"/>
      <w:lvlText w:val="（%2）"/>
      <w:lvlJc w:val="left"/>
      <w:pPr>
        <w:ind w:left="1146" w:hanging="720"/>
      </w:pPr>
      <w:rPr>
        <w:rFonts w:hint="default"/>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D822E72"/>
    <w:multiLevelType w:val="multilevel"/>
    <w:tmpl w:val="7D822E72"/>
    <w:lvl w:ilvl="0">
      <w:start w:val="1"/>
      <w:numFmt w:val="decimal"/>
      <w:lvlText w:val="%1."/>
      <w:lvlJc w:val="left"/>
      <w:pPr>
        <w:tabs>
          <w:tab w:val="left" w:pos="425"/>
        </w:tabs>
        <w:ind w:left="425" w:hanging="425"/>
      </w:pPr>
      <w:rPr>
        <w:color w:val="auto"/>
        <w:sz w:val="21"/>
        <w:szCs w:val="21"/>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16cid:durableId="547104148">
    <w:abstractNumId w:val="7"/>
  </w:num>
  <w:num w:numId="2" w16cid:durableId="907690257">
    <w:abstractNumId w:val="1"/>
  </w:num>
  <w:num w:numId="3" w16cid:durableId="906957685">
    <w:abstractNumId w:val="8"/>
  </w:num>
  <w:num w:numId="4" w16cid:durableId="698892118">
    <w:abstractNumId w:val="4"/>
  </w:num>
  <w:num w:numId="5" w16cid:durableId="1879856554">
    <w:abstractNumId w:val="2"/>
  </w:num>
  <w:num w:numId="6" w16cid:durableId="1858883639">
    <w:abstractNumId w:val="6"/>
  </w:num>
  <w:num w:numId="7" w16cid:durableId="1721829453">
    <w:abstractNumId w:val="3"/>
  </w:num>
  <w:num w:numId="8" w16cid:durableId="307243543">
    <w:abstractNumId w:val="5"/>
  </w:num>
  <w:num w:numId="9" w16cid:durableId="151225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6B2"/>
    <w:rsid w:val="000210DB"/>
    <w:rsid w:val="00091F97"/>
    <w:rsid w:val="000F16B1"/>
    <w:rsid w:val="002334EE"/>
    <w:rsid w:val="003218CA"/>
    <w:rsid w:val="003226B2"/>
    <w:rsid w:val="00361857"/>
    <w:rsid w:val="00362638"/>
    <w:rsid w:val="003B3F1C"/>
    <w:rsid w:val="0041463A"/>
    <w:rsid w:val="0042193F"/>
    <w:rsid w:val="00461AA4"/>
    <w:rsid w:val="004A63B2"/>
    <w:rsid w:val="004E0D3A"/>
    <w:rsid w:val="0053329F"/>
    <w:rsid w:val="00535576"/>
    <w:rsid w:val="005578FF"/>
    <w:rsid w:val="0059222F"/>
    <w:rsid w:val="00592BE6"/>
    <w:rsid w:val="005C5268"/>
    <w:rsid w:val="005E431A"/>
    <w:rsid w:val="005F375D"/>
    <w:rsid w:val="005F64E6"/>
    <w:rsid w:val="00751662"/>
    <w:rsid w:val="007621D8"/>
    <w:rsid w:val="00774A24"/>
    <w:rsid w:val="00783D95"/>
    <w:rsid w:val="007841AF"/>
    <w:rsid w:val="0079436C"/>
    <w:rsid w:val="00843660"/>
    <w:rsid w:val="008F6069"/>
    <w:rsid w:val="0091374D"/>
    <w:rsid w:val="00924322"/>
    <w:rsid w:val="00984545"/>
    <w:rsid w:val="00991168"/>
    <w:rsid w:val="00A67C26"/>
    <w:rsid w:val="00C14B72"/>
    <w:rsid w:val="00D704FA"/>
    <w:rsid w:val="00DD6AD6"/>
    <w:rsid w:val="00E148A7"/>
    <w:rsid w:val="00F34190"/>
    <w:rsid w:val="176E067B"/>
    <w:rsid w:val="204C3773"/>
    <w:rsid w:val="2CE74903"/>
    <w:rsid w:val="460E40B8"/>
    <w:rsid w:val="4708272C"/>
    <w:rsid w:val="529160B5"/>
    <w:rsid w:val="5F666907"/>
    <w:rsid w:val="61801C80"/>
    <w:rsid w:val="7AFF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85F6"/>
  <w15:docId w15:val="{1D33C4C9-C7CF-4B66-8115-B23772C0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before="260" w:after="260" w:line="416" w:lineRule="auto"/>
      <w:jc w:val="center"/>
      <w:outlineLvl w:val="1"/>
    </w:pPr>
    <w:rPr>
      <w:rFonts w:ascii="Arial" w:eastAsia="黑体" w:hAnsi="Arial"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Pr>
      <w:rFonts w:asciiTheme="minorHAnsi" w:eastAsiaTheme="minorEastAsia" w:hAnsiTheme="minorHAnsi" w:cstheme="minorBidi"/>
      <w:b/>
      <w:bCs/>
      <w:kern w:val="2"/>
      <w:sz w:val="21"/>
      <w:szCs w:val="22"/>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paragraph" w:styleId="af">
    <w:name w:val="Plain Text"/>
    <w:basedOn w:val="a"/>
    <w:link w:val="1"/>
    <w:qFormat/>
    <w:rsid w:val="00E148A7"/>
    <w:rPr>
      <w:rFonts w:ascii="宋体" w:eastAsia="宋体" w:hAnsi="Courier New" w:cs="Times New Roman"/>
      <w:kern w:val="0"/>
      <w:sz w:val="20"/>
      <w:szCs w:val="21"/>
    </w:rPr>
  </w:style>
  <w:style w:type="character" w:customStyle="1" w:styleId="af0">
    <w:name w:val="纯文本 字符"/>
    <w:basedOn w:val="a0"/>
    <w:uiPriority w:val="99"/>
    <w:semiHidden/>
    <w:rsid w:val="00E148A7"/>
    <w:rPr>
      <w:rFonts w:asciiTheme="minorEastAsia" w:eastAsiaTheme="minorEastAsia" w:hAnsi="Courier New" w:cs="Courier New"/>
      <w:kern w:val="2"/>
      <w:sz w:val="21"/>
      <w:szCs w:val="22"/>
    </w:rPr>
  </w:style>
  <w:style w:type="character" w:customStyle="1" w:styleId="1">
    <w:name w:val="纯文本 字符1"/>
    <w:basedOn w:val="a0"/>
    <w:link w:val="af"/>
    <w:qFormat/>
    <w:rsid w:val="00E148A7"/>
    <w:rPr>
      <w:rFonts w:ascii="宋体" w:hAnsi="Courier New"/>
      <w:szCs w:val="21"/>
    </w:rPr>
  </w:style>
  <w:style w:type="paragraph" w:styleId="af1">
    <w:name w:val="List Paragraph"/>
    <w:basedOn w:val="a"/>
    <w:uiPriority w:val="99"/>
    <w:unhideWhenUsed/>
    <w:rsid w:val="00E148A7"/>
    <w:pPr>
      <w:ind w:firstLineChars="200" w:firstLine="420"/>
    </w:pPr>
  </w:style>
  <w:style w:type="paragraph" w:styleId="af2">
    <w:name w:val="Revision"/>
    <w:hidden/>
    <w:uiPriority w:val="99"/>
    <w:unhideWhenUsed/>
    <w:rsid w:val="00E148A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361</Words>
  <Characters>2061</Characters>
  <Application>Microsoft Office Word</Application>
  <DocSecurity>0</DocSecurity>
  <Lines>17</Lines>
  <Paragraphs>4</Paragraphs>
  <ScaleCrop>false</ScaleCrop>
  <Company>Organization</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志远 陈</dc:creator>
  <cp:lastModifiedBy>云采链</cp:lastModifiedBy>
  <cp:revision>9</cp:revision>
  <cp:lastPrinted>2024-04-02T08:37:00Z</cp:lastPrinted>
  <dcterms:created xsi:type="dcterms:W3CDTF">2024-04-19T10:27:00Z</dcterms:created>
  <dcterms:modified xsi:type="dcterms:W3CDTF">2024-08-16T01:36:00Z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9039F6B2B1A44DCEB969F667D75C2FC2</vt:lpwstr>
  </property>
</Properties>
</file>