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4102F" w14:textId="77777777" w:rsidR="000D6922" w:rsidRDefault="000D6922">
      <w:pPr>
        <w:snapToGrid w:val="0"/>
        <w:spacing w:beforeLines="50" w:before="156"/>
        <w:jc w:val="center"/>
        <w:rPr>
          <w:rFonts w:ascii="宋体" w:hAnsi="宋体" w:hint="eastAsia"/>
          <w:b/>
          <w:color w:val="000000"/>
          <w:sz w:val="84"/>
          <w:szCs w:val="84"/>
        </w:rPr>
      </w:pPr>
    </w:p>
    <w:p w14:paraId="1FDD9EF6" w14:textId="77777777" w:rsidR="000D6922" w:rsidRDefault="000D6922">
      <w:pPr>
        <w:snapToGrid w:val="0"/>
        <w:spacing w:beforeLines="50" w:before="156"/>
        <w:jc w:val="center"/>
        <w:rPr>
          <w:rFonts w:ascii="宋体" w:hAnsi="宋体" w:hint="eastAsia"/>
          <w:b/>
          <w:color w:val="000000"/>
          <w:sz w:val="84"/>
          <w:szCs w:val="84"/>
        </w:rPr>
      </w:pPr>
    </w:p>
    <w:p w14:paraId="14280C93" w14:textId="77777777" w:rsidR="000D6922"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F7728A2" w14:textId="77777777" w:rsidR="000D6922" w:rsidRDefault="000D6922">
      <w:pPr>
        <w:spacing w:line="360" w:lineRule="auto"/>
        <w:jc w:val="center"/>
        <w:rPr>
          <w:rFonts w:ascii="宋体" w:hAnsi="宋体" w:hint="eastAsia"/>
          <w:b/>
          <w:bCs/>
          <w:color w:val="000000"/>
          <w:sz w:val="24"/>
          <w:szCs w:val="24"/>
        </w:rPr>
      </w:pPr>
    </w:p>
    <w:p w14:paraId="795EC8C2" w14:textId="77777777" w:rsidR="000D6922" w:rsidRDefault="000D6922">
      <w:pPr>
        <w:spacing w:line="360" w:lineRule="auto"/>
        <w:rPr>
          <w:rFonts w:ascii="宋体" w:hAnsi="宋体" w:hint="eastAsia"/>
          <w:color w:val="000000"/>
          <w:sz w:val="30"/>
          <w:szCs w:val="30"/>
        </w:rPr>
      </w:pPr>
    </w:p>
    <w:p w14:paraId="4448A89F" w14:textId="77777777" w:rsidR="000D6922" w:rsidRDefault="000D6922">
      <w:pPr>
        <w:spacing w:line="360" w:lineRule="auto"/>
        <w:rPr>
          <w:rFonts w:ascii="宋体" w:hAnsi="宋体" w:hint="eastAsia"/>
          <w:color w:val="000000"/>
          <w:sz w:val="30"/>
          <w:szCs w:val="30"/>
        </w:rPr>
      </w:pPr>
    </w:p>
    <w:p w14:paraId="3279B634" w14:textId="77777777" w:rsidR="000D6922" w:rsidRDefault="000D6922">
      <w:pPr>
        <w:spacing w:line="360" w:lineRule="auto"/>
        <w:rPr>
          <w:rFonts w:ascii="宋体" w:hAnsi="宋体" w:hint="eastAsia"/>
          <w:color w:val="000000"/>
          <w:sz w:val="30"/>
          <w:szCs w:val="30"/>
        </w:rPr>
      </w:pPr>
    </w:p>
    <w:p w14:paraId="024FA596" w14:textId="77777777" w:rsidR="000D6922" w:rsidRDefault="000D6922">
      <w:pPr>
        <w:spacing w:line="360" w:lineRule="auto"/>
        <w:rPr>
          <w:rFonts w:ascii="宋体" w:hAnsi="宋体" w:hint="eastAsia"/>
          <w:color w:val="000000"/>
          <w:sz w:val="30"/>
          <w:szCs w:val="30"/>
        </w:rPr>
      </w:pPr>
    </w:p>
    <w:p w14:paraId="449023EA" w14:textId="77777777" w:rsidR="000D6922"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68BE993B" w14:textId="77777777" w:rsidR="000D6922" w:rsidRDefault="00000000">
      <w:pPr>
        <w:spacing w:line="360" w:lineRule="auto"/>
        <w:ind w:left="1405" w:hangingChars="500" w:hanging="1405"/>
        <w:jc w:val="left"/>
        <w:rPr>
          <w:rFonts w:ascii="宋体" w:hAnsi="宋体" w:hint="eastAsia"/>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广东省肇庆监狱微型消防站弱电改造项目</w:t>
      </w:r>
    </w:p>
    <w:p w14:paraId="73095960" w14:textId="77777777" w:rsidR="000D6922" w:rsidRDefault="000D6922">
      <w:pPr>
        <w:snapToGrid w:val="0"/>
        <w:spacing w:beforeLines="50" w:before="156" w:afterLines="50" w:after="156" w:line="360" w:lineRule="auto"/>
        <w:jc w:val="center"/>
        <w:rPr>
          <w:rFonts w:ascii="宋体" w:hAnsi="宋体" w:hint="eastAsia"/>
          <w:color w:val="000000"/>
          <w:sz w:val="30"/>
          <w:szCs w:val="30"/>
        </w:rPr>
      </w:pPr>
    </w:p>
    <w:p w14:paraId="48B6BC20" w14:textId="77777777" w:rsidR="000D6922" w:rsidRDefault="000D6922">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255BE208" w14:textId="77777777" w:rsidR="000D6922" w:rsidRDefault="000D6922">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50FB0E8B" w14:textId="77777777" w:rsidR="000D6922"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4A69C8D5" w14:textId="77777777" w:rsidR="000D6922"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云采链（广州）信息科技有限公司</w:t>
      </w:r>
    </w:p>
    <w:p w14:paraId="574A6127" w14:textId="77777777" w:rsidR="000D6922"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二〇二四年八月</w:t>
      </w:r>
    </w:p>
    <w:p w14:paraId="5B7E03D6" w14:textId="77777777" w:rsidR="000D6922" w:rsidRDefault="00000000">
      <w:pPr>
        <w:widowControl/>
        <w:jc w:val="left"/>
        <w:rPr>
          <w:rFonts w:ascii="宋体" w:hAnsi="宋体" w:hint="eastAsia"/>
          <w:color w:val="000000"/>
          <w:sz w:val="28"/>
        </w:rPr>
      </w:pPr>
      <w:r>
        <w:rPr>
          <w:rFonts w:ascii="宋体" w:hAnsi="宋体"/>
          <w:color w:val="000000"/>
          <w:sz w:val="28"/>
        </w:rPr>
        <w:br w:type="page"/>
      </w:r>
    </w:p>
    <w:p w14:paraId="0C660D73" w14:textId="77777777" w:rsidR="000D6922" w:rsidRDefault="00000000">
      <w:pPr>
        <w:pStyle w:val="af0"/>
        <w:spacing w:before="0" w:after="0"/>
        <w:rPr>
          <w:rFonts w:ascii="宋体" w:hAnsi="宋体" w:hint="eastAsia"/>
          <w:color w:val="000000"/>
        </w:rPr>
      </w:pPr>
      <w:r>
        <w:rPr>
          <w:rFonts w:ascii="宋体" w:hAnsi="宋体" w:hint="eastAsia"/>
          <w:color w:val="000000"/>
        </w:rPr>
        <w:lastRenderedPageBreak/>
        <w:t>第一章 竞价须知</w:t>
      </w:r>
    </w:p>
    <w:p w14:paraId="421EAD0C" w14:textId="77777777" w:rsidR="000D6922" w:rsidRDefault="00000000">
      <w:pPr>
        <w:pStyle w:val="afa"/>
        <w:numPr>
          <w:ilvl w:val="0"/>
          <w:numId w:val="3"/>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2DE18F02" w14:textId="77777777" w:rsidR="000D6922" w:rsidRDefault="00000000">
      <w:pPr>
        <w:pStyle w:val="afa"/>
        <w:numPr>
          <w:ilvl w:val="0"/>
          <w:numId w:val="3"/>
        </w:numPr>
        <w:spacing w:line="360" w:lineRule="auto"/>
        <w:ind w:firstLineChars="0"/>
        <w:rPr>
          <w:rFonts w:ascii="宋体" w:hAnsi="宋体" w:hint="eastAsia"/>
          <w:color w:val="000000"/>
        </w:rPr>
      </w:pPr>
      <w:r>
        <w:rPr>
          <w:rFonts w:ascii="宋体" w:hAnsi="宋体" w:hint="eastAsia"/>
          <w:color w:val="000000"/>
        </w:rPr>
        <w:t>语言要求</w:t>
      </w:r>
    </w:p>
    <w:p w14:paraId="41381DE9" w14:textId="77777777" w:rsidR="000D6922"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0E059D9" w14:textId="77777777" w:rsidR="000D6922" w:rsidRDefault="00000000">
      <w:pPr>
        <w:pStyle w:val="afa"/>
        <w:numPr>
          <w:ilvl w:val="0"/>
          <w:numId w:val="3"/>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59E3AA61" w14:textId="77777777" w:rsidR="000D6922" w:rsidRDefault="00000000">
      <w:pPr>
        <w:pStyle w:val="afa"/>
        <w:numPr>
          <w:ilvl w:val="0"/>
          <w:numId w:val="3"/>
        </w:numPr>
        <w:spacing w:line="360" w:lineRule="auto"/>
        <w:ind w:firstLineChars="0"/>
        <w:rPr>
          <w:rFonts w:ascii="宋体" w:hAnsi="宋体" w:hint="eastAsia"/>
          <w:color w:val="000000"/>
        </w:rPr>
      </w:pPr>
      <w:r>
        <w:rPr>
          <w:rFonts w:ascii="宋体" w:hAnsi="宋体" w:hint="eastAsia"/>
          <w:color w:val="000000"/>
        </w:rPr>
        <w:t>竞价须知</w:t>
      </w:r>
    </w:p>
    <w:p w14:paraId="0E0C2F32" w14:textId="77777777" w:rsidR="000D6922" w:rsidRDefault="00000000">
      <w:pPr>
        <w:pStyle w:val="afa"/>
        <w:numPr>
          <w:ilvl w:val="0"/>
          <w:numId w:val="4"/>
        </w:numPr>
        <w:spacing w:line="360" w:lineRule="auto"/>
        <w:ind w:left="420" w:firstLineChars="0" w:hanging="420"/>
        <w:rPr>
          <w:rFonts w:ascii="宋体" w:hAnsi="宋体" w:hint="eastAsia"/>
          <w:b/>
          <w:color w:val="000000"/>
        </w:rPr>
      </w:pPr>
      <w:r>
        <w:rPr>
          <w:rStyle w:val="af6"/>
          <w:rFonts w:ascii="宋体" w:hAnsi="宋体" w:hint="eastAsia"/>
          <w:bCs w:val="0"/>
          <w:color w:val="000000"/>
        </w:rPr>
        <w:t>竞价说明</w:t>
      </w:r>
    </w:p>
    <w:p w14:paraId="047B507C" w14:textId="77777777" w:rsidR="000D6922" w:rsidRDefault="00000000">
      <w:pPr>
        <w:pStyle w:val="afa"/>
        <w:numPr>
          <w:ilvl w:val="0"/>
          <w:numId w:val="5"/>
        </w:numPr>
        <w:tabs>
          <w:tab w:val="left" w:pos="851"/>
        </w:tabs>
        <w:spacing w:line="360" w:lineRule="auto"/>
        <w:ind w:left="840" w:firstLineChars="0" w:hanging="42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09CB44D2"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561BE05D"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067B32D8"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F5A40E4"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04783C0E"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13A494AB"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2BE824B6"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03D523A0"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22C46BDF"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646B0D12"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79E15B2E"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5573E646" w14:textId="77777777" w:rsidR="000D6922" w:rsidRDefault="00000000">
      <w:pPr>
        <w:pStyle w:val="afa"/>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5A56014A" w14:textId="77777777" w:rsidR="000D6922" w:rsidRDefault="00000000">
      <w:pPr>
        <w:pStyle w:val="afa"/>
        <w:numPr>
          <w:ilvl w:val="0"/>
          <w:numId w:val="4"/>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307C695F" w14:textId="77777777" w:rsidR="000D6922" w:rsidRDefault="00000000">
      <w:pPr>
        <w:pStyle w:val="afa"/>
        <w:numPr>
          <w:ilvl w:val="0"/>
          <w:numId w:val="6"/>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2FE33429" w14:textId="77777777" w:rsidR="000D6922" w:rsidRDefault="00000000">
      <w:pPr>
        <w:pStyle w:val="afa"/>
        <w:numPr>
          <w:ilvl w:val="0"/>
          <w:numId w:val="6"/>
        </w:numPr>
        <w:spacing w:line="360" w:lineRule="auto"/>
        <w:ind w:left="840" w:firstLineChars="0" w:hanging="420"/>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3A54C9C8" w14:textId="77777777" w:rsidR="000D6922" w:rsidRDefault="00000000">
      <w:pPr>
        <w:pStyle w:val="afa"/>
        <w:numPr>
          <w:ilvl w:val="0"/>
          <w:numId w:val="6"/>
        </w:numPr>
        <w:spacing w:line="360" w:lineRule="auto"/>
        <w:ind w:left="840" w:firstLineChars="0" w:hanging="420"/>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61CDE308" w14:textId="77777777" w:rsidR="000D6922" w:rsidRDefault="00000000">
      <w:pPr>
        <w:pStyle w:val="afa"/>
        <w:numPr>
          <w:ilvl w:val="0"/>
          <w:numId w:val="4"/>
        </w:numPr>
        <w:spacing w:line="360" w:lineRule="auto"/>
        <w:ind w:left="420" w:firstLineChars="0" w:hanging="420"/>
        <w:rPr>
          <w:rStyle w:val="af6"/>
          <w:rFonts w:ascii="宋体" w:hAnsi="宋体" w:hint="eastAsia"/>
          <w:bCs w:val="0"/>
        </w:rPr>
      </w:pPr>
      <w:r>
        <w:rPr>
          <w:rStyle w:val="af6"/>
          <w:rFonts w:ascii="宋体" w:hAnsi="宋体" w:hint="eastAsia"/>
          <w:bCs w:val="0"/>
        </w:rPr>
        <w:t>报名要求</w:t>
      </w:r>
      <w:r>
        <w:rPr>
          <w:rStyle w:val="af6"/>
          <w:rFonts w:ascii="宋体" w:hAnsi="宋体" w:hint="eastAsia"/>
          <w:b w:val="0"/>
        </w:rPr>
        <w:t>（参与竞价的供应商资质要求: 报名时需要提供以下</w:t>
      </w:r>
      <w:r>
        <w:rPr>
          <w:rStyle w:val="af6"/>
          <w:rFonts w:ascii="宋体" w:hAnsi="宋体" w:hint="eastAsia"/>
          <w:bCs w:val="0"/>
          <w:u w:val="single"/>
        </w:rPr>
        <w:t>盖章</w:t>
      </w:r>
      <w:r>
        <w:rPr>
          <w:rStyle w:val="af6"/>
          <w:rFonts w:ascii="宋体" w:hAnsi="宋体" w:hint="eastAsia"/>
          <w:b w:val="0"/>
        </w:rPr>
        <w:t>资料，并对上传的报名文件资料承担责任）</w:t>
      </w:r>
    </w:p>
    <w:p w14:paraId="31A835C1" w14:textId="77777777" w:rsidR="000D6922" w:rsidRDefault="00000000">
      <w:pPr>
        <w:pStyle w:val="afa"/>
        <w:widowControl/>
        <w:numPr>
          <w:ilvl w:val="0"/>
          <w:numId w:val="7"/>
        </w:numPr>
        <w:spacing w:line="360" w:lineRule="auto"/>
        <w:ind w:left="840" w:firstLineChars="0" w:hanging="420"/>
        <w:jc w:val="left"/>
        <w:rPr>
          <w:rFonts w:ascii="宋体" w:hAnsi="宋体" w:hint="eastAsia"/>
          <w:color w:val="000000"/>
          <w:kern w:val="0"/>
          <w:szCs w:val="20"/>
        </w:rPr>
      </w:pPr>
      <w:r>
        <w:rPr>
          <w:rFonts w:ascii="宋体" w:hAnsi="宋体" w:hint="eastAsia"/>
          <w:kern w:val="0"/>
          <w:szCs w:val="20"/>
        </w:rPr>
        <w:t>供应商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D22E84F" w14:textId="77777777" w:rsidR="000D6922" w:rsidRDefault="00000000">
      <w:pPr>
        <w:pStyle w:val="afa"/>
        <w:widowControl/>
        <w:numPr>
          <w:ilvl w:val="0"/>
          <w:numId w:val="7"/>
        </w:numPr>
        <w:spacing w:line="360" w:lineRule="auto"/>
        <w:ind w:left="840" w:firstLineChars="0" w:hanging="420"/>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w:t>
      </w:r>
      <w:r>
        <w:rPr>
          <w:rFonts w:ascii="宋体" w:hAnsi="宋体"/>
          <w:color w:val="000000"/>
          <w:kern w:val="0"/>
          <w:szCs w:val="20"/>
        </w:rPr>
        <w:lastRenderedPageBreak/>
        <w:t>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5F36E535" w14:textId="77777777" w:rsidR="000D6922" w:rsidRDefault="00000000">
      <w:pPr>
        <w:pStyle w:val="afa"/>
        <w:widowControl/>
        <w:numPr>
          <w:ilvl w:val="0"/>
          <w:numId w:val="7"/>
        </w:numPr>
        <w:spacing w:line="360" w:lineRule="auto"/>
        <w:ind w:left="840" w:firstLineChars="0" w:hanging="420"/>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
          <w:color w:val="000000"/>
          <w:kern w:val="0"/>
          <w:szCs w:val="21"/>
        </w:rPr>
        <w:t>，格式详见附件。</w:t>
      </w:r>
    </w:p>
    <w:p w14:paraId="5803F92B" w14:textId="77777777" w:rsidR="000D6922" w:rsidRDefault="00000000">
      <w:pPr>
        <w:pStyle w:val="afa"/>
        <w:numPr>
          <w:ilvl w:val="0"/>
          <w:numId w:val="4"/>
        </w:numPr>
        <w:spacing w:line="360" w:lineRule="auto"/>
        <w:ind w:left="420" w:firstLineChars="0" w:hanging="420"/>
        <w:rPr>
          <w:rStyle w:val="af6"/>
          <w:rFonts w:ascii="宋体" w:hAnsi="宋体" w:hint="eastAsia"/>
          <w:bCs w:val="0"/>
          <w:color w:val="000000"/>
        </w:rPr>
      </w:pPr>
      <w:r>
        <w:rPr>
          <w:rStyle w:val="af6"/>
          <w:rFonts w:ascii="宋体" w:hAnsi="宋体" w:hint="eastAsia"/>
          <w:bCs w:val="0"/>
          <w:color w:val="000000"/>
        </w:rPr>
        <w:t>报价要求</w:t>
      </w:r>
      <w:r>
        <w:rPr>
          <w:rStyle w:val="af6"/>
          <w:rFonts w:ascii="宋体" w:hAnsi="宋体" w:hint="eastAsia"/>
          <w:color w:val="000000"/>
          <w:szCs w:val="21"/>
        </w:rPr>
        <w:t>（</w:t>
      </w:r>
      <w:r>
        <w:rPr>
          <w:rStyle w:val="af6"/>
          <w:rFonts w:ascii="宋体" w:hAnsi="宋体" w:hint="eastAsia"/>
          <w:b w:val="0"/>
          <w:color w:val="000000"/>
          <w:szCs w:val="21"/>
        </w:rPr>
        <w:t>报价时需要提供以下</w:t>
      </w:r>
      <w:r>
        <w:rPr>
          <w:rStyle w:val="af6"/>
          <w:rFonts w:ascii="宋体" w:hAnsi="宋体" w:hint="eastAsia"/>
          <w:color w:val="000000"/>
          <w:szCs w:val="21"/>
          <w:u w:val="double"/>
        </w:rPr>
        <w:t>盖章</w:t>
      </w:r>
      <w:r>
        <w:rPr>
          <w:rStyle w:val="af6"/>
          <w:rFonts w:ascii="宋体" w:hAnsi="宋体" w:hint="eastAsia"/>
          <w:b w:val="0"/>
          <w:color w:val="000000"/>
          <w:szCs w:val="21"/>
        </w:rPr>
        <w:t>资料，</w:t>
      </w:r>
      <w:r>
        <w:rPr>
          <w:rFonts w:ascii="宋体" w:hAnsi="宋体" w:hint="eastAsia"/>
          <w:color w:val="000000"/>
          <w:szCs w:val="21"/>
        </w:rPr>
        <w:t>并对上传的竞价文件资料承担责任</w:t>
      </w:r>
      <w:r>
        <w:rPr>
          <w:rStyle w:val="af6"/>
          <w:rFonts w:ascii="宋体" w:hAnsi="宋体" w:hint="eastAsia"/>
          <w:color w:val="000000"/>
          <w:szCs w:val="21"/>
        </w:rPr>
        <w:t>）</w:t>
      </w:r>
    </w:p>
    <w:p w14:paraId="2B7ADB70" w14:textId="77777777" w:rsidR="000D6922" w:rsidRDefault="00000000">
      <w:pPr>
        <w:pStyle w:val="afa"/>
        <w:numPr>
          <w:ilvl w:val="0"/>
          <w:numId w:val="8"/>
        </w:numPr>
        <w:spacing w:line="360" w:lineRule="auto"/>
        <w:ind w:left="840" w:firstLineChars="0" w:hanging="420"/>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234111FC" w14:textId="77777777" w:rsidR="000D6922" w:rsidRDefault="00000000">
      <w:pPr>
        <w:pStyle w:val="afa"/>
        <w:numPr>
          <w:ilvl w:val="0"/>
          <w:numId w:val="8"/>
        </w:numPr>
        <w:spacing w:line="360" w:lineRule="auto"/>
        <w:ind w:left="840" w:firstLineChars="0" w:hanging="420"/>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25BB02A" w14:textId="77777777" w:rsidR="000D6922" w:rsidRDefault="00000000">
      <w:pPr>
        <w:pStyle w:val="afa"/>
        <w:numPr>
          <w:ilvl w:val="0"/>
          <w:numId w:val="4"/>
        </w:numPr>
        <w:spacing w:line="360" w:lineRule="auto"/>
        <w:ind w:left="420" w:firstLineChars="0" w:hanging="420"/>
        <w:rPr>
          <w:rStyle w:val="af6"/>
          <w:rFonts w:ascii="宋体" w:hAnsi="宋体" w:hint="eastAsia"/>
          <w:bCs w:val="0"/>
          <w:color w:val="000000"/>
        </w:rPr>
      </w:pPr>
      <w:r>
        <w:rPr>
          <w:rStyle w:val="af6"/>
          <w:rFonts w:ascii="宋体" w:hAnsi="宋体" w:hint="eastAsia"/>
          <w:bCs w:val="0"/>
          <w:color w:val="000000"/>
        </w:rPr>
        <w:t>确定成交候选人</w:t>
      </w:r>
    </w:p>
    <w:p w14:paraId="6281F6E6" w14:textId="77777777" w:rsidR="000D6922" w:rsidRDefault="00000000">
      <w:pPr>
        <w:pStyle w:val="afa"/>
        <w:numPr>
          <w:ilvl w:val="0"/>
          <w:numId w:val="9"/>
        </w:numPr>
        <w:spacing w:line="360" w:lineRule="auto"/>
        <w:ind w:left="840" w:firstLineChars="0" w:hanging="420"/>
        <w:rPr>
          <w:rFonts w:ascii="宋体" w:hAnsi="宋体" w:hint="eastAsia"/>
          <w:bCs/>
          <w:color w:val="000000"/>
        </w:rPr>
      </w:pPr>
      <w:r>
        <w:rPr>
          <w:rFonts w:ascii="宋体" w:hAnsi="宋体" w:hint="eastAsia"/>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ascii="宋体" w:hAnsi="宋体" w:hint="eastAsia"/>
          <w:bCs/>
          <w:color w:val="000000"/>
        </w:rPr>
        <w:t>。</w:t>
      </w:r>
    </w:p>
    <w:p w14:paraId="2EE9C5E0" w14:textId="77777777" w:rsidR="000D6922" w:rsidRDefault="00000000">
      <w:pPr>
        <w:pStyle w:val="afa"/>
        <w:numPr>
          <w:ilvl w:val="0"/>
          <w:numId w:val="4"/>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5958E090" w14:textId="77777777" w:rsidR="000D6922" w:rsidRDefault="00000000">
      <w:pPr>
        <w:pStyle w:val="afa"/>
        <w:numPr>
          <w:ilvl w:val="0"/>
          <w:numId w:val="10"/>
        </w:numPr>
        <w:spacing w:line="360" w:lineRule="auto"/>
        <w:ind w:left="840" w:firstLineChars="0" w:hanging="420"/>
        <w:rPr>
          <w:rFonts w:ascii="宋体" w:hAnsi="宋体" w:hint="eastAsia"/>
          <w:color w:val="000000"/>
          <w:szCs w:val="21"/>
        </w:rPr>
      </w:pPr>
      <w:r>
        <w:rPr>
          <w:rFonts w:ascii="宋体" w:hAnsi="宋体" w:hint="eastAsia"/>
          <w:color w:val="000000"/>
          <w:szCs w:val="21"/>
        </w:rPr>
        <w:t>下浮率报价没有大于或等于100%，也没有为负数，且是固定唯一值的，否则为无效报价。</w:t>
      </w:r>
    </w:p>
    <w:p w14:paraId="41ABEB60" w14:textId="77777777" w:rsidR="000D6922" w:rsidRDefault="00000000">
      <w:pPr>
        <w:pStyle w:val="afa"/>
        <w:numPr>
          <w:ilvl w:val="0"/>
          <w:numId w:val="10"/>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7B718D66" w14:textId="77777777" w:rsidR="000D6922" w:rsidRDefault="00000000">
      <w:pPr>
        <w:pStyle w:val="afa"/>
        <w:numPr>
          <w:ilvl w:val="0"/>
          <w:numId w:val="10"/>
        </w:numPr>
        <w:spacing w:line="360" w:lineRule="auto"/>
        <w:ind w:left="840" w:firstLineChars="0" w:hanging="420"/>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4E4A85DA" w14:textId="77777777" w:rsidR="000D6922" w:rsidRDefault="00000000">
      <w:pPr>
        <w:pStyle w:val="afa"/>
        <w:numPr>
          <w:ilvl w:val="0"/>
          <w:numId w:val="10"/>
        </w:numPr>
        <w:spacing w:line="360" w:lineRule="auto"/>
        <w:ind w:left="840" w:firstLineChars="0" w:hanging="420"/>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1BFDE985" w14:textId="77777777" w:rsidR="000D6922" w:rsidRDefault="00000000">
      <w:pPr>
        <w:pStyle w:val="af"/>
        <w:numPr>
          <w:ilvl w:val="0"/>
          <w:numId w:val="10"/>
        </w:numPr>
        <w:shd w:val="clear" w:color="auto" w:fill="FFFFFF"/>
        <w:spacing w:before="0" w:beforeAutospacing="0" w:after="0" w:afterAutospacing="0" w:line="360" w:lineRule="auto"/>
        <w:ind w:left="840" w:hanging="420"/>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6F44750" w14:textId="77777777" w:rsidR="000D6922" w:rsidRDefault="00000000">
      <w:pPr>
        <w:pStyle w:val="af"/>
        <w:numPr>
          <w:ilvl w:val="0"/>
          <w:numId w:val="10"/>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1460CA84" w14:textId="77777777" w:rsidR="000D6922" w:rsidRDefault="00000000">
      <w:pPr>
        <w:pStyle w:val="af"/>
        <w:numPr>
          <w:ilvl w:val="0"/>
          <w:numId w:val="10"/>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6045E692"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74AB46DA"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69CA14E6"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0890B791" w14:textId="77777777" w:rsidR="000D6922" w:rsidRDefault="00000000">
      <w:pPr>
        <w:pStyle w:val="afa"/>
        <w:widowControl/>
        <w:numPr>
          <w:ilvl w:val="0"/>
          <w:numId w:val="11"/>
        </w:numPr>
        <w:spacing w:line="360" w:lineRule="auto"/>
        <w:ind w:left="1418" w:firstLineChars="0" w:hanging="567"/>
        <w:jc w:val="left"/>
        <w:rPr>
          <w:rFonts w:ascii="宋体" w:hAnsi="宋体" w:hint="eastAsia"/>
          <w:b/>
          <w:bCs/>
          <w:color w:val="000000"/>
          <w:szCs w:val="21"/>
          <w:u w:val="single"/>
        </w:rPr>
      </w:pPr>
      <w:r>
        <w:rPr>
          <w:rFonts w:ascii="宋体" w:hAnsi="宋体" w:hint="eastAsia"/>
          <w:b/>
          <w:bCs/>
          <w:color w:val="000000"/>
          <w:szCs w:val="21"/>
          <w:u w:val="single"/>
        </w:rPr>
        <w:t>不同供应商使用同一IP地址参与竞价；</w:t>
      </w:r>
    </w:p>
    <w:p w14:paraId="32DEDA64"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2A6D0852"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33E4EB09"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7019896A" w14:textId="77777777" w:rsidR="000D6922" w:rsidRDefault="00000000">
      <w:pPr>
        <w:pStyle w:val="afa"/>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1EB99CD9" w14:textId="77777777" w:rsidR="000D6922" w:rsidRDefault="00000000">
      <w:pPr>
        <w:pStyle w:val="afa"/>
        <w:numPr>
          <w:ilvl w:val="0"/>
          <w:numId w:val="4"/>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51C2F5B1" w14:textId="77777777" w:rsidR="000D6922" w:rsidRDefault="00000000">
      <w:pPr>
        <w:pStyle w:val="afa"/>
        <w:numPr>
          <w:ilvl w:val="0"/>
          <w:numId w:val="12"/>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3F585E5E" w14:textId="77777777" w:rsidR="000D6922" w:rsidRDefault="00000000">
      <w:pPr>
        <w:pStyle w:val="afa"/>
        <w:numPr>
          <w:ilvl w:val="0"/>
          <w:numId w:val="13"/>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3C291889" w14:textId="77777777" w:rsidR="000D6922" w:rsidRDefault="00000000">
      <w:pPr>
        <w:pStyle w:val="afa"/>
        <w:numPr>
          <w:ilvl w:val="0"/>
          <w:numId w:val="13"/>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0F9F1830" w14:textId="77777777" w:rsidR="000D6922"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656FA9CD" w14:textId="77777777" w:rsidR="000D6922" w:rsidRDefault="00000000">
      <w:pPr>
        <w:pStyle w:val="afa"/>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07D1F870" w14:textId="77777777" w:rsidR="000D6922" w:rsidRDefault="00000000">
      <w:pPr>
        <w:pStyle w:val="afa"/>
        <w:numPr>
          <w:ilvl w:val="0"/>
          <w:numId w:val="4"/>
        </w:numPr>
        <w:spacing w:line="360" w:lineRule="auto"/>
        <w:ind w:left="420" w:firstLineChars="0" w:hanging="420"/>
        <w:rPr>
          <w:rFonts w:ascii="宋体" w:hAnsi="宋体" w:hint="eastAsia"/>
          <w:b/>
          <w:szCs w:val="21"/>
        </w:rPr>
      </w:pPr>
      <w:r>
        <w:rPr>
          <w:rFonts w:ascii="宋体" w:hAnsi="宋体" w:hint="eastAsia"/>
          <w:b/>
          <w:szCs w:val="21"/>
        </w:rPr>
        <w:t>使用费</w:t>
      </w:r>
    </w:p>
    <w:p w14:paraId="1D34A7CC" w14:textId="77777777" w:rsidR="000D6922"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1.成交供应商须向平台服务商云采链线上采购一体化平台缴纳平台使用费，金额为成交金额的1.5%（四舍五入取整数）。</w:t>
      </w:r>
    </w:p>
    <w:p w14:paraId="0815FF0D" w14:textId="77777777" w:rsidR="000D6922"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4EE64334" w14:textId="77777777" w:rsidR="000D6922" w:rsidRDefault="00000000">
      <w:pPr>
        <w:pStyle w:val="afa"/>
        <w:spacing w:line="360" w:lineRule="auto"/>
        <w:ind w:leftChars="200" w:left="840" w:hangingChars="200" w:hanging="420"/>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72AD058B" w14:textId="77777777" w:rsidR="000D6922" w:rsidRDefault="00000000">
      <w:pPr>
        <w:pStyle w:val="afa"/>
        <w:numPr>
          <w:ilvl w:val="0"/>
          <w:numId w:val="3"/>
        </w:numPr>
        <w:spacing w:line="360" w:lineRule="auto"/>
        <w:ind w:firstLineChars="0"/>
        <w:rPr>
          <w:rFonts w:ascii="宋体" w:hAnsi="宋体" w:hint="eastAsia"/>
          <w:b/>
          <w:color w:val="000000"/>
        </w:rPr>
      </w:pPr>
      <w:r>
        <w:rPr>
          <w:rFonts w:ascii="宋体" w:hAnsi="宋体" w:hint="eastAsia"/>
          <w:b/>
          <w:color w:val="000000"/>
        </w:rPr>
        <w:lastRenderedPageBreak/>
        <w:t>联系方式</w:t>
      </w:r>
    </w:p>
    <w:p w14:paraId="72BA95A9" w14:textId="77777777" w:rsidR="000D6922" w:rsidRDefault="00000000">
      <w:pPr>
        <w:pStyle w:val="afa"/>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7B0C7172" w14:textId="77777777" w:rsidR="000D6922" w:rsidRDefault="00000000">
      <w:pPr>
        <w:pStyle w:val="afa"/>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276928C3" w14:textId="77777777" w:rsidR="000D6922" w:rsidRDefault="00000000">
      <w:pPr>
        <w:pStyle w:val="afa"/>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682322D9" wp14:editId="26FCD7C5">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0" cstate="print"/>
                    <a:srcRect/>
                    <a:stretch>
                      <a:fillRect/>
                    </a:stretch>
                  </pic:blipFill>
                  <pic:spPr>
                    <a:xfrm>
                      <a:off x="0" y="0"/>
                      <a:ext cx="1390650" cy="1390650"/>
                    </a:xfrm>
                    <a:prstGeom prst="rect">
                      <a:avLst/>
                    </a:prstGeom>
                    <a:ln>
                      <a:noFill/>
                    </a:ln>
                  </pic:spPr>
                </pic:pic>
              </a:graphicData>
            </a:graphic>
          </wp:inline>
        </w:drawing>
      </w:r>
    </w:p>
    <w:p w14:paraId="084D8E8B" w14:textId="77777777" w:rsidR="000D6922" w:rsidRDefault="00000000">
      <w:pPr>
        <w:rPr>
          <w:rFonts w:ascii="宋体" w:hAnsi="宋体" w:hint="eastAsia"/>
          <w:color w:val="000000"/>
        </w:rPr>
      </w:pPr>
      <w:r>
        <w:rPr>
          <w:rFonts w:ascii="宋体" w:hAnsi="宋体" w:hint="eastAsia"/>
          <w:color w:val="000000"/>
        </w:rPr>
        <w:br w:type="page"/>
      </w:r>
    </w:p>
    <w:p w14:paraId="22622BD6" w14:textId="77777777" w:rsidR="000D6922"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2B387335" w14:textId="77777777" w:rsidR="000D6922" w:rsidRDefault="00000000">
      <w:pPr>
        <w:snapToGrid w:val="0"/>
        <w:spacing w:line="360" w:lineRule="auto"/>
        <w:ind w:left="517" w:hangingChars="245" w:hanging="517"/>
        <w:rPr>
          <w:rFonts w:ascii="宋体" w:hAnsi="宋体" w:hint="eastAsia"/>
          <w:b/>
          <w:bCs/>
          <w:color w:val="000000"/>
          <w:szCs w:val="21"/>
        </w:rPr>
      </w:pPr>
      <w:r>
        <w:rPr>
          <w:rFonts w:ascii="宋体" w:hAnsi="宋体" w:hint="eastAsia"/>
          <w:b/>
          <w:bCs/>
          <w:color w:val="000000"/>
          <w:szCs w:val="21"/>
        </w:rPr>
        <w:t>说明：</w:t>
      </w:r>
    </w:p>
    <w:p w14:paraId="2FA87027" w14:textId="77777777" w:rsidR="000D6922" w:rsidRDefault="00000000">
      <w:pPr>
        <w:numPr>
          <w:ilvl w:val="0"/>
          <w:numId w:val="14"/>
        </w:numPr>
        <w:snapToGrid w:val="0"/>
        <w:spacing w:line="360" w:lineRule="auto"/>
        <w:rPr>
          <w:rFonts w:ascii="宋体" w:hAnsi="宋体" w:hint="eastAsia"/>
          <w:b/>
          <w:bCs/>
          <w:color w:val="000000"/>
          <w:szCs w:val="21"/>
        </w:rPr>
      </w:pPr>
      <w:r>
        <w:rPr>
          <w:rFonts w:ascii="宋体" w:hAnsi="宋体" w:hint="eastAsia"/>
          <w:b/>
          <w:bCs/>
          <w:color w:val="000000"/>
          <w:szCs w:val="21"/>
        </w:rPr>
        <w:t xml:space="preserve">响应供应商须对本项目进行整体响应，任何只对其中一部分进行的响应都被视为无效响应。 </w:t>
      </w:r>
    </w:p>
    <w:p w14:paraId="6BE34EF9" w14:textId="77777777" w:rsidR="000D6922" w:rsidRDefault="00000000">
      <w:pPr>
        <w:pStyle w:val="a8"/>
        <w:numPr>
          <w:ilvl w:val="0"/>
          <w:numId w:val="15"/>
        </w:numPr>
        <w:tabs>
          <w:tab w:val="left" w:pos="540"/>
        </w:tabs>
        <w:adjustRightInd w:val="0"/>
        <w:snapToGrid w:val="0"/>
        <w:spacing w:line="360" w:lineRule="auto"/>
        <w:ind w:left="422" w:hanging="422"/>
        <w:rPr>
          <w:rFonts w:hAnsi="宋体" w:cs="宋体" w:hint="eastAsia"/>
          <w:b/>
          <w:bCs/>
          <w:color w:val="000000"/>
          <w:sz w:val="21"/>
        </w:rPr>
      </w:pPr>
      <w:bookmarkStart w:id="0" w:name="_Hlk173482876"/>
      <w:r>
        <w:rPr>
          <w:rFonts w:hAnsi="宋体" w:cs="宋体" w:hint="eastAsia"/>
          <w:b/>
          <w:bCs/>
          <w:color w:val="000000"/>
          <w:sz w:val="21"/>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7"/>
        <w:gridCol w:w="850"/>
        <w:gridCol w:w="3402"/>
        <w:gridCol w:w="2283"/>
      </w:tblGrid>
      <w:tr w:rsidR="000D6922" w14:paraId="04BCC6A0" w14:textId="77777777" w:rsidTr="000D7480">
        <w:trPr>
          <w:trHeight w:val="847"/>
          <w:jc w:val="center"/>
        </w:trPr>
        <w:tc>
          <w:tcPr>
            <w:tcW w:w="2537" w:type="dxa"/>
            <w:tcBorders>
              <w:top w:val="single" w:sz="12" w:space="0" w:color="auto"/>
              <w:bottom w:val="single" w:sz="2" w:space="0" w:color="auto"/>
            </w:tcBorders>
            <w:shd w:val="clear" w:color="auto" w:fill="EEECE1"/>
            <w:vAlign w:val="center"/>
          </w:tcPr>
          <w:p w14:paraId="0A599940" w14:textId="77777777" w:rsidR="000D6922" w:rsidRDefault="00000000">
            <w:pPr>
              <w:spacing w:line="360" w:lineRule="auto"/>
              <w:jc w:val="center"/>
              <w:rPr>
                <w:rFonts w:ascii="宋体" w:hAnsi="宋体" w:hint="eastAsia"/>
                <w:b/>
                <w:color w:val="000000"/>
                <w:szCs w:val="21"/>
              </w:rPr>
            </w:pPr>
            <w:r>
              <w:rPr>
                <w:rFonts w:ascii="宋体" w:hAnsi="宋体" w:hint="eastAsia"/>
                <w:b/>
                <w:color w:val="000000"/>
                <w:szCs w:val="21"/>
              </w:rPr>
              <w:t>采购内容</w:t>
            </w:r>
          </w:p>
        </w:tc>
        <w:tc>
          <w:tcPr>
            <w:tcW w:w="850" w:type="dxa"/>
            <w:tcBorders>
              <w:top w:val="single" w:sz="12" w:space="0" w:color="auto"/>
              <w:bottom w:val="single" w:sz="2" w:space="0" w:color="auto"/>
            </w:tcBorders>
            <w:shd w:val="clear" w:color="auto" w:fill="EEECE1"/>
            <w:vAlign w:val="center"/>
          </w:tcPr>
          <w:p w14:paraId="2A58EA38" w14:textId="77777777" w:rsidR="000D6922" w:rsidRDefault="00000000">
            <w:pPr>
              <w:spacing w:line="360" w:lineRule="auto"/>
              <w:jc w:val="center"/>
              <w:rPr>
                <w:rFonts w:ascii="宋体" w:hAnsi="宋体" w:hint="eastAsia"/>
                <w:b/>
                <w:szCs w:val="21"/>
              </w:rPr>
            </w:pPr>
            <w:r>
              <w:rPr>
                <w:rFonts w:ascii="宋体" w:hAnsi="宋体" w:hint="eastAsia"/>
                <w:b/>
                <w:szCs w:val="21"/>
              </w:rPr>
              <w:t>数量</w:t>
            </w:r>
          </w:p>
        </w:tc>
        <w:tc>
          <w:tcPr>
            <w:tcW w:w="3402" w:type="dxa"/>
            <w:tcBorders>
              <w:top w:val="single" w:sz="12" w:space="0" w:color="auto"/>
              <w:bottom w:val="single" w:sz="2" w:space="0" w:color="auto"/>
            </w:tcBorders>
            <w:shd w:val="clear" w:color="auto" w:fill="EEECE1"/>
            <w:vAlign w:val="center"/>
          </w:tcPr>
          <w:p w14:paraId="301E2223" w14:textId="77777777" w:rsidR="000D6922" w:rsidRDefault="00000000">
            <w:pPr>
              <w:spacing w:line="360" w:lineRule="auto"/>
              <w:jc w:val="center"/>
              <w:rPr>
                <w:rFonts w:ascii="宋体" w:hAnsi="宋体" w:hint="eastAsia"/>
                <w:b/>
                <w:szCs w:val="21"/>
              </w:rPr>
            </w:pPr>
            <w:r>
              <w:rPr>
                <w:rFonts w:ascii="宋体" w:hAnsi="宋体" w:hint="eastAsia"/>
                <w:b/>
                <w:szCs w:val="21"/>
              </w:rPr>
              <w:t>合同服务期限</w:t>
            </w:r>
          </w:p>
        </w:tc>
        <w:tc>
          <w:tcPr>
            <w:tcW w:w="2283" w:type="dxa"/>
            <w:tcBorders>
              <w:top w:val="single" w:sz="12" w:space="0" w:color="auto"/>
              <w:bottom w:val="single" w:sz="2" w:space="0" w:color="auto"/>
            </w:tcBorders>
            <w:shd w:val="clear" w:color="auto" w:fill="EEECE1"/>
            <w:vAlign w:val="center"/>
          </w:tcPr>
          <w:p w14:paraId="0F10709C" w14:textId="77777777" w:rsidR="000D6922" w:rsidRDefault="00000000">
            <w:pPr>
              <w:spacing w:line="360" w:lineRule="auto"/>
              <w:jc w:val="center"/>
              <w:rPr>
                <w:rFonts w:ascii="宋体" w:hAnsi="宋体" w:hint="eastAsia"/>
                <w:b/>
                <w:szCs w:val="21"/>
              </w:rPr>
            </w:pPr>
            <w:r>
              <w:rPr>
                <w:rFonts w:ascii="宋体" w:hAnsi="宋体" w:hint="eastAsia"/>
                <w:b/>
                <w:szCs w:val="21"/>
              </w:rPr>
              <w:t>最高限价</w:t>
            </w:r>
          </w:p>
        </w:tc>
      </w:tr>
      <w:tr w:rsidR="000D6922" w14:paraId="53FC28DB" w14:textId="77777777" w:rsidTr="000D7480">
        <w:trPr>
          <w:trHeight w:val="1126"/>
          <w:jc w:val="center"/>
        </w:trPr>
        <w:tc>
          <w:tcPr>
            <w:tcW w:w="2537" w:type="dxa"/>
            <w:tcBorders>
              <w:top w:val="single" w:sz="2" w:space="0" w:color="auto"/>
              <w:bottom w:val="single" w:sz="2" w:space="0" w:color="auto"/>
            </w:tcBorders>
            <w:vAlign w:val="center"/>
          </w:tcPr>
          <w:p w14:paraId="591C9335" w14:textId="77777777" w:rsidR="000D6922"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广东省肇庆监狱微型消防站弱电改造项目</w:t>
            </w:r>
          </w:p>
        </w:tc>
        <w:tc>
          <w:tcPr>
            <w:tcW w:w="850" w:type="dxa"/>
            <w:tcBorders>
              <w:top w:val="single" w:sz="2" w:space="0" w:color="auto"/>
              <w:bottom w:val="single" w:sz="2" w:space="0" w:color="auto"/>
            </w:tcBorders>
            <w:vAlign w:val="center"/>
          </w:tcPr>
          <w:p w14:paraId="3848431A" w14:textId="77777777" w:rsidR="000D6922" w:rsidRDefault="00000000">
            <w:pPr>
              <w:keepNext/>
              <w:adjustRightInd w:val="0"/>
              <w:spacing w:line="360" w:lineRule="auto"/>
              <w:jc w:val="center"/>
              <w:textAlignment w:val="center"/>
              <w:rPr>
                <w:rFonts w:ascii="宋体" w:hAnsi="宋体" w:hint="eastAsia"/>
                <w:szCs w:val="21"/>
              </w:rPr>
            </w:pPr>
            <w:r>
              <w:rPr>
                <w:rFonts w:ascii="宋体" w:hAnsi="宋体" w:hint="eastAsia"/>
                <w:szCs w:val="21"/>
              </w:rPr>
              <w:t>1项</w:t>
            </w:r>
          </w:p>
        </w:tc>
        <w:tc>
          <w:tcPr>
            <w:tcW w:w="3402" w:type="dxa"/>
            <w:tcBorders>
              <w:top w:val="single" w:sz="2" w:space="0" w:color="auto"/>
              <w:bottom w:val="single" w:sz="2" w:space="0" w:color="auto"/>
            </w:tcBorders>
            <w:vAlign w:val="center"/>
          </w:tcPr>
          <w:p w14:paraId="47431709" w14:textId="77777777" w:rsidR="000D6922" w:rsidRDefault="00000000">
            <w:pPr>
              <w:pStyle w:val="a8"/>
              <w:tabs>
                <w:tab w:val="left" w:pos="540"/>
              </w:tabs>
              <w:adjustRightInd w:val="0"/>
              <w:snapToGrid w:val="0"/>
              <w:spacing w:beforeLines="50" w:before="156" w:line="360" w:lineRule="auto"/>
              <w:jc w:val="center"/>
              <w:rPr>
                <w:rFonts w:hAnsi="宋体" w:hint="eastAsia"/>
                <w:sz w:val="21"/>
              </w:rPr>
            </w:pPr>
            <w:r>
              <w:rPr>
                <w:rFonts w:hAnsi="宋体" w:hint="eastAsia"/>
                <w:sz w:val="21"/>
              </w:rPr>
              <w:t>自合同签订之日起到货物质保期（1年）结束</w:t>
            </w:r>
          </w:p>
        </w:tc>
        <w:tc>
          <w:tcPr>
            <w:tcW w:w="2283" w:type="dxa"/>
            <w:tcBorders>
              <w:top w:val="single" w:sz="2" w:space="0" w:color="auto"/>
              <w:bottom w:val="single" w:sz="2" w:space="0" w:color="auto"/>
            </w:tcBorders>
            <w:vAlign w:val="center"/>
          </w:tcPr>
          <w:p w14:paraId="0F0BD522" w14:textId="77777777" w:rsidR="000D6922" w:rsidRDefault="00000000">
            <w:pPr>
              <w:pStyle w:val="a8"/>
              <w:tabs>
                <w:tab w:val="left" w:pos="540"/>
              </w:tabs>
              <w:adjustRightInd w:val="0"/>
              <w:snapToGrid w:val="0"/>
              <w:spacing w:line="360" w:lineRule="auto"/>
              <w:jc w:val="center"/>
              <w:rPr>
                <w:rFonts w:hAnsi="宋体" w:hint="eastAsia"/>
                <w:sz w:val="21"/>
              </w:rPr>
            </w:pPr>
            <w:r>
              <w:rPr>
                <w:rFonts w:hAnsi="宋体" w:hint="eastAsia"/>
                <w:sz w:val="21"/>
              </w:rPr>
              <w:t>人民币</w:t>
            </w:r>
            <w:r>
              <w:rPr>
                <w:rFonts w:hAnsi="宋体" w:cs="宋体"/>
                <w:color w:val="000000"/>
                <w:sz w:val="21"/>
                <w:u w:val="single"/>
              </w:rPr>
              <w:t>18778.00</w:t>
            </w:r>
            <w:r>
              <w:rPr>
                <w:rFonts w:hAnsi="宋体" w:hint="eastAsia"/>
                <w:sz w:val="21"/>
              </w:rPr>
              <w:t>元</w:t>
            </w:r>
          </w:p>
        </w:tc>
      </w:tr>
    </w:tbl>
    <w:p w14:paraId="0BB8398C" w14:textId="77777777" w:rsidR="000D6922" w:rsidRDefault="00000000">
      <w:pPr>
        <w:pStyle w:val="a8"/>
        <w:numPr>
          <w:ilvl w:val="0"/>
          <w:numId w:val="15"/>
        </w:numPr>
        <w:tabs>
          <w:tab w:val="left" w:pos="540"/>
        </w:tabs>
        <w:adjustRightInd w:val="0"/>
        <w:snapToGrid w:val="0"/>
        <w:spacing w:line="360" w:lineRule="auto"/>
        <w:ind w:left="422" w:hanging="422"/>
        <w:rPr>
          <w:rFonts w:hAnsi="宋体" w:cs="宋体" w:hint="eastAsia"/>
          <w:b/>
          <w:bCs/>
          <w:color w:val="000000"/>
          <w:sz w:val="21"/>
        </w:rPr>
      </w:pPr>
      <w:r>
        <w:rPr>
          <w:rFonts w:hAnsi="宋体" w:cs="宋体" w:hint="eastAsia"/>
          <w:b/>
          <w:bCs/>
          <w:color w:val="000000"/>
          <w:sz w:val="21"/>
        </w:rPr>
        <w:t>项目概况</w:t>
      </w:r>
    </w:p>
    <w:p w14:paraId="3584571F" w14:textId="77777777" w:rsidR="000D6922" w:rsidRPr="006410D9" w:rsidRDefault="00000000">
      <w:pPr>
        <w:pStyle w:val="a8"/>
        <w:numPr>
          <w:ilvl w:val="0"/>
          <w:numId w:val="16"/>
        </w:numPr>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本项目是广东省肇庆监狱微型消防站弱电改造项目，需要按采购人需求安装监控摄像头、门禁设备等弱电设备，并完成新装设备与现有系统对接（详细清单见附件</w:t>
      </w:r>
      <w:r w:rsidRPr="006410D9">
        <w:rPr>
          <w:rFonts w:hAnsi="宋体" w:cs="宋体" w:hint="eastAsia"/>
          <w:color w:val="000000"/>
          <w:sz w:val="21"/>
        </w:rPr>
        <w:t>）。</w:t>
      </w:r>
    </w:p>
    <w:p w14:paraId="310F20FF" w14:textId="77777777" w:rsidR="000D6922" w:rsidRPr="006410D9" w:rsidRDefault="00000000">
      <w:pPr>
        <w:pStyle w:val="a8"/>
        <w:numPr>
          <w:ilvl w:val="0"/>
          <w:numId w:val="16"/>
        </w:numPr>
        <w:tabs>
          <w:tab w:val="left" w:pos="420"/>
          <w:tab w:val="left" w:pos="540"/>
        </w:tabs>
        <w:adjustRightInd w:val="0"/>
        <w:snapToGrid w:val="0"/>
        <w:spacing w:line="360" w:lineRule="auto"/>
        <w:ind w:firstLineChars="200" w:firstLine="420"/>
        <w:rPr>
          <w:rFonts w:hAnsi="宋体" w:cs="宋体" w:hint="eastAsia"/>
          <w:color w:val="000000"/>
          <w:sz w:val="21"/>
        </w:rPr>
      </w:pPr>
      <w:r w:rsidRPr="006410D9">
        <w:rPr>
          <w:rFonts w:hAnsi="宋体" w:cs="宋体" w:hint="eastAsia"/>
          <w:color w:val="000000"/>
          <w:sz w:val="21"/>
        </w:rPr>
        <w:t>本项目所需货物按采购人实际需求进行供应，采购最高限价18778.00元，合同服务期限为自合同签订之日起到货物质保期（1年）结束。</w:t>
      </w:r>
    </w:p>
    <w:p w14:paraId="2C719D38" w14:textId="463B7187" w:rsidR="000D6922" w:rsidRDefault="00000000">
      <w:pPr>
        <w:pStyle w:val="a8"/>
        <w:numPr>
          <w:ilvl w:val="0"/>
          <w:numId w:val="16"/>
        </w:numPr>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本项目采购内容详见《微型消防站弱电改造项目价格清单》，结算单价为：单价最高限价*（1-成交下浮率）。</w:t>
      </w:r>
    </w:p>
    <w:p w14:paraId="1DA94B3B"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供应形式及交货时间</w:t>
      </w:r>
    </w:p>
    <w:p w14:paraId="02B7E0C4" w14:textId="77777777" w:rsidR="000D6922" w:rsidRDefault="00000000">
      <w:pPr>
        <w:pStyle w:val="a8"/>
        <w:numPr>
          <w:ilvl w:val="0"/>
          <w:numId w:val="17"/>
        </w:numPr>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完成合同签订后，成交供应商必须在</w:t>
      </w:r>
      <w:r>
        <w:rPr>
          <w:rFonts w:hAnsi="宋体" w:cs="宋体" w:hint="eastAsia"/>
          <w:color w:val="000000"/>
          <w:sz w:val="21"/>
          <w:u w:val="single"/>
        </w:rPr>
        <w:t xml:space="preserve"> 15</w:t>
      </w:r>
      <w:r>
        <w:rPr>
          <w:rFonts w:hAnsi="宋体" w:cs="宋体" w:hint="eastAsia"/>
          <w:color w:val="000000"/>
          <w:sz w:val="21"/>
        </w:rPr>
        <w:t xml:space="preserve">个工作日内安排专人到采购人指定地点完成安装并接入现有系统。 </w:t>
      </w:r>
    </w:p>
    <w:p w14:paraId="633679DF" w14:textId="77777777" w:rsidR="000D6922" w:rsidRDefault="00000000">
      <w:pPr>
        <w:pStyle w:val="a8"/>
        <w:numPr>
          <w:ilvl w:val="0"/>
          <w:numId w:val="17"/>
        </w:numPr>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安装时间：按照采购人工作时间安排进行安装，安装期间服从采购人现场管理要求。</w:t>
      </w:r>
    </w:p>
    <w:p w14:paraId="3BEE4278"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bookmarkStart w:id="1" w:name="_Toc526932024"/>
      <w:bookmarkStart w:id="2" w:name="_Toc527703762"/>
      <w:r>
        <w:rPr>
          <w:rFonts w:hAnsi="宋体" w:cs="宋体" w:hint="eastAsia"/>
          <w:b/>
          <w:bCs/>
          <w:color w:val="000000"/>
          <w:sz w:val="21"/>
        </w:rPr>
        <w:t>商务要求</w:t>
      </w:r>
    </w:p>
    <w:p w14:paraId="3E78DA00" w14:textId="77777777" w:rsidR="000D6922" w:rsidRDefault="00000000">
      <w:pPr>
        <w:pStyle w:val="a5"/>
        <w:numPr>
          <w:ilvl w:val="0"/>
          <w:numId w:val="18"/>
        </w:numPr>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包装和运输</w:t>
      </w:r>
    </w:p>
    <w:p w14:paraId="3D4FF4C3" w14:textId="77777777" w:rsidR="000D6922" w:rsidRDefault="00000000">
      <w:pPr>
        <w:pStyle w:val="a5"/>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1.成交供应商应提供运至交付地点所需要的包装，包装应符合经济、牢固、美观的要求，采取防潮、防晒、防锈、防振及防止其它损坏的必要措施，以防止货物在运转中损坏或变质。</w:t>
      </w:r>
    </w:p>
    <w:p w14:paraId="3F6DB09C" w14:textId="77777777" w:rsidR="000D6922" w:rsidRDefault="00000000">
      <w:pPr>
        <w:pStyle w:val="a5"/>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2.包装必须要符合相关法律、法规的要求，包括与环境、职业健康和安全有关的法律、法规标准。</w:t>
      </w:r>
    </w:p>
    <w:p w14:paraId="6E1D2D5B" w14:textId="77777777" w:rsidR="000D6922" w:rsidRDefault="00000000">
      <w:pPr>
        <w:pStyle w:val="a5"/>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3.运输包装应根据产品的特点及国家相关标准标注有相应的运输标志。</w:t>
      </w:r>
    </w:p>
    <w:p w14:paraId="7061F058" w14:textId="77777777" w:rsidR="000D6922" w:rsidRDefault="00000000">
      <w:pPr>
        <w:pStyle w:val="a5"/>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4.成交供应商负责将货物运输并卸载到采购人指定地点。</w:t>
      </w:r>
    </w:p>
    <w:p w14:paraId="784E5C92" w14:textId="77777777" w:rsidR="000D6922" w:rsidRDefault="00000000">
      <w:pPr>
        <w:pStyle w:val="a5"/>
        <w:numPr>
          <w:ilvl w:val="0"/>
          <w:numId w:val="18"/>
        </w:numPr>
        <w:spacing w:after="0" w:line="360" w:lineRule="auto"/>
        <w:ind w:firstLineChars="200" w:firstLine="420"/>
        <w:jc w:val="left"/>
        <w:rPr>
          <w:rFonts w:ascii="宋体" w:hAnsi="宋体" w:hint="eastAsia"/>
          <w:color w:val="000000"/>
          <w:szCs w:val="21"/>
        </w:rPr>
      </w:pPr>
      <w:r>
        <w:rPr>
          <w:rFonts w:ascii="宋体" w:hAnsi="宋体" w:hint="eastAsia"/>
          <w:color w:val="000000"/>
          <w:szCs w:val="21"/>
        </w:rPr>
        <w:t>售后服务</w:t>
      </w:r>
    </w:p>
    <w:p w14:paraId="71424FF0" w14:textId="4D15BE26" w:rsidR="000D6922" w:rsidRDefault="00000000">
      <w:pPr>
        <w:snapToGrid w:val="0"/>
        <w:spacing w:line="360" w:lineRule="auto"/>
        <w:ind w:firstLineChars="200" w:firstLine="420"/>
        <w:rPr>
          <w:rFonts w:ascii="宋体" w:hAnsi="宋体" w:hint="eastAsia"/>
          <w:szCs w:val="21"/>
        </w:rPr>
      </w:pPr>
      <w:r>
        <w:rPr>
          <w:rFonts w:ascii="宋体" w:hAnsi="宋体" w:hint="eastAsia"/>
          <w:szCs w:val="21"/>
        </w:rPr>
        <w:lastRenderedPageBreak/>
        <w:t>1.质保期</w:t>
      </w:r>
    </w:p>
    <w:p w14:paraId="4FEFBEDF" w14:textId="77777777" w:rsidR="000D6922" w:rsidRDefault="00000000">
      <w:pPr>
        <w:numPr>
          <w:ilvl w:val="0"/>
          <w:numId w:val="19"/>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cs="仿宋_GB2312" w:hint="eastAsia"/>
          <w:szCs w:val="21"/>
        </w:rPr>
        <w:t>质量保修范围：由于材料、工艺等问题而导致的产品功能失效、性能下降等缺陷(属于自然力或战争等不可抗拒力、人为因素等造成的除外)。</w:t>
      </w:r>
    </w:p>
    <w:p w14:paraId="3B7A53B1" w14:textId="77777777" w:rsidR="000D6922" w:rsidRDefault="00000000">
      <w:pPr>
        <w:numPr>
          <w:ilvl w:val="0"/>
          <w:numId w:val="19"/>
        </w:numPr>
        <w:autoSpaceDE w:val="0"/>
        <w:autoSpaceDN w:val="0"/>
        <w:adjustRightInd w:val="0"/>
        <w:snapToGrid w:val="0"/>
        <w:spacing w:line="360" w:lineRule="auto"/>
        <w:ind w:firstLineChars="200" w:firstLine="420"/>
        <w:textAlignment w:val="baseline"/>
        <w:rPr>
          <w:rFonts w:ascii="宋体" w:hAnsi="宋体" w:cs="仿宋_GB2312" w:hint="eastAsia"/>
          <w:szCs w:val="21"/>
        </w:rPr>
      </w:pPr>
      <w:r>
        <w:rPr>
          <w:rFonts w:ascii="宋体" w:hAnsi="宋体" w:hint="eastAsia"/>
          <w:szCs w:val="21"/>
        </w:rPr>
        <w:t>质保期为</w:t>
      </w:r>
      <w:r>
        <w:rPr>
          <w:rFonts w:ascii="宋体" w:hAnsi="宋体" w:hint="eastAsia"/>
          <w:szCs w:val="21"/>
          <w:u w:val="single"/>
        </w:rPr>
        <w:t>1</w:t>
      </w:r>
      <w:r>
        <w:rPr>
          <w:rFonts w:ascii="宋体" w:hAnsi="宋体" w:hint="eastAsia"/>
          <w:szCs w:val="21"/>
        </w:rPr>
        <w:t>年，质保期自货物最终验收合格之日起算，质保期内成交供应商对所供货物实行包修、包换、包退、包维护保养。</w:t>
      </w:r>
    </w:p>
    <w:p w14:paraId="5EE98F9B" w14:textId="77777777" w:rsidR="000D6922" w:rsidRDefault="00000000">
      <w:pPr>
        <w:numPr>
          <w:ilvl w:val="0"/>
          <w:numId w:val="19"/>
        </w:numPr>
        <w:autoSpaceDE w:val="0"/>
        <w:autoSpaceDN w:val="0"/>
        <w:adjustRightInd w:val="0"/>
        <w:snapToGrid w:val="0"/>
        <w:spacing w:line="360" w:lineRule="auto"/>
        <w:ind w:firstLineChars="200" w:firstLine="420"/>
        <w:textAlignment w:val="baseline"/>
        <w:rPr>
          <w:rFonts w:ascii="宋体" w:hAnsi="宋体" w:hint="eastAsia"/>
          <w:szCs w:val="21"/>
        </w:rPr>
      </w:pPr>
      <w:r>
        <w:rPr>
          <w:rFonts w:ascii="宋体" w:hAnsi="宋体" w:hint="eastAsia"/>
          <w:szCs w:val="21"/>
        </w:rPr>
        <w:t>对采购人的服务通知，成交供应商在接报后</w:t>
      </w:r>
      <w:r>
        <w:rPr>
          <w:rFonts w:ascii="宋体" w:hAnsi="宋体" w:hint="eastAsia"/>
          <w:szCs w:val="21"/>
          <w:u w:val="single"/>
        </w:rPr>
        <w:t>1小时</w:t>
      </w:r>
      <w:r>
        <w:rPr>
          <w:rFonts w:ascii="宋体" w:hAnsi="宋体" w:hint="eastAsia"/>
          <w:szCs w:val="21"/>
        </w:rPr>
        <w:t>内响应，</w:t>
      </w:r>
      <w:r>
        <w:rPr>
          <w:rFonts w:ascii="宋体" w:hAnsi="宋体" w:hint="eastAsia"/>
          <w:szCs w:val="21"/>
          <w:u w:val="single"/>
        </w:rPr>
        <w:t>4小时</w:t>
      </w:r>
      <w:r>
        <w:rPr>
          <w:rFonts w:ascii="宋体" w:hAnsi="宋体" w:hint="eastAsia"/>
          <w:szCs w:val="21"/>
        </w:rPr>
        <w:t>内到达现场，</w:t>
      </w:r>
      <w:r>
        <w:rPr>
          <w:rFonts w:ascii="宋体" w:hAnsi="宋体" w:hint="eastAsia"/>
          <w:szCs w:val="21"/>
          <w:u w:val="single"/>
        </w:rPr>
        <w:t>48小时</w:t>
      </w:r>
      <w:r>
        <w:rPr>
          <w:rFonts w:ascii="宋体" w:hAnsi="宋体" w:hint="eastAsia"/>
          <w:szCs w:val="21"/>
        </w:rPr>
        <w:t>内处理完毕。若在</w:t>
      </w:r>
      <w:r>
        <w:rPr>
          <w:rFonts w:ascii="宋体" w:hAnsi="宋体" w:hint="eastAsia"/>
          <w:szCs w:val="21"/>
          <w:u w:val="single"/>
        </w:rPr>
        <w:t>48小时</w:t>
      </w:r>
      <w:r>
        <w:rPr>
          <w:rFonts w:ascii="宋体" w:hAnsi="宋体" w:hint="eastAsia"/>
          <w:szCs w:val="21"/>
        </w:rPr>
        <w:t>内仍未能有效解决，成交供应商须免费提供同档次的货物予采购人临时使用。</w:t>
      </w:r>
    </w:p>
    <w:p w14:paraId="41371323" w14:textId="77777777" w:rsidR="000D6922" w:rsidRDefault="00000000">
      <w:pPr>
        <w:snapToGrid w:val="0"/>
        <w:spacing w:line="360" w:lineRule="auto"/>
        <w:ind w:left="420"/>
        <w:rPr>
          <w:rFonts w:ascii="宋体" w:hAnsi="宋体" w:hint="eastAsia"/>
          <w:szCs w:val="21"/>
        </w:rPr>
      </w:pPr>
      <w:r>
        <w:rPr>
          <w:rFonts w:ascii="宋体" w:hAnsi="宋体" w:hint="eastAsia"/>
          <w:szCs w:val="21"/>
        </w:rPr>
        <w:t>2.安装与调试</w:t>
      </w:r>
    </w:p>
    <w:p w14:paraId="78E5F9C8" w14:textId="77777777" w:rsidR="000D6922" w:rsidRDefault="00000000">
      <w:pPr>
        <w:numPr>
          <w:ilvl w:val="0"/>
          <w:numId w:val="20"/>
        </w:numPr>
        <w:adjustRightInd w:val="0"/>
        <w:snapToGrid w:val="0"/>
        <w:spacing w:line="360" w:lineRule="auto"/>
        <w:ind w:firstLineChars="200" w:firstLine="420"/>
        <w:textAlignment w:val="baseline"/>
        <w:rPr>
          <w:rFonts w:ascii="宋体" w:hAnsi="宋体" w:hint="eastAsia"/>
          <w:szCs w:val="21"/>
        </w:rPr>
      </w:pPr>
      <w:r>
        <w:rPr>
          <w:rFonts w:ascii="宋体" w:hAnsi="宋体"/>
          <w:szCs w:val="21"/>
        </w:rPr>
        <w:t>合同货物安装</w:t>
      </w:r>
    </w:p>
    <w:p w14:paraId="29AC6638" w14:textId="77777777" w:rsidR="000D6922" w:rsidRDefault="00000000">
      <w:pPr>
        <w:snapToGrid w:val="0"/>
        <w:spacing w:line="360" w:lineRule="auto"/>
        <w:ind w:firstLineChars="200" w:firstLine="420"/>
        <w:rPr>
          <w:rFonts w:ascii="宋体" w:hAnsi="宋体" w:hint="eastAsia"/>
          <w:szCs w:val="21"/>
        </w:rPr>
      </w:pPr>
      <w:r>
        <w:rPr>
          <w:rFonts w:ascii="宋体" w:hAnsi="宋体" w:hint="eastAsia"/>
          <w:szCs w:val="21"/>
        </w:rPr>
        <w:t xml:space="preserve">① </w:t>
      </w:r>
      <w:r>
        <w:rPr>
          <w:rFonts w:ascii="宋体" w:hAnsi="宋体"/>
          <w:szCs w:val="21"/>
        </w:rPr>
        <w:t>成交供应商负责合同货物的安装，一切费用由成交供应商负责。</w:t>
      </w:r>
    </w:p>
    <w:p w14:paraId="55DA2FDC" w14:textId="77777777" w:rsidR="000D6922" w:rsidRDefault="00000000">
      <w:pPr>
        <w:snapToGrid w:val="0"/>
        <w:spacing w:line="360" w:lineRule="auto"/>
        <w:ind w:firstLineChars="200" w:firstLine="420"/>
        <w:rPr>
          <w:rFonts w:ascii="宋体" w:hAnsi="宋体" w:hint="eastAsia"/>
          <w:szCs w:val="21"/>
        </w:rPr>
      </w:pPr>
      <w:r>
        <w:rPr>
          <w:rFonts w:ascii="宋体" w:hAnsi="宋体" w:hint="eastAsia"/>
          <w:szCs w:val="21"/>
        </w:rPr>
        <w:t>②</w:t>
      </w:r>
      <w:r>
        <w:rPr>
          <w:rFonts w:ascii="宋体" w:hAnsi="宋体"/>
          <w:szCs w:val="21"/>
        </w:rPr>
        <w:t xml:space="preserve"> 成交供应商安装时须对各安装场地内的其他货物、设施有良好保护措施</w:t>
      </w:r>
      <w:r>
        <w:rPr>
          <w:rFonts w:ascii="宋体" w:hAnsi="宋体" w:hint="eastAsia"/>
          <w:szCs w:val="21"/>
        </w:rPr>
        <w:t>。</w:t>
      </w:r>
    </w:p>
    <w:p w14:paraId="2E6AE9A2"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bookmarkStart w:id="3" w:name="_Toc380411672"/>
      <w:bookmarkEnd w:id="1"/>
      <w:bookmarkEnd w:id="2"/>
      <w:r>
        <w:rPr>
          <w:rFonts w:hAnsi="宋体" w:cs="宋体" w:hint="eastAsia"/>
          <w:b/>
          <w:bCs/>
          <w:color w:val="000000"/>
          <w:sz w:val="21"/>
        </w:rPr>
        <w:t>运作程序</w:t>
      </w:r>
    </w:p>
    <w:p w14:paraId="5691B61B" w14:textId="77777777" w:rsidR="000D6922" w:rsidRDefault="00000000">
      <w:pPr>
        <w:pStyle w:val="a5"/>
        <w:numPr>
          <w:ilvl w:val="0"/>
          <w:numId w:val="21"/>
        </w:numPr>
        <w:spacing w:after="0" w:line="360" w:lineRule="auto"/>
        <w:ind w:firstLineChars="200" w:firstLine="420"/>
        <w:jc w:val="left"/>
        <w:rPr>
          <w:rFonts w:ascii="宋体" w:hAnsi="宋体" w:hint="eastAsia"/>
          <w:szCs w:val="21"/>
        </w:rPr>
      </w:pPr>
      <w:r>
        <w:rPr>
          <w:rFonts w:ascii="宋体" w:hAnsi="宋体" w:hint="eastAsia"/>
          <w:szCs w:val="21"/>
        </w:rPr>
        <w:t>成交供应商送货前应提前通知采购人，以便采购人做好接收验货工作；如遇采购人有特殊原因须改期收货时，应及时通知成交供应商推迟送货。</w:t>
      </w:r>
    </w:p>
    <w:p w14:paraId="2F0403E0" w14:textId="77777777" w:rsidR="000D6922" w:rsidRDefault="00000000">
      <w:pPr>
        <w:pStyle w:val="a5"/>
        <w:numPr>
          <w:ilvl w:val="0"/>
          <w:numId w:val="21"/>
        </w:numPr>
        <w:spacing w:after="0" w:line="360" w:lineRule="auto"/>
        <w:ind w:firstLineChars="200" w:firstLine="420"/>
        <w:jc w:val="left"/>
        <w:rPr>
          <w:rFonts w:ascii="宋体" w:hAnsi="宋体" w:hint="eastAsia"/>
          <w:szCs w:val="21"/>
        </w:rPr>
      </w:pPr>
      <w:r>
        <w:rPr>
          <w:rFonts w:ascii="宋体" w:hAnsi="宋体" w:hint="eastAsia"/>
          <w:szCs w:val="21"/>
        </w:rPr>
        <w:t>成交供应商经核实订单后，如某些商品或规格市场上已经不再生产、流通导致无货可供的，应提前两天以书面形式告知采购人，并提供有效的断货证明材料。成交供应商需保证提供不低于同类型产品质量及价格的新货品种类。</w:t>
      </w:r>
    </w:p>
    <w:p w14:paraId="48156897" w14:textId="77777777" w:rsidR="000D6922" w:rsidRDefault="00000000">
      <w:pPr>
        <w:pStyle w:val="a5"/>
        <w:numPr>
          <w:ilvl w:val="0"/>
          <w:numId w:val="21"/>
        </w:numPr>
        <w:spacing w:after="0" w:line="360" w:lineRule="auto"/>
        <w:ind w:firstLineChars="200" w:firstLine="420"/>
        <w:jc w:val="left"/>
        <w:rPr>
          <w:rFonts w:ascii="宋体" w:hAnsi="宋体" w:hint="eastAsia"/>
          <w:szCs w:val="21"/>
        </w:rPr>
      </w:pPr>
      <w:r>
        <w:rPr>
          <w:rFonts w:ascii="宋体" w:hAnsi="宋体" w:hint="eastAsia"/>
          <w:szCs w:val="21"/>
        </w:rPr>
        <w:t>因成交供应商声称某些商品或规格等市场不再生产、供应流通，无法供应、但又不能提供有效证明材料时，采购人有权自行采购同等质量的货物，由此造成的经济损失和责任均由成交供应商承担，并承担违约责任。</w:t>
      </w:r>
    </w:p>
    <w:p w14:paraId="785A35E1"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合同签订期限</w:t>
      </w:r>
    </w:p>
    <w:p w14:paraId="50CAE646"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b/>
          <w:bCs/>
          <w:color w:val="000000"/>
          <w:sz w:val="21"/>
        </w:rPr>
      </w:pPr>
      <w:r>
        <w:rPr>
          <w:rFonts w:hAnsi="宋体" w:cs="宋体" w:hint="eastAsia"/>
          <w:color w:val="000000"/>
          <w:sz w:val="21"/>
        </w:rPr>
        <w:t>成交供应商与采购人在本项目结果公告发布之日起15个工作日内签订项目合同。</w:t>
      </w:r>
    </w:p>
    <w:p w14:paraId="12F0EDD0"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验收方法</w:t>
      </w:r>
    </w:p>
    <w:p w14:paraId="3FE00AFF" w14:textId="77777777" w:rsidR="000D6922" w:rsidRDefault="00000000">
      <w:pPr>
        <w:pStyle w:val="2"/>
        <w:numPr>
          <w:ilvl w:val="0"/>
          <w:numId w:val="22"/>
        </w:numPr>
        <w:ind w:firstLineChars="200" w:firstLine="420"/>
        <w:rPr>
          <w:rFonts w:hint="eastAsia"/>
        </w:rPr>
      </w:pPr>
      <w:r>
        <w:rPr>
          <w:rFonts w:hint="eastAsia"/>
        </w:rPr>
        <w:t>采购人检查验收时，发现有下列情形的，应当拒收：</w:t>
      </w:r>
    </w:p>
    <w:p w14:paraId="1112A897" w14:textId="77777777" w:rsidR="000D6922" w:rsidRDefault="00000000">
      <w:pPr>
        <w:pStyle w:val="2"/>
        <w:numPr>
          <w:ilvl w:val="0"/>
          <w:numId w:val="23"/>
        </w:numPr>
        <w:ind w:firstLineChars="200" w:firstLine="420"/>
        <w:rPr>
          <w:rFonts w:hint="eastAsia"/>
        </w:rPr>
      </w:pPr>
      <w:r>
        <w:rPr>
          <w:rFonts w:hint="eastAsia"/>
        </w:rPr>
        <w:t>未经采购人同意，成交供应商擅自变更商品名称或品牌、产地、规格、型号等商品实质内容的；</w:t>
      </w:r>
    </w:p>
    <w:p w14:paraId="13DA5511" w14:textId="77777777" w:rsidR="000D6922" w:rsidRDefault="00000000">
      <w:pPr>
        <w:pStyle w:val="2"/>
        <w:numPr>
          <w:ilvl w:val="0"/>
          <w:numId w:val="23"/>
        </w:numPr>
        <w:ind w:firstLineChars="200" w:firstLine="420"/>
        <w:rPr>
          <w:rFonts w:hint="eastAsia"/>
        </w:rPr>
      </w:pPr>
      <w:r>
        <w:rPr>
          <w:rFonts w:hint="eastAsia"/>
        </w:rPr>
        <w:t>货物不符合规格、重(含)量、标准等验收要求的；</w:t>
      </w:r>
    </w:p>
    <w:p w14:paraId="39FE2719" w14:textId="77777777" w:rsidR="000D6922" w:rsidRDefault="00000000">
      <w:pPr>
        <w:pStyle w:val="2"/>
        <w:numPr>
          <w:ilvl w:val="0"/>
          <w:numId w:val="23"/>
        </w:numPr>
        <w:ind w:firstLineChars="200" w:firstLine="420"/>
        <w:rPr>
          <w:rFonts w:hint="eastAsia"/>
        </w:rPr>
      </w:pPr>
      <w:r>
        <w:rPr>
          <w:rFonts w:hint="eastAsia"/>
        </w:rPr>
        <w:t>外包装上无产地、品牌等商品必备标识的；</w:t>
      </w:r>
    </w:p>
    <w:p w14:paraId="662EAD37" w14:textId="77777777" w:rsidR="000D6922" w:rsidRDefault="00000000">
      <w:pPr>
        <w:pStyle w:val="2"/>
        <w:numPr>
          <w:ilvl w:val="0"/>
          <w:numId w:val="23"/>
        </w:numPr>
        <w:ind w:firstLineChars="200" w:firstLine="420"/>
        <w:rPr>
          <w:rFonts w:hint="eastAsia"/>
        </w:rPr>
      </w:pPr>
      <w:r>
        <w:rPr>
          <w:rFonts w:hint="eastAsia"/>
        </w:rPr>
        <w:t>成交供应商提供或夹带、附送假冒伪劣、变质商品的；</w:t>
      </w:r>
    </w:p>
    <w:p w14:paraId="27B80D98" w14:textId="1EB93E30" w:rsidR="000D6922" w:rsidRDefault="00926EA1">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hint="eastAsia"/>
          <w:sz w:val="21"/>
        </w:rPr>
        <w:t>（二）</w:t>
      </w:r>
      <w:r w:rsidR="00000000">
        <w:rPr>
          <w:rFonts w:hAnsi="宋体" w:hint="eastAsia"/>
          <w:sz w:val="21"/>
        </w:rPr>
        <w:t>采购人在收取货两天内发现货物不合格的，有权退货。成交供应商应当在采购人限期内重新提供符合要求的货品</w:t>
      </w:r>
      <w:r w:rsidR="00000000">
        <w:rPr>
          <w:rFonts w:hAnsi="宋体" w:cs="宋体" w:hint="eastAsia"/>
          <w:color w:val="000000"/>
          <w:sz w:val="21"/>
        </w:rPr>
        <w:t>。</w:t>
      </w:r>
    </w:p>
    <w:p w14:paraId="5AEE484C"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lastRenderedPageBreak/>
        <w:t>质量保证</w:t>
      </w:r>
    </w:p>
    <w:p w14:paraId="025881C6" w14:textId="1B537A00"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(一)成交供应商所送商品品牌及型号必须按照本项目需求书提供。</w:t>
      </w:r>
    </w:p>
    <w:p w14:paraId="18774D91"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(二)成交供应商不得供应或夹带、附送假冒伪劣、变质商品，有标注生产日期的货物，生产日期应在供货日前3个月内。</w:t>
      </w:r>
    </w:p>
    <w:p w14:paraId="33E775D7"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成交供应商所送商品必须符合国家质量标准。双方对质量有争议，如需将货物送至具有资质的质量检测机构检测的，若检测结果合格，检测费用由采购人支付。若检测结果不合格，则检测费用由成交供应商支付。采购人将该批次货物退货，成交供应商重新配送合格物资外，成交供应商还需缴纳该批次货物金额的30%作为违约金予采购人。</w:t>
      </w:r>
    </w:p>
    <w:p w14:paraId="51A0927F"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 xml:space="preserve">(四)成交供应商在合同履行中，有任何违约事项的，采购人应记录在案，以作下次供应商参与竞价时的信誉考察及评标因素。  </w:t>
      </w:r>
    </w:p>
    <w:p w14:paraId="1820E05D"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价格原则</w:t>
      </w:r>
      <w:bookmarkStart w:id="4" w:name="_Toc595"/>
      <w:bookmarkStart w:id="5" w:name="_Toc22109"/>
    </w:p>
    <w:p w14:paraId="404C1B8A" w14:textId="77777777" w:rsidR="000D6922" w:rsidRDefault="00000000">
      <w:pPr>
        <w:pStyle w:val="a8"/>
        <w:tabs>
          <w:tab w:val="left" w:pos="540"/>
        </w:tabs>
        <w:adjustRightInd w:val="0"/>
        <w:snapToGrid w:val="0"/>
        <w:spacing w:line="360" w:lineRule="auto"/>
        <w:ind w:firstLineChars="200" w:firstLine="420"/>
        <w:rPr>
          <w:rFonts w:hAnsi="宋体" w:cs="宋体" w:hint="eastAsia"/>
          <w:b/>
          <w:bCs/>
          <w:color w:val="000000"/>
          <w:sz w:val="21"/>
        </w:rPr>
      </w:pPr>
      <w:r>
        <w:rPr>
          <w:rFonts w:hAnsi="宋体" w:hint="eastAsia"/>
          <w:sz w:val="21"/>
        </w:rPr>
        <w:t>价格原则：合同签订后，不作价格调整。</w:t>
      </w:r>
      <w:bookmarkEnd w:id="4"/>
      <w:bookmarkEnd w:id="5"/>
    </w:p>
    <w:p w14:paraId="42C9491C"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w:t>
      </w:r>
    </w:p>
    <w:p w14:paraId="3F06980E" w14:textId="77777777" w:rsidR="000D6922" w:rsidRDefault="00000000">
      <w:pPr>
        <w:pStyle w:val="2"/>
        <w:numPr>
          <w:ilvl w:val="0"/>
          <w:numId w:val="24"/>
        </w:numPr>
        <w:ind w:firstLineChars="200" w:firstLine="420"/>
        <w:rPr>
          <w:rFonts w:hint="eastAsia"/>
        </w:rPr>
      </w:pPr>
      <w:r>
        <w:rPr>
          <w:rFonts w:hint="eastAsia"/>
        </w:rPr>
        <w:t>合同签订后，有下列情形的，视作违约：</w:t>
      </w:r>
    </w:p>
    <w:p w14:paraId="7B04259A" w14:textId="77777777" w:rsidR="000D6922" w:rsidRDefault="00000000">
      <w:pPr>
        <w:pStyle w:val="2"/>
        <w:ind w:firstLineChars="200" w:firstLine="420"/>
        <w:rPr>
          <w:rFonts w:hint="eastAsia"/>
        </w:rPr>
      </w:pPr>
      <w:r>
        <w:rPr>
          <w:rFonts w:hint="eastAsia"/>
        </w:rPr>
        <w:t>未经采购人同意，成交供应商擅自变更商品名称或品牌、产地、规格、型号等实质内容的，扣罚履约保证金20%；</w:t>
      </w:r>
    </w:p>
    <w:p w14:paraId="692380F3" w14:textId="77777777" w:rsidR="000D6922" w:rsidRDefault="00000000">
      <w:pPr>
        <w:pStyle w:val="2"/>
        <w:ind w:firstLineChars="200" w:firstLine="420"/>
        <w:rPr>
          <w:rFonts w:hint="eastAsia"/>
        </w:rPr>
      </w:pPr>
      <w:r>
        <w:rPr>
          <w:rFonts w:hint="eastAsia"/>
        </w:rPr>
        <w:t>交货时，成交供应商仍未提供该商品已经断货的有效的证明材料的，扣罚履约保证金5%；</w:t>
      </w:r>
    </w:p>
    <w:p w14:paraId="1216DBCC" w14:textId="77777777" w:rsidR="000D6922" w:rsidRDefault="00000000">
      <w:pPr>
        <w:pStyle w:val="2"/>
        <w:ind w:firstLineChars="200" w:firstLine="420"/>
        <w:rPr>
          <w:rFonts w:hint="eastAsia"/>
        </w:rPr>
      </w:pPr>
      <w:r>
        <w:rPr>
          <w:rFonts w:hint="eastAsia"/>
        </w:rPr>
        <w:t>收货时发现商品短少的，成交供应商未按时补充的，扣罚履约保证金10%；</w:t>
      </w:r>
    </w:p>
    <w:p w14:paraId="11FADBB5" w14:textId="77777777" w:rsidR="000D6922" w:rsidRDefault="00000000">
      <w:pPr>
        <w:pStyle w:val="2"/>
        <w:ind w:firstLineChars="200" w:firstLine="420"/>
        <w:rPr>
          <w:rFonts w:hint="eastAsia"/>
        </w:rPr>
      </w:pPr>
      <w:r>
        <w:rPr>
          <w:rFonts w:hint="eastAsia"/>
        </w:rPr>
        <w:t>成交供应商提供或夹带、附送假冒伪劣、变质商品的，扣罚履约保证金50%；</w:t>
      </w:r>
    </w:p>
    <w:p w14:paraId="5FCB63E0" w14:textId="77777777" w:rsidR="000D6922" w:rsidRDefault="00000000">
      <w:pPr>
        <w:pStyle w:val="2"/>
        <w:ind w:firstLineChars="200" w:firstLine="420"/>
        <w:rPr>
          <w:rFonts w:hint="eastAsia"/>
        </w:rPr>
      </w:pPr>
      <w:r>
        <w:rPr>
          <w:rFonts w:hint="eastAsia"/>
        </w:rPr>
        <w:t>成交供应商不按计划送货的(不可抗力除外)扣罚履约保证金10%；</w:t>
      </w:r>
    </w:p>
    <w:p w14:paraId="18C38043" w14:textId="77777777" w:rsidR="000D6922" w:rsidRDefault="00000000">
      <w:pPr>
        <w:pStyle w:val="2"/>
        <w:ind w:firstLineChars="200" w:firstLine="420"/>
        <w:rPr>
          <w:rFonts w:hint="eastAsia"/>
        </w:rPr>
      </w:pPr>
      <w:r>
        <w:rPr>
          <w:rFonts w:hint="eastAsia"/>
        </w:rPr>
        <w:t>采购人退货后，成交供应商必须在三日内补齐退货的商品，未补齐时扣罚履约保证金10%。</w:t>
      </w:r>
    </w:p>
    <w:p w14:paraId="1F1C55CC" w14:textId="6C5E1154" w:rsidR="000D6922" w:rsidRDefault="00000000">
      <w:pPr>
        <w:pStyle w:val="2"/>
        <w:ind w:firstLineChars="200" w:firstLine="420"/>
        <w:rPr>
          <w:rFonts w:hint="eastAsia"/>
        </w:rPr>
      </w:pPr>
      <w:r>
        <w:rPr>
          <w:rFonts w:hint="eastAsia"/>
        </w:rPr>
        <w:t>成交供应商以获取不当利益为目的或以降低供货质量等手段，给予采购人工作人员好处费、赠送物品，向采购人工作人员行贿等损害采购人利益行为的，扣罚履约保证金20%。</w:t>
      </w:r>
    </w:p>
    <w:p w14:paraId="60ACF991"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履约保证金和违约金计算</w:t>
      </w:r>
    </w:p>
    <w:p w14:paraId="66EF1367" w14:textId="48B5BEFD"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合同签订后10个工作日内，成交供应商须将合同总金额的5%的履约保证金支付至采购人指定账户。如成交供应商逾期未足额支付履约保证金的，采购人有权单方面立即解除本项目合同，如因此造成采购人重新竞价等损失的，采购人保留追究权利。在采购人完成项目验收工作30日内，采购人一次性无息退还履约保证金。如发生违约，采购人可从履约保证金中扣除，成交供应商应在5个工作日内补齐扣罚部分履约保证金。</w:t>
      </w:r>
    </w:p>
    <w:p w14:paraId="7CC84D8D"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(二)依法应由采购人享有的原商品的附赠品(商品标注为准)，成交供应商拒不返还的，</w:t>
      </w:r>
      <w:r>
        <w:rPr>
          <w:rFonts w:hAnsi="宋体" w:cs="宋体" w:hint="eastAsia"/>
          <w:color w:val="000000"/>
          <w:sz w:val="21"/>
        </w:rPr>
        <w:lastRenderedPageBreak/>
        <w:t>扣罚履约保证金10%；</w:t>
      </w:r>
    </w:p>
    <w:p w14:paraId="2B541315"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(三)成交供应商私自变更商品名称或品牌、产地、规格、型号等实质内容的，扣罚履约保证金20%；</w:t>
      </w:r>
    </w:p>
    <w:p w14:paraId="536CE604"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(四)成交供应商提供或夹带、附送假冒伪劣、变质商品的，扣罚履约保证金50%；</w:t>
      </w:r>
    </w:p>
    <w:p w14:paraId="13C11C0B"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(五)如在合同执行期间因成交供应商违约导致履约保证金部分扣除，成交供应商须在五个工作日内将扣除的履约保证金补齐。</w:t>
      </w:r>
    </w:p>
    <w:p w14:paraId="725D9DBF" w14:textId="77777777" w:rsidR="000D6922" w:rsidRDefault="00000000">
      <w:pPr>
        <w:pStyle w:val="a8"/>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(六)合同期内，如成交供应商累计扣罚履约保证金达到200%（含200%）以上（即合同金额10%）的违约行为，采购人有权立即单方解除本项目合同，并要求成交供应商按合同总价款的10%计付违约金。</w:t>
      </w:r>
    </w:p>
    <w:p w14:paraId="0C799ABB"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货款结算及付款</w:t>
      </w:r>
    </w:p>
    <w:p w14:paraId="3031B29B" w14:textId="2B6FA976"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(一)货物包装、运输、发票、税等费用由成交供应商负担</w:t>
      </w:r>
      <w:r w:rsidR="00AE456C">
        <w:rPr>
          <w:rFonts w:hAnsi="宋体" w:cs="宋体" w:hint="eastAsia"/>
          <w:color w:val="000000"/>
          <w:sz w:val="21"/>
        </w:rPr>
        <w:t>。</w:t>
      </w:r>
    </w:p>
    <w:p w14:paraId="7D9DA066"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(二)项目完成验收后结算，采购人在收到发票后15个工作日内以银行转账方式进行一次性支付。</w:t>
      </w:r>
    </w:p>
    <w:p w14:paraId="3436421F" w14:textId="77777777" w:rsidR="000D6922" w:rsidRDefault="00000000">
      <w:pPr>
        <w:pStyle w:val="a8"/>
        <w:tabs>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(三)付款方式：采用银行转账、银行汇付（含电汇）等方式。</w:t>
      </w:r>
    </w:p>
    <w:p w14:paraId="2093749B"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其他</w:t>
      </w:r>
    </w:p>
    <w:p w14:paraId="53ED33E0"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（一）未经采购人书面同意，成交供应商不得擅自转让部分或全部合同项下义务。</w:t>
      </w:r>
    </w:p>
    <w:p w14:paraId="4DEC02D9" w14:textId="77777777" w:rsidR="000D6922" w:rsidRDefault="00000000">
      <w:pPr>
        <w:pStyle w:val="a8"/>
        <w:tabs>
          <w:tab w:val="left" w:pos="420"/>
          <w:tab w:val="left" w:pos="540"/>
        </w:tabs>
        <w:adjustRightInd w:val="0"/>
        <w:snapToGrid w:val="0"/>
        <w:spacing w:line="360" w:lineRule="auto"/>
        <w:ind w:firstLineChars="200" w:firstLine="420"/>
        <w:rPr>
          <w:rFonts w:hAnsi="宋体" w:cs="宋体" w:hint="eastAsia"/>
          <w:color w:val="000000"/>
          <w:sz w:val="21"/>
        </w:rPr>
      </w:pPr>
      <w:r>
        <w:rPr>
          <w:rFonts w:hAnsi="宋体" w:cs="宋体" w:hint="eastAsia"/>
          <w:color w:val="000000"/>
          <w:sz w:val="21"/>
        </w:rPr>
        <w:t>（二）争议解决方式：因履行本项目合同产生的纠纷，双方应友好协商解决，协商不成的，任何一方均有权向采购人所在地人民法院诉讼解决。</w:t>
      </w:r>
    </w:p>
    <w:bookmarkEnd w:id="0"/>
    <w:p w14:paraId="72361CF0" w14:textId="77777777" w:rsidR="000D6922" w:rsidRDefault="00000000">
      <w:pPr>
        <w:pStyle w:val="a8"/>
        <w:numPr>
          <w:ilvl w:val="0"/>
          <w:numId w:val="15"/>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附件：微型消防站弱电改造项目价格清单</w:t>
      </w:r>
    </w:p>
    <w:p w14:paraId="210128C9" w14:textId="77777777" w:rsidR="000D6922" w:rsidRDefault="00000000">
      <w:pPr>
        <w:autoSpaceDE w:val="0"/>
        <w:spacing w:line="360" w:lineRule="auto"/>
        <w:jc w:val="center"/>
        <w:rPr>
          <w:rFonts w:ascii="宋体" w:hAnsi="宋体" w:hint="eastAsia"/>
          <w:szCs w:val="21"/>
        </w:rPr>
      </w:pPr>
      <w:r>
        <w:rPr>
          <w:rFonts w:ascii="宋体" w:hAnsi="宋体" w:hint="eastAsia"/>
          <w:color w:val="000000"/>
          <w:szCs w:val="21"/>
        </w:rPr>
        <w:t>微型消防站弱电改造项目价格清单</w:t>
      </w:r>
    </w:p>
    <w:tbl>
      <w:tblPr>
        <w:tblW w:w="10206" w:type="dxa"/>
        <w:jc w:val="center"/>
        <w:tblLayout w:type="fixed"/>
        <w:tblLook w:val="04A0" w:firstRow="1" w:lastRow="0" w:firstColumn="1" w:lastColumn="0" w:noHBand="0" w:noVBand="1"/>
      </w:tblPr>
      <w:tblGrid>
        <w:gridCol w:w="484"/>
        <w:gridCol w:w="787"/>
        <w:gridCol w:w="709"/>
        <w:gridCol w:w="1166"/>
        <w:gridCol w:w="3002"/>
        <w:gridCol w:w="751"/>
        <w:gridCol w:w="751"/>
        <w:gridCol w:w="1320"/>
        <w:gridCol w:w="1236"/>
      </w:tblGrid>
      <w:tr w:rsidR="000D6922" w14:paraId="1F744FED" w14:textId="77777777">
        <w:trPr>
          <w:trHeight w:val="12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7BC3"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序号</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D263"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设备类型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050C"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品牌</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522F"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型号</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5B117"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参数</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74EE"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单位</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A36E"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数量</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8C0D" w14:textId="4590D660"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单价最高限价（元）</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A770" w14:textId="607D014E"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小计（元）</w:t>
            </w:r>
          </w:p>
        </w:tc>
      </w:tr>
      <w:tr w:rsidR="000D6922" w14:paraId="28E8535F" w14:textId="77777777">
        <w:trPr>
          <w:trHeight w:val="685"/>
          <w:jc w:val="center"/>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C2B0193" w14:textId="77777777" w:rsidR="000D6922" w:rsidRDefault="00000000">
            <w:pPr>
              <w:widowControl/>
              <w:spacing w:line="312" w:lineRule="exact"/>
              <w:jc w:val="center"/>
              <w:textAlignment w:val="center"/>
              <w:rPr>
                <w:rFonts w:ascii="宋体" w:hAnsi="宋体" w:cs="仿宋_GB2312" w:hint="eastAsia"/>
                <w:b/>
                <w:bCs/>
                <w:color w:val="000000"/>
                <w:kern w:val="0"/>
                <w:szCs w:val="21"/>
                <w:lang w:bidi="ar"/>
              </w:rPr>
            </w:pPr>
            <w:r>
              <w:rPr>
                <w:rFonts w:ascii="宋体" w:hAnsi="宋体" w:cs="仿宋_GB2312" w:hint="eastAsia"/>
                <w:b/>
                <w:bCs/>
                <w:color w:val="000000"/>
                <w:kern w:val="0"/>
                <w:szCs w:val="21"/>
                <w:lang w:bidi="ar"/>
              </w:rPr>
              <w:t>一、门禁系统(包含1个玻璃门和1个木门)</w:t>
            </w:r>
          </w:p>
        </w:tc>
      </w:tr>
      <w:tr w:rsidR="000D6922" w14:paraId="5E0A3C4A" w14:textId="77777777">
        <w:trPr>
          <w:trHeight w:val="202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3DB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D6B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双门控制器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3C1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大华</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A2F3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/DH-ASC2C</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39EA" w14:textId="11E02251" w:rsidR="000D6922" w:rsidRDefault="00000000">
            <w:pPr>
              <w:widowControl/>
              <w:spacing w:line="312" w:lineRule="exact"/>
              <w:jc w:val="left"/>
              <w:textAlignment w:val="center"/>
              <w:rPr>
                <w:rFonts w:ascii="宋体" w:hAnsi="宋体" w:cs="仿宋_GB2312" w:hint="eastAsia"/>
                <w:color w:val="000000"/>
                <w:szCs w:val="21"/>
              </w:rPr>
            </w:pPr>
            <w:r>
              <w:rPr>
                <w:rFonts w:ascii="宋体" w:hAnsi="宋体" w:cs="仿宋_GB2312" w:hint="eastAsia"/>
                <w:color w:val="000000"/>
                <w:kern w:val="0"/>
                <w:szCs w:val="21"/>
                <w:lang w:bidi="ar"/>
              </w:rPr>
              <w:t>支持TCP/IP通识方式；</w:t>
            </w:r>
            <w:r>
              <w:rPr>
                <w:rFonts w:ascii="宋体" w:hAnsi="宋体" w:cs="仿宋_GB2312" w:hint="eastAsia"/>
                <w:color w:val="000000"/>
                <w:kern w:val="0"/>
                <w:szCs w:val="21"/>
                <w:lang w:bidi="ar"/>
              </w:rPr>
              <w:br/>
              <w:t>支持多人开门、反潜回、首卡开门等高级门禁功能,满足不同场景需求；</w:t>
            </w:r>
            <w:r>
              <w:rPr>
                <w:rFonts w:ascii="宋体" w:hAnsi="宋体" w:cs="仿宋_GB2312" w:hint="eastAsia"/>
                <w:color w:val="000000"/>
                <w:kern w:val="0"/>
                <w:szCs w:val="21"/>
                <w:lang w:bidi="ar"/>
              </w:rPr>
              <w:br/>
              <w:t>支持TCP/IP通讯方式。</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782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9E0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93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960.00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D76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960.00</w:t>
            </w:r>
          </w:p>
        </w:tc>
      </w:tr>
      <w:tr w:rsidR="000D6922" w14:paraId="5878E3AE" w14:textId="77777777" w:rsidTr="006410D9">
        <w:trPr>
          <w:trHeight w:val="254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C87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lastRenderedPageBreak/>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3229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IC读卡器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3FF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大华</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A30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DH-ASR11A</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E5AB" w14:textId="5E913A57" w:rsidR="000D6922" w:rsidRDefault="00000000">
            <w:pPr>
              <w:widowControl/>
              <w:spacing w:line="312" w:lineRule="exact"/>
              <w:jc w:val="left"/>
              <w:textAlignment w:val="center"/>
              <w:rPr>
                <w:rFonts w:ascii="宋体" w:hAnsi="宋体" w:cs="仿宋_GB2312" w:hint="eastAsia"/>
                <w:color w:val="000000"/>
                <w:kern w:val="0"/>
                <w:szCs w:val="21"/>
                <w:lang w:bidi="ar"/>
              </w:rPr>
            </w:pPr>
            <w:r>
              <w:rPr>
                <w:rFonts w:ascii="宋体" w:hAnsi="宋体" w:cs="仿宋_GB2312" w:hint="eastAsia"/>
                <w:color w:val="000000"/>
                <w:kern w:val="0"/>
                <w:szCs w:val="21"/>
                <w:lang w:bidi="ar"/>
              </w:rPr>
              <w:t>保用PC+ABS材料外壳，业克力面板，超薄没计；</w:t>
            </w:r>
          </w:p>
          <w:p w14:paraId="30829096" w14:textId="1BE2ABD8" w:rsidR="000D6922" w:rsidRDefault="00000000">
            <w:pPr>
              <w:widowControl/>
              <w:spacing w:line="312" w:lineRule="exact"/>
              <w:jc w:val="left"/>
              <w:textAlignment w:val="center"/>
              <w:rPr>
                <w:rFonts w:ascii="宋体" w:hAnsi="宋体" w:cs="仿宋_GB2312" w:hint="eastAsia"/>
                <w:color w:val="000000"/>
                <w:szCs w:val="21"/>
              </w:rPr>
            </w:pPr>
            <w:r>
              <w:rPr>
                <w:rFonts w:ascii="宋体" w:hAnsi="宋体" w:cs="仿宋_GB2312" w:hint="eastAsia"/>
                <w:color w:val="000000"/>
                <w:kern w:val="0"/>
                <w:szCs w:val="21"/>
                <w:lang w:bidi="ar"/>
              </w:rPr>
              <w:t>外观时尚；</w:t>
            </w:r>
            <w:r>
              <w:rPr>
                <w:rFonts w:ascii="宋体" w:hAnsi="宋体" w:cs="仿宋_GB2312" w:hint="eastAsia"/>
                <w:color w:val="000000"/>
                <w:kern w:val="0"/>
                <w:szCs w:val="21"/>
                <w:lang w:bidi="ar"/>
              </w:rPr>
              <w:br/>
              <w:t>支持卡、卡+密码、密码、卡或密码，四种身份识别模式；</w:t>
            </w:r>
            <w:r>
              <w:rPr>
                <w:rFonts w:ascii="宋体" w:hAnsi="宋体" w:cs="仿宋_GB2312" w:hint="eastAsia"/>
                <w:color w:val="000000"/>
                <w:kern w:val="0"/>
                <w:szCs w:val="21"/>
                <w:lang w:bidi="ar"/>
              </w:rPr>
              <w:br/>
              <w:t>非接触式读卡读卡，可读取</w:t>
            </w:r>
            <w:proofErr w:type="spellStart"/>
            <w:r>
              <w:rPr>
                <w:rFonts w:ascii="宋体" w:hAnsi="宋体" w:cs="仿宋_GB2312" w:hint="eastAsia"/>
                <w:color w:val="000000"/>
                <w:kern w:val="0"/>
                <w:szCs w:val="21"/>
                <w:lang w:bidi="ar"/>
              </w:rPr>
              <w:t>Mifare</w:t>
            </w:r>
            <w:proofErr w:type="spellEnd"/>
            <w:r>
              <w:rPr>
                <w:rFonts w:ascii="宋体" w:hAnsi="宋体" w:cs="仿宋_GB2312" w:hint="eastAsia"/>
                <w:color w:val="000000"/>
                <w:kern w:val="0"/>
                <w:szCs w:val="21"/>
                <w:lang w:bidi="ar"/>
              </w:rPr>
              <w:t>卡(IC卡)卡号，CPU序列号。</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19E9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CC8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7B0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342.00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B9A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684.00</w:t>
            </w:r>
          </w:p>
        </w:tc>
      </w:tr>
      <w:tr w:rsidR="000D6922" w14:paraId="7B262570" w14:textId="77777777" w:rsidTr="006410D9">
        <w:trPr>
          <w:trHeight w:val="98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63E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58A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出门按钮</w:t>
            </w:r>
            <w:r>
              <w:rPr>
                <w:rFonts w:ascii="宋体" w:hAnsi="宋体" w:cs="仿宋_GB2312" w:hint="eastAsia"/>
                <w:color w:val="000000"/>
                <w:kern w:val="0"/>
                <w:szCs w:val="21"/>
                <w:lang w:bidi="ar"/>
              </w:rPr>
              <w:br/>
              <w:t>(含开关盒)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E04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B77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899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86底盒安装：国标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29B4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BD1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758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28.00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2D3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56.00</w:t>
            </w:r>
          </w:p>
        </w:tc>
      </w:tr>
      <w:tr w:rsidR="000D6922" w14:paraId="7ACDFA6B" w14:textId="77777777" w:rsidTr="006410D9">
        <w:trPr>
          <w:trHeight w:val="1003"/>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73C1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80DC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闭门器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53B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9E6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7FC1" w14:textId="77777777" w:rsidR="000D6922" w:rsidRDefault="00000000">
            <w:pPr>
              <w:widowControl/>
              <w:spacing w:line="312" w:lineRule="exact"/>
              <w:jc w:val="left"/>
              <w:textAlignment w:val="center"/>
              <w:rPr>
                <w:rFonts w:ascii="宋体" w:hAnsi="宋体" w:cs="仿宋_GB2312" w:hint="eastAsia"/>
                <w:color w:val="000000"/>
                <w:szCs w:val="21"/>
              </w:rPr>
            </w:pPr>
            <w:r>
              <w:rPr>
                <w:rFonts w:ascii="宋体" w:hAnsi="宋体" w:cs="仿宋_GB2312" w:hint="eastAsia"/>
                <w:color w:val="000000"/>
                <w:kern w:val="0"/>
                <w:szCs w:val="21"/>
                <w:lang w:bidi="ar"/>
              </w:rPr>
              <w:t>≤1100mm闭门力量；EN4开门角度≤180°；</w:t>
            </w:r>
            <w:r>
              <w:rPr>
                <w:rFonts w:ascii="宋体" w:hAnsi="宋体" w:cs="仿宋_GB2312" w:hint="eastAsia"/>
                <w:color w:val="000000"/>
                <w:kern w:val="0"/>
                <w:szCs w:val="21"/>
                <w:lang w:bidi="ar"/>
              </w:rPr>
              <w:br/>
              <w:t>尺寸：长宽高248x44.5x72mm</w:t>
            </w:r>
            <w:r>
              <w:rPr>
                <w:rFonts w:ascii="宋体" w:hAnsi="宋体" w:cs="仿宋_GB2312" w:hint="eastAsia"/>
                <w:color w:val="000000"/>
                <w:kern w:val="0"/>
                <w:szCs w:val="21"/>
                <w:lang w:bidi="ar"/>
              </w:rPr>
              <w:br/>
              <w:t>使用寿命，100万次，适用环境温度范围-30°C-50°C；</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DAA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A30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975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182.00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91A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182.00</w:t>
            </w:r>
          </w:p>
        </w:tc>
      </w:tr>
      <w:tr w:rsidR="000D6922" w14:paraId="408201C5" w14:textId="77777777" w:rsidTr="006410D9">
        <w:trPr>
          <w:trHeight w:val="996"/>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E3C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AAA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门禁专用电源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170F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1C6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B53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门禁专用：搭配门禁电锁和控制器用</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E21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31E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1E3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134.00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60E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134.00</w:t>
            </w:r>
          </w:p>
        </w:tc>
      </w:tr>
      <w:tr w:rsidR="000D6922" w14:paraId="53495257" w14:textId="77777777" w:rsidTr="006410D9">
        <w:trPr>
          <w:trHeight w:val="983"/>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B9B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381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电插锁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5E7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E25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AE5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58A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0E8D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68B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220.00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B11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660.00</w:t>
            </w:r>
          </w:p>
        </w:tc>
      </w:tr>
      <w:tr w:rsidR="000D6922" w14:paraId="591900D1" w14:textId="77777777" w:rsidTr="006410D9">
        <w:trPr>
          <w:trHeight w:val="84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C54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7</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D6F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电插锁支架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76E9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4F4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651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定制</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9D41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460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716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88.00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2D2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264.00</w:t>
            </w:r>
          </w:p>
        </w:tc>
      </w:tr>
      <w:tr w:rsidR="000D6922" w14:paraId="72B46A50" w14:textId="77777777">
        <w:trPr>
          <w:trHeight w:val="708"/>
          <w:jc w:val="center"/>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412EFD" w14:textId="77777777" w:rsidR="000D6922" w:rsidRDefault="00000000">
            <w:pPr>
              <w:widowControl/>
              <w:spacing w:line="312" w:lineRule="exact"/>
              <w:jc w:val="center"/>
              <w:textAlignment w:val="center"/>
              <w:rPr>
                <w:rFonts w:ascii="宋体" w:hAnsi="宋体" w:cs="仿宋_GB2312" w:hint="eastAsia"/>
                <w:b/>
                <w:bCs/>
                <w:color w:val="000000"/>
                <w:kern w:val="0"/>
                <w:szCs w:val="21"/>
                <w:lang w:bidi="ar"/>
              </w:rPr>
            </w:pPr>
            <w:r>
              <w:rPr>
                <w:rFonts w:ascii="宋体" w:hAnsi="宋体" w:cs="仿宋_GB2312" w:hint="eastAsia"/>
                <w:b/>
                <w:bCs/>
                <w:color w:val="000000"/>
                <w:kern w:val="0"/>
                <w:szCs w:val="21"/>
                <w:lang w:bidi="ar"/>
              </w:rPr>
              <w:t>二 、监控系统(含新增3个监控)</w:t>
            </w:r>
          </w:p>
        </w:tc>
      </w:tr>
      <w:tr w:rsidR="000D6922" w14:paraId="34521697" w14:textId="77777777" w:rsidTr="006410D9">
        <w:trPr>
          <w:trHeight w:val="1290"/>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6711" w14:textId="77777777" w:rsidR="000D6922" w:rsidRDefault="00000000">
            <w:pPr>
              <w:spacing w:line="312" w:lineRule="exact"/>
              <w:jc w:val="center"/>
              <w:rPr>
                <w:rFonts w:ascii="宋体" w:hAnsi="宋体" w:cs="仿宋_GB2312" w:hint="eastAsia"/>
                <w:color w:val="000000"/>
                <w:szCs w:val="21"/>
              </w:rPr>
            </w:pPr>
            <w:r>
              <w:rPr>
                <w:rFonts w:ascii="宋体" w:hAnsi="宋体" w:cs="仿宋_GB2312" w:hint="eastAsia"/>
                <w:color w:val="000000"/>
                <w:szCs w:val="21"/>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AF2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监控半球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129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华为</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A69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D3250-10-SIU</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94C5" w14:textId="77777777" w:rsidR="000D6922" w:rsidRDefault="00000000">
            <w:pPr>
              <w:widowControl/>
              <w:spacing w:line="312" w:lineRule="exact"/>
              <w:textAlignment w:val="center"/>
              <w:rPr>
                <w:rFonts w:ascii="宋体" w:hAnsi="宋体" w:cs="仿宋_GB2312" w:hint="eastAsia"/>
                <w:color w:val="000000"/>
                <w:kern w:val="0"/>
                <w:szCs w:val="21"/>
                <w:lang w:bidi="ar"/>
              </w:rPr>
            </w:pPr>
            <w:r>
              <w:rPr>
                <w:rFonts w:ascii="宋体" w:hAnsi="宋体" w:cs="仿宋_GB2312" w:hint="eastAsia"/>
                <w:color w:val="000000"/>
                <w:kern w:val="0"/>
                <w:szCs w:val="21"/>
                <w:lang w:bidi="ar"/>
              </w:rPr>
              <w:t>镜头焦距2.8-12mm；</w:t>
            </w:r>
            <w:r>
              <w:rPr>
                <w:rFonts w:ascii="宋体" w:hAnsi="宋体" w:cs="仿宋_GB2312" w:hint="eastAsia"/>
                <w:color w:val="000000"/>
                <w:kern w:val="0"/>
                <w:szCs w:val="21"/>
                <w:lang w:bidi="ar"/>
              </w:rPr>
              <w:br/>
              <w:t>镜头视角水平：36°(T端)~94*(W端)；</w:t>
            </w:r>
          </w:p>
          <w:p w14:paraId="14F91FF6" w14:textId="77777777" w:rsidR="000D6922" w:rsidRDefault="00000000">
            <w:pPr>
              <w:widowControl/>
              <w:spacing w:line="312" w:lineRule="exact"/>
              <w:textAlignment w:val="center"/>
              <w:rPr>
                <w:rFonts w:ascii="宋体" w:hAnsi="宋体" w:cs="仿宋_GB2312" w:hint="eastAsia"/>
                <w:color w:val="000000"/>
                <w:szCs w:val="21"/>
              </w:rPr>
            </w:pPr>
            <w:r>
              <w:rPr>
                <w:rFonts w:ascii="宋体" w:hAnsi="宋体" w:cs="仿宋_GB2312" w:hint="eastAsia"/>
                <w:color w:val="000000"/>
                <w:kern w:val="0"/>
                <w:szCs w:val="21"/>
                <w:lang w:bidi="ar"/>
              </w:rPr>
              <w:t>垂直：20°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E46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1A8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C34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680.00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5BA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680.00</w:t>
            </w:r>
          </w:p>
        </w:tc>
      </w:tr>
      <w:tr w:rsidR="000D6922" w14:paraId="61846460" w14:textId="77777777">
        <w:trPr>
          <w:trHeight w:val="810"/>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764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1A7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监控枪机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7E2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华为</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3A09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D2120-10-1-P</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8A36" w14:textId="77777777" w:rsidR="000D6922" w:rsidRDefault="00000000">
            <w:pPr>
              <w:widowControl/>
              <w:spacing w:line="312" w:lineRule="exact"/>
              <w:textAlignment w:val="center"/>
              <w:rPr>
                <w:rFonts w:ascii="宋体" w:hAnsi="宋体" w:cs="仿宋_GB2312" w:hint="eastAsia"/>
                <w:color w:val="000000"/>
                <w:szCs w:val="21"/>
              </w:rPr>
            </w:pPr>
            <w:r>
              <w:rPr>
                <w:rFonts w:ascii="宋体" w:hAnsi="宋体" w:cs="仿宋_GB2312" w:hint="eastAsia"/>
                <w:color w:val="000000"/>
                <w:kern w:val="0"/>
                <w:szCs w:val="21"/>
                <w:lang w:bidi="ar"/>
              </w:rPr>
              <w:t>以太网络接口：支持以太同络接口数量1个</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0CC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6CA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647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580.00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22D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1,160.00</w:t>
            </w:r>
          </w:p>
        </w:tc>
      </w:tr>
      <w:tr w:rsidR="000D6922" w14:paraId="27ECE9A1"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A1A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30E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枪机支架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C2D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D51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165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定制伸出支架</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CD2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CD3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3056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42.00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50B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84.00</w:t>
            </w:r>
          </w:p>
        </w:tc>
      </w:tr>
      <w:tr w:rsidR="000D6922" w14:paraId="00FA8AEB" w14:textId="77777777" w:rsidTr="006410D9">
        <w:trPr>
          <w:trHeight w:val="678"/>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B9B3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124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室外防水箱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E9D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7BD1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E8F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C5E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8EF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1048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76.00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906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152.00</w:t>
            </w:r>
          </w:p>
        </w:tc>
      </w:tr>
      <w:tr w:rsidR="000D6922" w14:paraId="4C2C2E5E"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1D4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F362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电源适配器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79C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DC5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12V2A</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966F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12v2A</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549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CF64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D2D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65.00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9CE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195.00</w:t>
            </w:r>
          </w:p>
        </w:tc>
      </w:tr>
      <w:tr w:rsidR="000D6922" w14:paraId="319D3246" w14:textId="77777777" w:rsidTr="006410D9">
        <w:trPr>
          <w:trHeight w:val="567"/>
          <w:jc w:val="center"/>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5FBA2B1" w14:textId="77777777" w:rsidR="000D6922" w:rsidRDefault="00000000">
            <w:pPr>
              <w:widowControl/>
              <w:spacing w:line="312" w:lineRule="exact"/>
              <w:jc w:val="center"/>
              <w:textAlignment w:val="center"/>
              <w:rPr>
                <w:rFonts w:ascii="宋体" w:hAnsi="宋体" w:cs="仿宋_GB2312" w:hint="eastAsia"/>
                <w:b/>
                <w:bCs/>
                <w:color w:val="000000"/>
                <w:kern w:val="0"/>
                <w:szCs w:val="21"/>
                <w:lang w:bidi="ar"/>
              </w:rPr>
            </w:pPr>
            <w:r>
              <w:rPr>
                <w:rFonts w:ascii="宋体" w:hAnsi="宋体" w:cs="仿宋_GB2312" w:hint="eastAsia"/>
                <w:b/>
                <w:bCs/>
                <w:color w:val="000000"/>
                <w:kern w:val="0"/>
                <w:szCs w:val="21"/>
                <w:lang w:bidi="ar"/>
              </w:rPr>
              <w:lastRenderedPageBreak/>
              <w:t>三 、项目配材及实施</w:t>
            </w:r>
          </w:p>
        </w:tc>
      </w:tr>
      <w:tr w:rsidR="000D6922" w14:paraId="21A68DB3" w14:textId="77777777" w:rsidTr="006410D9">
        <w:trPr>
          <w:trHeight w:val="888"/>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7654" w14:textId="77777777" w:rsidR="000D6922" w:rsidRDefault="00000000">
            <w:pPr>
              <w:spacing w:line="312" w:lineRule="exact"/>
              <w:jc w:val="center"/>
              <w:rPr>
                <w:rFonts w:ascii="宋体" w:hAnsi="宋体" w:cs="仿宋_GB2312" w:hint="eastAsia"/>
                <w:color w:val="000000"/>
                <w:szCs w:val="21"/>
              </w:rPr>
            </w:pPr>
            <w:r>
              <w:rPr>
                <w:rFonts w:ascii="宋体" w:hAnsi="宋体" w:cs="仿宋_GB2312" w:hint="eastAsia"/>
                <w:color w:val="000000"/>
                <w:szCs w:val="21"/>
              </w:rPr>
              <w:t>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589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9U机柜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990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EC5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定制</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C728" w14:textId="0561B699"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放置交换机、光纤盒、电源等设备，含排插及其他配件</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258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216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744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580.00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3A7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580.00</w:t>
            </w:r>
          </w:p>
        </w:tc>
      </w:tr>
      <w:tr w:rsidR="000D6922" w14:paraId="2C71B505"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E00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116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电源线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AAB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宇洪</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B93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RVV3*2.5</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8C0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RVV3*2.5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D2B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米</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9F1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B1F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12.00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E3C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2,400.00</w:t>
            </w:r>
          </w:p>
        </w:tc>
      </w:tr>
      <w:tr w:rsidR="000D6922" w14:paraId="0555AFF2" w14:textId="77777777">
        <w:trPr>
          <w:trHeight w:val="62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A456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556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光纤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49D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烽火</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474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4芯</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FD0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4芯铠装</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091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米</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4DC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175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7.00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595E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1,400.00</w:t>
            </w:r>
          </w:p>
        </w:tc>
      </w:tr>
      <w:tr w:rsidR="000D6922" w14:paraId="47DF8D4A" w14:textId="77777777">
        <w:trPr>
          <w:trHeight w:val="810"/>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7A4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EBC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光纤盒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1AE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B3F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A60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含耦合器、尾纤等，电信级</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52B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AC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292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168.00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2EC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336.00</w:t>
            </w:r>
          </w:p>
        </w:tc>
      </w:tr>
      <w:tr w:rsidR="000D6922" w14:paraId="27211452" w14:textId="77777777">
        <w:trPr>
          <w:trHeight w:val="74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398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7F49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熔纤</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2B0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AF0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D509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968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CBE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375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800.00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811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800.00</w:t>
            </w:r>
          </w:p>
        </w:tc>
      </w:tr>
      <w:tr w:rsidR="000D6922" w14:paraId="4AE3782B"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5F1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ABE7"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交换机</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9FB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普联</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52A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5口</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C81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B55B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套</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4655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5B6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160.00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73B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160.00</w:t>
            </w:r>
          </w:p>
        </w:tc>
      </w:tr>
      <w:tr w:rsidR="000D6922" w14:paraId="7C214218"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5DC0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7</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645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光纤收发器</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4F5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D8D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328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国产/国标</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518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CF7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60B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220.00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83B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220.00</w:t>
            </w:r>
          </w:p>
        </w:tc>
      </w:tr>
      <w:tr w:rsidR="000D6922" w14:paraId="0DBFAAAE"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968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334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光纤跳线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DEC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EDD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E74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LC-LC</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AC5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6B9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3B3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48.00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199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96.00</w:t>
            </w:r>
          </w:p>
        </w:tc>
      </w:tr>
      <w:tr w:rsidR="000D6922" w14:paraId="255E3804" w14:textId="77777777">
        <w:trPr>
          <w:trHeight w:val="75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8CA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9</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F2C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网线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8BB4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海康</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01C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超五类</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4CF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超五类</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99F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箱</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29B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60A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820.00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384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820.00</w:t>
            </w:r>
          </w:p>
        </w:tc>
      </w:tr>
      <w:tr w:rsidR="000D6922" w14:paraId="7674316B" w14:textId="77777777">
        <w:trPr>
          <w:trHeight w:val="405"/>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AFB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FD8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电源线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51F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817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RVV2*1.0</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DC2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RVV2*1.0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80FD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米</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99B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240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76BD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4.50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90F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1,080.00</w:t>
            </w:r>
          </w:p>
        </w:tc>
      </w:tr>
      <w:tr w:rsidR="000D6922" w14:paraId="72726ED0" w14:textId="77777777" w:rsidTr="006410D9">
        <w:trPr>
          <w:trHeight w:val="707"/>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CB3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11</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9B7B"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线槽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6E63"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A859"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B5D1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PVC线槽或管，2.5,符合现场施工要求</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E1E6"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米</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A0F98"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084C"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4.50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096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675.00</w:t>
            </w:r>
          </w:p>
        </w:tc>
      </w:tr>
      <w:tr w:rsidR="000D6922" w14:paraId="3716AF6C" w14:textId="77777777" w:rsidTr="006410D9">
        <w:trPr>
          <w:trHeight w:val="65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280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12</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A315"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辅材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8627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国产</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BF8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国标</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76A7" w14:textId="77777777" w:rsidR="000D6922" w:rsidRDefault="00000000">
            <w:pPr>
              <w:widowControl/>
              <w:spacing w:line="312" w:lineRule="exact"/>
              <w:jc w:val="left"/>
              <w:textAlignment w:val="center"/>
              <w:rPr>
                <w:rFonts w:ascii="宋体" w:hAnsi="宋体" w:cs="仿宋_GB2312" w:hint="eastAsia"/>
                <w:color w:val="000000"/>
                <w:szCs w:val="21"/>
              </w:rPr>
            </w:pPr>
            <w:r>
              <w:rPr>
                <w:rFonts w:ascii="宋体" w:hAnsi="宋体" w:cs="仿宋_GB2312" w:hint="eastAsia"/>
                <w:color w:val="000000"/>
                <w:kern w:val="0"/>
                <w:szCs w:val="21"/>
                <w:lang w:bidi="ar"/>
              </w:rPr>
              <w:t>含水晶头、跳线，插头、轧带、胶粒、螺丝等；及实施过程中的安全文明施工费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C6BF"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984A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39AEA"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1,000.00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FA72"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1,000.00</w:t>
            </w:r>
          </w:p>
        </w:tc>
      </w:tr>
      <w:tr w:rsidR="000D6922" w14:paraId="4A308688" w14:textId="77777777" w:rsidTr="006410D9">
        <w:trPr>
          <w:trHeight w:val="2304"/>
          <w:jc w:val="center"/>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8B10"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13</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7D3E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施工安装调试费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D07E" w14:textId="7F6CD1EA"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22DA" w14:textId="483CF662"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w:t>
            </w:r>
          </w:p>
        </w:tc>
        <w:tc>
          <w:tcPr>
            <w:tcW w:w="3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DE10" w14:textId="5CB2B64F" w:rsidR="000D6922" w:rsidRDefault="00000000">
            <w:pPr>
              <w:widowControl/>
              <w:spacing w:line="312" w:lineRule="exact"/>
              <w:jc w:val="left"/>
              <w:textAlignment w:val="center"/>
              <w:rPr>
                <w:rFonts w:ascii="宋体" w:hAnsi="宋体" w:cs="仿宋_GB2312" w:hint="eastAsia"/>
                <w:color w:val="000000"/>
                <w:szCs w:val="21"/>
              </w:rPr>
            </w:pPr>
            <w:r>
              <w:rPr>
                <w:rFonts w:ascii="宋体" w:hAnsi="宋体" w:cs="仿宋_GB2312" w:hint="eastAsia"/>
                <w:color w:val="000000"/>
                <w:kern w:val="0"/>
                <w:szCs w:val="21"/>
                <w:lang w:bidi="ar"/>
              </w:rPr>
              <w:t>1.2套门禁设备安装、线路敷设、系统调试。</w:t>
            </w:r>
            <w:r>
              <w:rPr>
                <w:rFonts w:ascii="宋体" w:hAnsi="宋体" w:cs="仿宋_GB2312" w:hint="eastAsia"/>
                <w:color w:val="000000"/>
                <w:kern w:val="0"/>
                <w:szCs w:val="21"/>
                <w:lang w:bidi="ar"/>
              </w:rPr>
              <w:br/>
              <w:t>2.3个摄像机线路敷设、设备安装、调试。</w:t>
            </w:r>
            <w:r>
              <w:rPr>
                <w:rFonts w:ascii="宋体" w:hAnsi="宋体" w:cs="仿宋_GB2312" w:hint="eastAsia"/>
                <w:color w:val="000000"/>
                <w:kern w:val="0"/>
                <w:szCs w:val="21"/>
                <w:lang w:bidi="ar"/>
              </w:rPr>
              <w:br/>
              <w:t>3.1个摄像机位置迁移，含设备拆装、线路数设、系统调试。</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8C24"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项</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1441"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A68D"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4,000.00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5E1E" w14:textId="77777777" w:rsidR="000D6922" w:rsidRDefault="00000000">
            <w:pPr>
              <w:widowControl/>
              <w:spacing w:line="312" w:lineRule="exact"/>
              <w:jc w:val="center"/>
              <w:textAlignment w:val="center"/>
              <w:rPr>
                <w:rFonts w:ascii="宋体" w:hAnsi="宋体" w:cs="仿宋_GB2312" w:hint="eastAsia"/>
                <w:color w:val="000000"/>
                <w:szCs w:val="21"/>
              </w:rPr>
            </w:pPr>
            <w:r>
              <w:rPr>
                <w:rFonts w:ascii="宋体" w:hAnsi="宋体" w:cs="仿宋_GB2312" w:hint="eastAsia"/>
                <w:color w:val="000000"/>
                <w:kern w:val="0"/>
                <w:szCs w:val="21"/>
                <w:lang w:bidi="ar"/>
              </w:rPr>
              <w:t>4,000.00</w:t>
            </w:r>
          </w:p>
        </w:tc>
      </w:tr>
      <w:tr w:rsidR="000D6922" w14:paraId="70179CE5" w14:textId="77777777" w:rsidTr="006410D9">
        <w:trPr>
          <w:trHeight w:val="511"/>
          <w:jc w:val="center"/>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2A5DCE2" w14:textId="77777777" w:rsidR="000D6922" w:rsidRDefault="00000000">
            <w:pPr>
              <w:widowControl/>
              <w:spacing w:line="312" w:lineRule="exact"/>
              <w:jc w:val="center"/>
              <w:textAlignment w:val="center"/>
              <w:rPr>
                <w:rFonts w:ascii="宋体" w:hAnsi="宋体" w:cs="仿宋_GB2312" w:hint="eastAsia"/>
                <w:b/>
                <w:bCs/>
                <w:color w:val="000000"/>
                <w:szCs w:val="21"/>
              </w:rPr>
            </w:pPr>
            <w:r>
              <w:rPr>
                <w:rFonts w:ascii="宋体" w:hAnsi="宋体" w:cs="仿宋_GB2312" w:hint="eastAsia"/>
                <w:b/>
                <w:bCs/>
                <w:color w:val="000000"/>
                <w:kern w:val="0"/>
                <w:szCs w:val="21"/>
                <w:lang w:bidi="ar"/>
              </w:rPr>
              <w:t>合计</w:t>
            </w:r>
            <w:r>
              <w:rPr>
                <w:rFonts w:ascii="宋体" w:hAnsi="宋体" w:cs="仿宋_GB2312" w:hint="eastAsia"/>
                <w:b/>
                <w:bCs/>
                <w:color w:val="000000"/>
                <w:szCs w:val="21"/>
              </w:rPr>
              <w:t>：人民币</w:t>
            </w:r>
            <w:r>
              <w:rPr>
                <w:rFonts w:ascii="宋体" w:hAnsi="宋体" w:cs="仿宋_GB2312" w:hint="eastAsia"/>
                <w:b/>
                <w:bCs/>
                <w:color w:val="000000"/>
                <w:kern w:val="0"/>
                <w:szCs w:val="21"/>
                <w:lang w:bidi="ar"/>
              </w:rPr>
              <w:t>18778.00元</w:t>
            </w:r>
          </w:p>
        </w:tc>
      </w:tr>
      <w:tr w:rsidR="000D6922" w14:paraId="54615060" w14:textId="77777777" w:rsidTr="006410D9">
        <w:trPr>
          <w:trHeight w:val="522"/>
          <w:jc w:val="center"/>
        </w:trPr>
        <w:tc>
          <w:tcPr>
            <w:tcW w:w="1020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4EAF261" w14:textId="77777777" w:rsidR="000D6922" w:rsidRDefault="00000000">
            <w:pPr>
              <w:widowControl/>
              <w:spacing w:line="312" w:lineRule="exact"/>
              <w:jc w:val="center"/>
              <w:textAlignment w:val="center"/>
              <w:rPr>
                <w:rFonts w:ascii="宋体" w:hAnsi="宋体" w:cs="仿宋_GB2312" w:hint="eastAsia"/>
                <w:b/>
                <w:bCs/>
                <w:color w:val="000000"/>
                <w:kern w:val="0"/>
                <w:szCs w:val="21"/>
                <w:lang w:bidi="ar"/>
              </w:rPr>
            </w:pPr>
            <w:r>
              <w:rPr>
                <w:rFonts w:ascii="宋体" w:hAnsi="宋体" w:cs="仿宋_GB2312" w:hint="eastAsia"/>
                <w:b/>
                <w:bCs/>
                <w:color w:val="000000"/>
                <w:kern w:val="0"/>
                <w:szCs w:val="21"/>
                <w:lang w:bidi="ar"/>
              </w:rPr>
              <w:t>说明：1.项目设备质保1年；2.确保相应设备接入现有系统联动使用；3.报价含全部税费</w:t>
            </w:r>
          </w:p>
        </w:tc>
      </w:tr>
    </w:tbl>
    <w:p w14:paraId="6C0D00E1" w14:textId="49E7A007" w:rsidR="00225E1F" w:rsidRPr="006B0EA7" w:rsidRDefault="00000000" w:rsidP="00225E1F">
      <w:pPr>
        <w:autoSpaceDE w:val="0"/>
        <w:spacing w:line="360" w:lineRule="auto"/>
        <w:rPr>
          <w:rFonts w:ascii="宋体" w:hAnsi="宋体" w:hint="eastAsia"/>
          <w:b/>
          <w:bCs/>
          <w:color w:val="000000" w:themeColor="text1"/>
          <w:szCs w:val="21"/>
        </w:rPr>
      </w:pPr>
      <w:r>
        <w:rPr>
          <w:rFonts w:ascii="宋体" w:hAnsi="宋体" w:hint="eastAsia"/>
          <w:szCs w:val="21"/>
        </w:rPr>
        <w:t xml:space="preserve"> </w:t>
      </w:r>
      <w:r w:rsidRPr="006B0EA7">
        <w:rPr>
          <w:rFonts w:ascii="宋体" w:hAnsi="宋体" w:hint="eastAsia"/>
          <w:b/>
          <w:bCs/>
          <w:szCs w:val="21"/>
        </w:rPr>
        <w:t>备注：以上价格包含运费、人工费、税费等一切费用。</w:t>
      </w:r>
      <w:bookmarkEnd w:id="3"/>
    </w:p>
    <w:p w14:paraId="2C8AB1F5" w14:textId="77777777" w:rsidR="00225E1F" w:rsidRDefault="00225E1F">
      <w:pPr>
        <w:pStyle w:val="af0"/>
        <w:spacing w:before="0" w:after="0"/>
        <w:rPr>
          <w:rFonts w:ascii="宋体" w:hAnsi="宋体" w:hint="eastAsia"/>
          <w:color w:val="000000"/>
          <w:lang w:val="zh-CN"/>
        </w:rPr>
      </w:pPr>
      <w:r>
        <w:rPr>
          <w:rFonts w:ascii="宋体" w:hAnsi="宋体" w:hint="eastAsia"/>
          <w:color w:val="000000"/>
          <w:lang w:val="zh-CN"/>
        </w:rPr>
        <w:br w:type="page"/>
      </w:r>
    </w:p>
    <w:p w14:paraId="59EC4C43" w14:textId="350F71BA" w:rsidR="000D6922" w:rsidRDefault="00000000">
      <w:pPr>
        <w:pStyle w:val="af0"/>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59368067" w14:textId="77777777" w:rsidR="000D6922"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0D6922" w14:paraId="49B5A57A"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716664A9" w14:textId="77777777" w:rsidR="000D6922"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采购内容</w:t>
            </w:r>
          </w:p>
        </w:tc>
        <w:tc>
          <w:tcPr>
            <w:tcW w:w="1065" w:type="dxa"/>
            <w:tcBorders>
              <w:top w:val="single" w:sz="12" w:space="0" w:color="auto"/>
              <w:left w:val="single" w:sz="2" w:space="0" w:color="auto"/>
              <w:bottom w:val="single" w:sz="2" w:space="0" w:color="auto"/>
              <w:right w:val="single" w:sz="2" w:space="0" w:color="auto"/>
            </w:tcBorders>
            <w:vAlign w:val="center"/>
          </w:tcPr>
          <w:p w14:paraId="00309D1C" w14:textId="77777777" w:rsidR="000D6922"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6407FC6F" w14:textId="77777777" w:rsidR="000D6922" w:rsidRDefault="00000000">
            <w:pPr>
              <w:shd w:val="clear" w:color="auto" w:fill="FFFFFF"/>
              <w:snapToGrid w:val="0"/>
              <w:jc w:val="center"/>
              <w:rPr>
                <w:rFonts w:ascii="宋体" w:hAnsi="宋体" w:hint="eastAsia"/>
                <w:b/>
                <w:szCs w:val="21"/>
                <w:shd w:val="clear" w:color="auto" w:fill="FFFFFF"/>
              </w:rPr>
            </w:pPr>
            <w:r>
              <w:rPr>
                <w:rFonts w:ascii="宋体" w:hAnsi="宋体" w:hint="eastAsia"/>
                <w:b/>
                <w:color w:val="000000"/>
              </w:rPr>
              <w:t>下浮率（%）</w:t>
            </w:r>
          </w:p>
        </w:tc>
        <w:tc>
          <w:tcPr>
            <w:tcW w:w="1418" w:type="dxa"/>
            <w:tcBorders>
              <w:top w:val="single" w:sz="12" w:space="0" w:color="auto"/>
              <w:left w:val="single" w:sz="2" w:space="0" w:color="auto"/>
              <w:bottom w:val="single" w:sz="2" w:space="0" w:color="auto"/>
              <w:right w:val="single" w:sz="12" w:space="0" w:color="auto"/>
            </w:tcBorders>
            <w:vAlign w:val="center"/>
          </w:tcPr>
          <w:p w14:paraId="216C102F" w14:textId="77777777" w:rsidR="000D6922" w:rsidRDefault="00000000">
            <w:pPr>
              <w:shd w:val="clear" w:color="auto" w:fill="FFFFFF"/>
              <w:snapToGrid w:val="0"/>
              <w:jc w:val="center"/>
              <w:rPr>
                <w:rFonts w:ascii="宋体" w:hAnsi="宋体" w:hint="eastAsia"/>
                <w:b/>
                <w:szCs w:val="21"/>
                <w:shd w:val="clear" w:color="auto" w:fill="FFFFFF"/>
              </w:rPr>
            </w:pPr>
            <w:r>
              <w:rPr>
                <w:rFonts w:ascii="宋体" w:hAnsi="宋体" w:hint="eastAsia"/>
                <w:b/>
                <w:shd w:val="clear" w:color="auto" w:fill="FFFFFF"/>
              </w:rPr>
              <w:t>备注</w:t>
            </w:r>
          </w:p>
        </w:tc>
      </w:tr>
      <w:tr w:rsidR="000D6922" w14:paraId="2A3272EA"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589A2152" w14:textId="77777777" w:rsidR="000D6922" w:rsidRDefault="00000000">
            <w:pPr>
              <w:spacing w:line="360" w:lineRule="auto"/>
              <w:jc w:val="center"/>
              <w:rPr>
                <w:rFonts w:ascii="宋体" w:hAnsi="宋体" w:hint="eastAsia"/>
                <w:color w:val="000000"/>
                <w:szCs w:val="21"/>
              </w:rPr>
            </w:pPr>
            <w:r>
              <w:rPr>
                <w:rFonts w:ascii="宋体" w:hAnsi="宋体" w:hint="eastAsia"/>
                <w:color w:val="000000"/>
                <w:szCs w:val="21"/>
              </w:rPr>
              <w:t>广东省肇庆监狱微型消防站弱电改造项目</w:t>
            </w:r>
          </w:p>
        </w:tc>
        <w:tc>
          <w:tcPr>
            <w:tcW w:w="1065" w:type="dxa"/>
            <w:tcBorders>
              <w:top w:val="single" w:sz="2" w:space="0" w:color="auto"/>
              <w:left w:val="single" w:sz="2" w:space="0" w:color="auto"/>
              <w:bottom w:val="single" w:sz="12" w:space="0" w:color="auto"/>
              <w:right w:val="single" w:sz="2" w:space="0" w:color="auto"/>
            </w:tcBorders>
            <w:vAlign w:val="center"/>
          </w:tcPr>
          <w:p w14:paraId="2BFD2520" w14:textId="77777777" w:rsidR="000D6922" w:rsidRDefault="00000000">
            <w:pPr>
              <w:spacing w:line="360" w:lineRule="auto"/>
              <w:jc w:val="center"/>
              <w:rPr>
                <w:rFonts w:ascii="宋体" w:hAnsi="宋体" w:hint="eastAsia"/>
                <w:color w:val="000000"/>
                <w:szCs w:val="21"/>
              </w:rPr>
            </w:pPr>
            <w:r>
              <w:rPr>
                <w:rFonts w:ascii="宋体" w:hAnsi="宋体" w:hint="eastAsia"/>
                <w:color w:val="000000"/>
                <w:szCs w:val="21"/>
              </w:rPr>
              <w:t>1项</w:t>
            </w:r>
          </w:p>
        </w:tc>
        <w:tc>
          <w:tcPr>
            <w:tcW w:w="2151" w:type="dxa"/>
            <w:tcBorders>
              <w:top w:val="single" w:sz="2" w:space="0" w:color="auto"/>
              <w:left w:val="single" w:sz="2" w:space="0" w:color="auto"/>
              <w:bottom w:val="single" w:sz="12" w:space="0" w:color="auto"/>
              <w:right w:val="single" w:sz="2" w:space="0" w:color="auto"/>
            </w:tcBorders>
            <w:vAlign w:val="center"/>
          </w:tcPr>
          <w:p w14:paraId="29860A67" w14:textId="77777777" w:rsidR="000D6922" w:rsidRDefault="00000000">
            <w:pPr>
              <w:shd w:val="clear" w:color="auto" w:fill="FFFFFF"/>
              <w:spacing w:before="156" w:after="156"/>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p>
        </w:tc>
        <w:tc>
          <w:tcPr>
            <w:tcW w:w="1418" w:type="dxa"/>
            <w:tcBorders>
              <w:top w:val="single" w:sz="2" w:space="0" w:color="auto"/>
              <w:left w:val="single" w:sz="2" w:space="0" w:color="auto"/>
              <w:bottom w:val="single" w:sz="12" w:space="0" w:color="auto"/>
              <w:right w:val="single" w:sz="12" w:space="0" w:color="auto"/>
            </w:tcBorders>
            <w:vAlign w:val="center"/>
          </w:tcPr>
          <w:p w14:paraId="1649D9BA" w14:textId="77777777" w:rsidR="000D6922" w:rsidRDefault="000D6922">
            <w:pPr>
              <w:shd w:val="clear" w:color="auto" w:fill="FFFFFF"/>
              <w:spacing w:before="156" w:after="156"/>
              <w:jc w:val="center"/>
              <w:rPr>
                <w:rFonts w:ascii="宋体" w:hAnsi="宋体" w:hint="eastAsia"/>
                <w:szCs w:val="21"/>
                <w:shd w:val="clear" w:color="auto" w:fill="FFFFFF"/>
              </w:rPr>
            </w:pPr>
          </w:p>
        </w:tc>
      </w:tr>
    </w:tbl>
    <w:p w14:paraId="6C6F3347" w14:textId="77777777" w:rsidR="000D6922" w:rsidRDefault="000D6922">
      <w:pPr>
        <w:spacing w:line="500" w:lineRule="exact"/>
        <w:rPr>
          <w:rFonts w:ascii="宋体" w:hAnsi="宋体" w:hint="eastAsia"/>
          <w:b/>
          <w:color w:val="000000"/>
          <w:spacing w:val="4"/>
          <w:szCs w:val="21"/>
        </w:rPr>
      </w:pPr>
    </w:p>
    <w:p w14:paraId="010F1472" w14:textId="77777777" w:rsidR="000D6922"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3A901163" w14:textId="77777777" w:rsidR="000D6922" w:rsidRDefault="00000000">
      <w:pPr>
        <w:pStyle w:val="af"/>
        <w:numPr>
          <w:ilvl w:val="0"/>
          <w:numId w:val="25"/>
        </w:numPr>
        <w:shd w:val="clear" w:color="auto" w:fill="FFFFFF"/>
        <w:spacing w:before="0" w:beforeAutospacing="0" w:after="0" w:afterAutospacing="0" w:line="360" w:lineRule="auto"/>
        <w:rPr>
          <w:rFonts w:hint="eastAsia"/>
          <w:b/>
          <w:bCs/>
          <w:color w:val="000000"/>
          <w:sz w:val="21"/>
          <w:szCs w:val="21"/>
        </w:rPr>
      </w:pPr>
      <w:r>
        <w:rPr>
          <w:rFonts w:hint="eastAsia"/>
          <w:b/>
          <w:bCs/>
          <w:color w:val="000000"/>
          <w:sz w:val="21"/>
          <w:szCs w:val="21"/>
        </w:rPr>
        <w:t>供应商必须按报价表的格式填写，不得增加或删除表格内容。除目要求填写的内容外，不得擅自改动报价表内容，否则将有可能影响成交结果，不推荐为成交候选人；</w:t>
      </w:r>
    </w:p>
    <w:p w14:paraId="43F7D0BE" w14:textId="77777777" w:rsidR="000D6922" w:rsidRDefault="00000000">
      <w:pPr>
        <w:pStyle w:val="af"/>
        <w:numPr>
          <w:ilvl w:val="0"/>
          <w:numId w:val="2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150FDCCC" w14:textId="77777777" w:rsidR="000D6922" w:rsidRDefault="00000000">
      <w:pPr>
        <w:pStyle w:val="af"/>
        <w:numPr>
          <w:ilvl w:val="0"/>
          <w:numId w:val="25"/>
        </w:numPr>
        <w:shd w:val="clear" w:color="auto" w:fill="FFFFFF"/>
        <w:spacing w:before="0" w:beforeAutospacing="0" w:after="0" w:afterAutospacing="0" w:line="360" w:lineRule="auto"/>
        <w:rPr>
          <w:rFonts w:hint="eastAsia"/>
          <w:b/>
          <w:color w:val="000000"/>
          <w:sz w:val="21"/>
          <w:szCs w:val="21"/>
        </w:rPr>
      </w:pPr>
      <w:r>
        <w:rPr>
          <w:rFonts w:hint="eastAsia"/>
          <w:b/>
          <w:color w:val="000000"/>
          <w:sz w:val="21"/>
          <w:szCs w:val="21"/>
        </w:rPr>
        <w:t>平台上报价与报价表报价不一致的，以报价表报价（经价格核准后的价格）为准</w:t>
      </w:r>
      <w:r>
        <w:rPr>
          <w:rFonts w:hint="eastAsia"/>
          <w:b/>
          <w:bCs/>
          <w:color w:val="000000"/>
          <w:sz w:val="21"/>
          <w:szCs w:val="21"/>
          <w:shd w:val="clear" w:color="auto" w:fill="FFFFFF"/>
        </w:rPr>
        <w:t>；</w:t>
      </w:r>
    </w:p>
    <w:p w14:paraId="1C96346F" w14:textId="77777777" w:rsidR="000D6922" w:rsidRDefault="00000000">
      <w:pPr>
        <w:widowControl/>
        <w:numPr>
          <w:ilvl w:val="0"/>
          <w:numId w:val="25"/>
        </w:numPr>
        <w:shd w:val="clear" w:color="auto" w:fill="FFFFFF"/>
        <w:spacing w:line="360" w:lineRule="auto"/>
        <w:jc w:val="left"/>
        <w:rPr>
          <w:rFonts w:ascii="宋体" w:hAnsi="宋体" w:hint="eastAsia"/>
          <w:b/>
          <w:bCs/>
        </w:rPr>
      </w:pPr>
      <w:r>
        <w:rPr>
          <w:rFonts w:ascii="宋体" w:hAnsi="宋体" w:hint="eastAsia"/>
          <w:b/>
          <w:bCs/>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49665440" w14:textId="77777777" w:rsidR="000D6922" w:rsidRDefault="00000000">
      <w:pPr>
        <w:widowControl/>
        <w:numPr>
          <w:ilvl w:val="0"/>
          <w:numId w:val="25"/>
        </w:numPr>
        <w:spacing w:line="360" w:lineRule="auto"/>
        <w:jc w:val="left"/>
        <w:rPr>
          <w:rFonts w:ascii="宋体" w:hAnsi="宋体" w:hint="eastAsia"/>
          <w:b/>
          <w:bCs/>
          <w:kern w:val="0"/>
        </w:rPr>
      </w:pPr>
      <w:r>
        <w:rPr>
          <w:rFonts w:ascii="宋体" w:hAnsi="宋体" w:hint="eastAsia"/>
          <w:b/>
          <w:bCs/>
          <w:kern w:val="0"/>
        </w:rPr>
        <w:t>下浮率的报价均应包含国家规定的税费；</w:t>
      </w:r>
    </w:p>
    <w:p w14:paraId="75BAF17D" w14:textId="77777777" w:rsidR="000D6922" w:rsidRDefault="00000000">
      <w:pPr>
        <w:widowControl/>
        <w:numPr>
          <w:ilvl w:val="0"/>
          <w:numId w:val="25"/>
        </w:numPr>
        <w:spacing w:line="360" w:lineRule="auto"/>
        <w:jc w:val="left"/>
        <w:rPr>
          <w:kern w:val="0"/>
          <w:sz w:val="20"/>
          <w:szCs w:val="20"/>
        </w:rPr>
      </w:pPr>
      <w:r>
        <w:rPr>
          <w:rFonts w:ascii="宋体" w:hAnsi="宋体" w:hint="eastAsia"/>
          <w:b/>
          <w:bCs/>
          <w:kern w:val="0"/>
        </w:rPr>
        <w:t>本项目不接受有选择性的报价，只允许报一个下浮率，且所报的下浮率应当适用于该类别所有产品单品。</w:t>
      </w:r>
    </w:p>
    <w:p w14:paraId="1FCF4B3D" w14:textId="77777777" w:rsidR="000D6922" w:rsidRDefault="000D6922">
      <w:pPr>
        <w:pStyle w:val="af"/>
        <w:shd w:val="clear" w:color="auto" w:fill="FFFFFF"/>
        <w:spacing w:before="0" w:beforeAutospacing="0" w:after="0" w:afterAutospacing="0" w:line="360" w:lineRule="auto"/>
        <w:ind w:left="420"/>
        <w:rPr>
          <w:rFonts w:hint="eastAsia"/>
          <w:b/>
          <w:color w:val="000000"/>
          <w:sz w:val="21"/>
          <w:szCs w:val="21"/>
        </w:rPr>
      </w:pPr>
    </w:p>
    <w:p w14:paraId="6E861C54" w14:textId="77777777" w:rsidR="000D6922" w:rsidRDefault="000D6922">
      <w:pPr>
        <w:wordWrap w:val="0"/>
        <w:spacing w:line="360" w:lineRule="auto"/>
        <w:ind w:right="218"/>
        <w:jc w:val="right"/>
        <w:rPr>
          <w:rFonts w:ascii="宋体" w:hAnsi="宋体" w:hint="eastAsia"/>
          <w:color w:val="000000"/>
          <w:spacing w:val="4"/>
          <w:szCs w:val="21"/>
        </w:rPr>
      </w:pPr>
    </w:p>
    <w:p w14:paraId="29F9B30F" w14:textId="77777777" w:rsidR="000D6922"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B5719B1" w14:textId="77777777" w:rsidR="000D6922" w:rsidRDefault="000D6922">
      <w:pPr>
        <w:spacing w:line="360" w:lineRule="auto"/>
        <w:ind w:right="218"/>
        <w:jc w:val="right"/>
        <w:rPr>
          <w:rFonts w:ascii="宋体" w:hAnsi="宋体" w:hint="eastAsia"/>
          <w:color w:val="000000"/>
          <w:spacing w:val="4"/>
          <w:szCs w:val="21"/>
          <w:u w:val="single"/>
        </w:rPr>
      </w:pPr>
    </w:p>
    <w:p w14:paraId="078193F0" w14:textId="77777777" w:rsidR="000D6922"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11522C0" w14:textId="77777777" w:rsidR="000D6922" w:rsidRDefault="00000000">
      <w:pPr>
        <w:pStyle w:val="20"/>
      </w:pPr>
      <w:r>
        <w:br w:type="page"/>
      </w:r>
      <w:r>
        <w:rPr>
          <w:rFonts w:hint="eastAsia"/>
        </w:rPr>
        <w:lastRenderedPageBreak/>
        <w:t>采购需求书响应声明函</w:t>
      </w:r>
    </w:p>
    <w:p w14:paraId="72E2DAF1" w14:textId="77777777" w:rsidR="000D6922"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云采链（广州）信息科技有限公司</w:t>
      </w:r>
    </w:p>
    <w:p w14:paraId="03F63C6D" w14:textId="77777777" w:rsidR="000D6922" w:rsidRDefault="000D6922">
      <w:pPr>
        <w:spacing w:line="360" w:lineRule="auto"/>
        <w:rPr>
          <w:rFonts w:ascii="宋体" w:hAnsi="宋体" w:hint="eastAsia"/>
          <w:color w:val="000000"/>
          <w:lang w:val="zh-CN"/>
        </w:rPr>
      </w:pPr>
    </w:p>
    <w:p w14:paraId="1878D23B" w14:textId="77777777" w:rsidR="000D6922"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广东省肇庆监狱微型消防站弱电改造项目</w:t>
      </w:r>
      <w:r>
        <w:rPr>
          <w:rFonts w:ascii="宋体" w:hAnsi="宋体" w:hint="eastAsia"/>
          <w:color w:val="000000"/>
          <w:szCs w:val="21"/>
        </w:rPr>
        <w:t>的竞价公告，本公司（企业）愿意参加竞价活动，并作出如下声明：</w:t>
      </w:r>
    </w:p>
    <w:p w14:paraId="6E25D07C" w14:textId="77777777" w:rsidR="000D6922"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3BBC27F2" w14:textId="77777777" w:rsidR="000D6922"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3C555557" w14:textId="77777777" w:rsidR="000D6922"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30B7D00F" w14:textId="77777777" w:rsidR="000D6922" w:rsidRDefault="00000000">
      <w:pPr>
        <w:pStyle w:val="afa"/>
        <w:numPr>
          <w:ilvl w:val="0"/>
          <w:numId w:val="2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16B5A70B" w14:textId="77777777" w:rsidR="000D6922" w:rsidRDefault="00000000">
      <w:pPr>
        <w:pStyle w:val="afa"/>
        <w:numPr>
          <w:ilvl w:val="0"/>
          <w:numId w:val="26"/>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51D6116F" w14:textId="77777777" w:rsidR="000D6922" w:rsidRDefault="000D6922">
      <w:pPr>
        <w:widowControl/>
        <w:spacing w:line="360" w:lineRule="auto"/>
        <w:jc w:val="left"/>
        <w:rPr>
          <w:rFonts w:ascii="宋体" w:hAnsi="宋体" w:hint="eastAsia"/>
          <w:b/>
          <w:bCs/>
          <w:color w:val="000000"/>
          <w:kern w:val="0"/>
          <w:sz w:val="32"/>
          <w:szCs w:val="32"/>
        </w:rPr>
      </w:pPr>
    </w:p>
    <w:p w14:paraId="1C67B142" w14:textId="77777777" w:rsidR="000D6922"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107F3F6" w14:textId="77777777" w:rsidR="000D6922" w:rsidRDefault="000D6922">
      <w:pPr>
        <w:spacing w:line="360" w:lineRule="auto"/>
        <w:ind w:firstLineChars="50" w:firstLine="105"/>
        <w:jc w:val="right"/>
        <w:rPr>
          <w:rFonts w:ascii="宋体" w:hAnsi="宋体" w:hint="eastAsia"/>
          <w:color w:val="000000"/>
          <w:szCs w:val="21"/>
          <w:u w:val="single"/>
        </w:rPr>
      </w:pPr>
    </w:p>
    <w:p w14:paraId="39270D0B" w14:textId="77777777" w:rsidR="000D6922"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A2C2F52" w14:textId="77777777" w:rsidR="000D6922" w:rsidRDefault="000D6922">
      <w:pPr>
        <w:widowControl/>
        <w:spacing w:line="360" w:lineRule="auto"/>
        <w:jc w:val="right"/>
        <w:rPr>
          <w:rFonts w:ascii="宋体" w:hAnsi="宋体" w:hint="eastAsia"/>
          <w:b/>
          <w:bCs/>
          <w:color w:val="000000"/>
          <w:kern w:val="0"/>
          <w:sz w:val="32"/>
          <w:szCs w:val="32"/>
          <w:lang w:val="zh-CN"/>
        </w:rPr>
      </w:pPr>
    </w:p>
    <w:p w14:paraId="7C202BD6" w14:textId="77777777" w:rsidR="000D6922" w:rsidRDefault="000D6922">
      <w:pPr>
        <w:spacing w:line="360" w:lineRule="auto"/>
        <w:rPr>
          <w:rFonts w:ascii="宋体" w:hAnsi="宋体" w:hint="eastAsia"/>
          <w:color w:val="000000"/>
        </w:rPr>
      </w:pPr>
    </w:p>
    <w:p w14:paraId="793EA2C8" w14:textId="77777777" w:rsidR="000D6922"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72F7BE2D" w14:textId="77777777" w:rsidR="000D6922" w:rsidRDefault="00000000">
      <w:pPr>
        <w:pStyle w:val="20"/>
      </w:pPr>
      <w:r>
        <w:rPr>
          <w:rFonts w:hint="eastAsia"/>
        </w:rPr>
        <w:lastRenderedPageBreak/>
        <w:t>供应商资格声明函</w:t>
      </w:r>
    </w:p>
    <w:p w14:paraId="2547B75D" w14:textId="77777777" w:rsidR="000D6922" w:rsidRDefault="000D6922">
      <w:pPr>
        <w:rPr>
          <w:rFonts w:ascii="宋体" w:hAnsi="宋体" w:hint="eastAsia"/>
          <w:b/>
          <w:color w:val="000000"/>
          <w:szCs w:val="24"/>
        </w:rPr>
      </w:pPr>
    </w:p>
    <w:p w14:paraId="4B523DBB" w14:textId="77777777" w:rsidR="000D6922"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云采链（广州）信息科技有限公司</w:t>
      </w:r>
      <w:r>
        <w:rPr>
          <w:rFonts w:ascii="宋体" w:hAnsi="宋体" w:hint="eastAsia"/>
          <w:b/>
          <w:color w:val="000000"/>
          <w:szCs w:val="24"/>
        </w:rPr>
        <w:t>：</w:t>
      </w:r>
    </w:p>
    <w:p w14:paraId="2D170BB2" w14:textId="77777777" w:rsidR="000D6922" w:rsidRDefault="000D6922">
      <w:pPr>
        <w:rPr>
          <w:rFonts w:ascii="宋体" w:hAnsi="宋体" w:hint="eastAsia"/>
          <w:b/>
          <w:color w:val="000000"/>
          <w:szCs w:val="24"/>
        </w:rPr>
      </w:pPr>
    </w:p>
    <w:p w14:paraId="6828808E" w14:textId="77777777" w:rsidR="000D6922"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广东省肇庆监狱微型消防站弱电改造项目</w:t>
      </w:r>
      <w:r>
        <w:rPr>
          <w:rFonts w:ascii="宋体" w:hAnsi="宋体" w:hint="eastAsia"/>
          <w:color w:val="000000"/>
          <w:szCs w:val="24"/>
        </w:rPr>
        <w:t>的竞价公告，本公司（企业）愿意参加竞价活动，并作出如下声明：</w:t>
      </w:r>
    </w:p>
    <w:p w14:paraId="74D8C011" w14:textId="77777777" w:rsidR="000D6922"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3A4D4F60"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42EAF1D0"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4A4B8D88"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4F81737F"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3438A7DA"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7C8C326E" w14:textId="77777777" w:rsidR="000D6922"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297796CE" w14:textId="77777777" w:rsidR="000D6922"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6BE12597" w14:textId="77777777" w:rsidR="000D6922"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376BFA02" w14:textId="77777777" w:rsidR="000D6922"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4462E4C9" w14:textId="77777777" w:rsidR="000D6922" w:rsidRDefault="00000000">
      <w:pPr>
        <w:spacing w:line="360" w:lineRule="auto"/>
        <w:ind w:firstLine="420"/>
        <w:rPr>
          <w:rFonts w:ascii="宋体" w:hAnsi="宋体" w:hint="eastAsia"/>
          <w:szCs w:val="21"/>
        </w:rPr>
      </w:pPr>
      <w:r>
        <w:rPr>
          <w:rFonts w:ascii="宋体" w:hAnsi="宋体" w:hint="eastAsia"/>
          <w:szCs w:val="21"/>
        </w:rPr>
        <w:t>特此声明！</w:t>
      </w:r>
    </w:p>
    <w:p w14:paraId="20EFC67E" w14:textId="77777777" w:rsidR="000D6922"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299E9097" w14:textId="77777777" w:rsidR="000D6922" w:rsidRDefault="00000000">
      <w:pPr>
        <w:pStyle w:val="afa"/>
        <w:numPr>
          <w:ilvl w:val="0"/>
          <w:numId w:val="2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431DA8E7" w14:textId="77777777" w:rsidR="000D6922" w:rsidRDefault="00000000">
      <w:pPr>
        <w:pStyle w:val="afa"/>
        <w:numPr>
          <w:ilvl w:val="0"/>
          <w:numId w:val="27"/>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63E57AA9" w14:textId="77777777" w:rsidR="000D6922" w:rsidRDefault="00000000">
      <w:pPr>
        <w:pStyle w:val="afa"/>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59F8FF1" w14:textId="77777777" w:rsidR="000D6922" w:rsidRDefault="00000000">
      <w:pPr>
        <w:pStyle w:val="afa"/>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561F5A2" w14:textId="77777777" w:rsidR="000D6922" w:rsidRDefault="000D6922">
      <w:pPr>
        <w:spacing w:line="360" w:lineRule="auto"/>
        <w:rPr>
          <w:rFonts w:ascii="宋体" w:hAnsi="宋体" w:hint="eastAsia"/>
          <w:color w:val="000000"/>
        </w:rPr>
      </w:pPr>
    </w:p>
    <w:sectPr w:rsidR="000D6922">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BD6D" w14:textId="77777777" w:rsidR="00E95B38" w:rsidRDefault="00E95B38">
      <w:r>
        <w:separator/>
      </w:r>
    </w:p>
  </w:endnote>
  <w:endnote w:type="continuationSeparator" w:id="0">
    <w:p w14:paraId="1B974328" w14:textId="77777777" w:rsidR="00E95B38" w:rsidRDefault="00E9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59BD2" w14:textId="77777777" w:rsidR="00E95B38" w:rsidRDefault="00E95B38">
      <w:r>
        <w:separator/>
      </w:r>
    </w:p>
  </w:footnote>
  <w:footnote w:type="continuationSeparator" w:id="0">
    <w:p w14:paraId="1DAD46D0" w14:textId="77777777" w:rsidR="00E95B38" w:rsidRDefault="00E9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A938" w14:textId="77777777" w:rsidR="000D6922"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2CA1" w14:textId="77777777" w:rsidR="000D6922"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suff w:val="space"/>
      <w:lvlText w:val="(%1)"/>
      <w:lvlJc w:val="left"/>
      <w:pPr>
        <w:ind w:left="0" w:firstLine="0"/>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D"/>
    <w:multiLevelType w:val="multilevel"/>
    <w:tmpl w:val="0000000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4"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7"/>
    <w:multiLevelType w:val="multilevel"/>
    <w:tmpl w:val="00000017"/>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7" w15:restartNumberingAfterBreak="0">
    <w:nsid w:val="23E12B2A"/>
    <w:multiLevelType w:val="multilevel"/>
    <w:tmpl w:val="23E12B2A"/>
    <w:lvl w:ilvl="0">
      <w:start w:val="1"/>
      <w:numFmt w:val="chineseCountingThousand"/>
      <w:suff w:val="space"/>
      <w:lvlText w:val="(%1)"/>
      <w:lvlJc w:val="left"/>
      <w:pPr>
        <w:ind w:left="0" w:firstLine="0"/>
      </w:pPr>
      <w:rPr>
        <w:rFonts w:ascii="宋体" w:eastAsia="宋体" w:hAnsi="宋体" w:hint="eastAsia"/>
        <w:b w:val="0"/>
        <w:bCs w:val="0"/>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18" w15:restartNumberingAfterBreak="0">
    <w:nsid w:val="2C9F0BA4"/>
    <w:multiLevelType w:val="multilevel"/>
    <w:tmpl w:val="2C9F0BA4"/>
    <w:lvl w:ilvl="0">
      <w:start w:val="1"/>
      <w:numFmt w:val="decimal"/>
      <w:suff w:val="space"/>
      <w:lvlText w:val="（%1）"/>
      <w:lvlJc w:val="left"/>
      <w:pPr>
        <w:ind w:left="0" w:firstLine="0"/>
      </w:pPr>
      <w:rPr>
        <w:rFonts w:hint="eastAsia"/>
        <w:b w:val="0"/>
        <w:color w:val="auto"/>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15:restartNumberingAfterBreak="0">
    <w:nsid w:val="421433E2"/>
    <w:multiLevelType w:val="multilevel"/>
    <w:tmpl w:val="421433E2"/>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35B4039"/>
    <w:multiLevelType w:val="multilevel"/>
    <w:tmpl w:val="435B4039"/>
    <w:lvl w:ilvl="0">
      <w:start w:val="1"/>
      <w:numFmt w:val="chineseCountingThousand"/>
      <w:suff w:val="space"/>
      <w:lvlText w:val="(%1)"/>
      <w:lvlJc w:val="left"/>
      <w:pPr>
        <w:ind w:left="0" w:firstLine="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1" w15:restartNumberingAfterBreak="0">
    <w:nsid w:val="4C2A3851"/>
    <w:multiLevelType w:val="multilevel"/>
    <w:tmpl w:val="4C2A3851"/>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2" w15:restartNumberingAfterBreak="0">
    <w:nsid w:val="4CC55870"/>
    <w:multiLevelType w:val="multilevel"/>
    <w:tmpl w:val="4CC55870"/>
    <w:lvl w:ilvl="0">
      <w:start w:val="1"/>
      <w:numFmt w:val="decimal"/>
      <w:pStyle w:val="2"/>
      <w:suff w:val="space"/>
      <w:lvlText w:val="%1."/>
      <w:lvlJc w:val="left"/>
      <w:pPr>
        <w:ind w:left="0" w:firstLine="8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abstractNum w:abstractNumId="23" w15:restartNumberingAfterBreak="0">
    <w:nsid w:val="53151A6E"/>
    <w:multiLevelType w:val="multilevel"/>
    <w:tmpl w:val="53151A6E"/>
    <w:lvl w:ilvl="0">
      <w:start w:val="1"/>
      <w:numFmt w:val="chineseCountingThousand"/>
      <w:suff w:val="space"/>
      <w:lvlText w:val="(%1)"/>
      <w:lvlJc w:val="left"/>
      <w:pPr>
        <w:ind w:left="0" w:firstLine="0"/>
      </w:pPr>
      <w:rPr>
        <w:rFonts w:hint="eastAsia"/>
      </w:rPr>
    </w:lvl>
    <w:lvl w:ilvl="1">
      <w:start w:val="1"/>
      <w:numFmt w:val="lowerLetter"/>
      <w:lvlText w:val="%2)"/>
      <w:lvlJc w:val="left"/>
      <w:pPr>
        <w:ind w:left="880"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abstractNum w:abstractNumId="24" w15:restartNumberingAfterBreak="0">
    <w:nsid w:val="63A73B57"/>
    <w:multiLevelType w:val="multilevel"/>
    <w:tmpl w:val="63A73B57"/>
    <w:lvl w:ilvl="0">
      <w:start w:val="1"/>
      <w:numFmt w:val="chineseCountingThousand"/>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5" w15:restartNumberingAfterBreak="0">
    <w:nsid w:val="6812501A"/>
    <w:multiLevelType w:val="multilevel"/>
    <w:tmpl w:val="6812501A"/>
    <w:lvl w:ilvl="0">
      <w:start w:val="1"/>
      <w:numFmt w:val="chineseCountingThousand"/>
      <w:suff w:val="space"/>
      <w:lvlText w:val="(%1)"/>
      <w:lvlJc w:val="left"/>
      <w:pPr>
        <w:ind w:left="0" w:firstLine="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6" w15:restartNumberingAfterBreak="0">
    <w:nsid w:val="7A846717"/>
    <w:multiLevelType w:val="multilevel"/>
    <w:tmpl w:val="7A846717"/>
    <w:lvl w:ilvl="0">
      <w:start w:val="1"/>
      <w:numFmt w:val="decimal"/>
      <w:suff w:val="space"/>
      <w:lvlText w:val="（%1）"/>
      <w:lvlJc w:val="left"/>
      <w:pPr>
        <w:ind w:left="0" w:firstLine="0"/>
      </w:pPr>
      <w:rPr>
        <w:rFonts w:hint="eastAsia"/>
        <w:color w:val="auto"/>
        <w:sz w:val="21"/>
        <w:szCs w:val="21"/>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46476362">
    <w:abstractNumId w:val="4"/>
  </w:num>
  <w:num w:numId="2" w16cid:durableId="166754456">
    <w:abstractNumId w:val="22"/>
  </w:num>
  <w:num w:numId="3" w16cid:durableId="1532110492">
    <w:abstractNumId w:val="14"/>
  </w:num>
  <w:num w:numId="4" w16cid:durableId="1847399431">
    <w:abstractNumId w:val="2"/>
  </w:num>
  <w:num w:numId="5" w16cid:durableId="1861551960">
    <w:abstractNumId w:val="11"/>
  </w:num>
  <w:num w:numId="6" w16cid:durableId="777287855">
    <w:abstractNumId w:val="0"/>
  </w:num>
  <w:num w:numId="7" w16cid:durableId="1310523890">
    <w:abstractNumId w:val="5"/>
  </w:num>
  <w:num w:numId="8" w16cid:durableId="571232457">
    <w:abstractNumId w:val="7"/>
  </w:num>
  <w:num w:numId="9" w16cid:durableId="1105348224">
    <w:abstractNumId w:val="13"/>
  </w:num>
  <w:num w:numId="10" w16cid:durableId="497384353">
    <w:abstractNumId w:val="8"/>
  </w:num>
  <w:num w:numId="11" w16cid:durableId="802313300">
    <w:abstractNumId w:val="1"/>
  </w:num>
  <w:num w:numId="12" w16cid:durableId="89618453">
    <w:abstractNumId w:val="16"/>
  </w:num>
  <w:num w:numId="13" w16cid:durableId="813839851">
    <w:abstractNumId w:val="6"/>
  </w:num>
  <w:num w:numId="14" w16cid:durableId="466243841">
    <w:abstractNumId w:val="9"/>
  </w:num>
  <w:num w:numId="15" w16cid:durableId="68580018">
    <w:abstractNumId w:val="3"/>
  </w:num>
  <w:num w:numId="16" w16cid:durableId="703217266">
    <w:abstractNumId w:val="23"/>
  </w:num>
  <w:num w:numId="17" w16cid:durableId="1630821775">
    <w:abstractNumId w:val="19"/>
  </w:num>
  <w:num w:numId="18" w16cid:durableId="529336707">
    <w:abstractNumId w:val="17"/>
  </w:num>
  <w:num w:numId="19" w16cid:durableId="1541363167">
    <w:abstractNumId w:val="26"/>
  </w:num>
  <w:num w:numId="20" w16cid:durableId="1217015085">
    <w:abstractNumId w:val="18"/>
  </w:num>
  <w:num w:numId="21" w16cid:durableId="739057615">
    <w:abstractNumId w:val="25"/>
  </w:num>
  <w:num w:numId="22" w16cid:durableId="425419188">
    <w:abstractNumId w:val="24"/>
  </w:num>
  <w:num w:numId="23" w16cid:durableId="704211335">
    <w:abstractNumId w:val="21"/>
  </w:num>
  <w:num w:numId="24" w16cid:durableId="1712655225">
    <w:abstractNumId w:val="20"/>
  </w:num>
  <w:num w:numId="25" w16cid:durableId="152793127">
    <w:abstractNumId w:val="15"/>
  </w:num>
  <w:num w:numId="26" w16cid:durableId="909004333">
    <w:abstractNumId w:val="10"/>
  </w:num>
  <w:num w:numId="27" w16cid:durableId="1477650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JjYTc5N2YxOGRjNDM0YzkxMzAzMTJkYTdjODdhOWYifQ=="/>
  </w:docVars>
  <w:rsids>
    <w:rsidRoot w:val="001C4EFF"/>
    <w:rsid w:val="00007615"/>
    <w:rsid w:val="00016870"/>
    <w:rsid w:val="00061DAD"/>
    <w:rsid w:val="00065A85"/>
    <w:rsid w:val="00080168"/>
    <w:rsid w:val="00081CFC"/>
    <w:rsid w:val="00083126"/>
    <w:rsid w:val="0008549C"/>
    <w:rsid w:val="000B653E"/>
    <w:rsid w:val="000C138E"/>
    <w:rsid w:val="000D6922"/>
    <w:rsid w:val="000D7480"/>
    <w:rsid w:val="000E0194"/>
    <w:rsid w:val="000F42A9"/>
    <w:rsid w:val="000F57A8"/>
    <w:rsid w:val="0010212B"/>
    <w:rsid w:val="00152398"/>
    <w:rsid w:val="00187F62"/>
    <w:rsid w:val="001C4EFF"/>
    <w:rsid w:val="00203F9B"/>
    <w:rsid w:val="00225E1F"/>
    <w:rsid w:val="002330CA"/>
    <w:rsid w:val="0026081D"/>
    <w:rsid w:val="00283EDB"/>
    <w:rsid w:val="002A7878"/>
    <w:rsid w:val="002C29E9"/>
    <w:rsid w:val="002E0330"/>
    <w:rsid w:val="003139F1"/>
    <w:rsid w:val="00316D04"/>
    <w:rsid w:val="00317F46"/>
    <w:rsid w:val="0032016B"/>
    <w:rsid w:val="00322475"/>
    <w:rsid w:val="00322B3B"/>
    <w:rsid w:val="00335983"/>
    <w:rsid w:val="00350A52"/>
    <w:rsid w:val="00357CC4"/>
    <w:rsid w:val="00361387"/>
    <w:rsid w:val="00363C32"/>
    <w:rsid w:val="00366F4F"/>
    <w:rsid w:val="00372407"/>
    <w:rsid w:val="00391BE9"/>
    <w:rsid w:val="003A24E6"/>
    <w:rsid w:val="003B1F79"/>
    <w:rsid w:val="003B62E9"/>
    <w:rsid w:val="003D395B"/>
    <w:rsid w:val="00407744"/>
    <w:rsid w:val="00413A08"/>
    <w:rsid w:val="00427EF4"/>
    <w:rsid w:val="004372FF"/>
    <w:rsid w:val="00446C13"/>
    <w:rsid w:val="0047062B"/>
    <w:rsid w:val="00487BD3"/>
    <w:rsid w:val="004A4232"/>
    <w:rsid w:val="004A57BC"/>
    <w:rsid w:val="004B1879"/>
    <w:rsid w:val="004B190A"/>
    <w:rsid w:val="004B7FFB"/>
    <w:rsid w:val="004C25EA"/>
    <w:rsid w:val="00505257"/>
    <w:rsid w:val="005142B8"/>
    <w:rsid w:val="00527993"/>
    <w:rsid w:val="00531EBA"/>
    <w:rsid w:val="00553692"/>
    <w:rsid w:val="00560518"/>
    <w:rsid w:val="00570E0C"/>
    <w:rsid w:val="00582F90"/>
    <w:rsid w:val="005A3609"/>
    <w:rsid w:val="005E349F"/>
    <w:rsid w:val="005F11AB"/>
    <w:rsid w:val="00606775"/>
    <w:rsid w:val="00612450"/>
    <w:rsid w:val="00612840"/>
    <w:rsid w:val="0062689E"/>
    <w:rsid w:val="006410D9"/>
    <w:rsid w:val="00644CFC"/>
    <w:rsid w:val="006805BB"/>
    <w:rsid w:val="00682656"/>
    <w:rsid w:val="006B0EA7"/>
    <w:rsid w:val="006B4165"/>
    <w:rsid w:val="006C6FCB"/>
    <w:rsid w:val="006D0ADE"/>
    <w:rsid w:val="006D3015"/>
    <w:rsid w:val="006D5F02"/>
    <w:rsid w:val="00704130"/>
    <w:rsid w:val="00706C69"/>
    <w:rsid w:val="007245F0"/>
    <w:rsid w:val="007373EE"/>
    <w:rsid w:val="00740C67"/>
    <w:rsid w:val="007713CE"/>
    <w:rsid w:val="00773F5D"/>
    <w:rsid w:val="007748F0"/>
    <w:rsid w:val="0079320D"/>
    <w:rsid w:val="007A37BA"/>
    <w:rsid w:val="007A4442"/>
    <w:rsid w:val="007E47C6"/>
    <w:rsid w:val="007F37C8"/>
    <w:rsid w:val="007F67FD"/>
    <w:rsid w:val="0082156B"/>
    <w:rsid w:val="00834860"/>
    <w:rsid w:val="00865634"/>
    <w:rsid w:val="0088318F"/>
    <w:rsid w:val="00894686"/>
    <w:rsid w:val="008A0B48"/>
    <w:rsid w:val="009133FF"/>
    <w:rsid w:val="00914744"/>
    <w:rsid w:val="00926EA1"/>
    <w:rsid w:val="009343F8"/>
    <w:rsid w:val="00944E12"/>
    <w:rsid w:val="00951642"/>
    <w:rsid w:val="00954192"/>
    <w:rsid w:val="00965EB7"/>
    <w:rsid w:val="00984506"/>
    <w:rsid w:val="009863EC"/>
    <w:rsid w:val="009876A3"/>
    <w:rsid w:val="00994BD2"/>
    <w:rsid w:val="009A0ACE"/>
    <w:rsid w:val="009B21E0"/>
    <w:rsid w:val="009C3E39"/>
    <w:rsid w:val="009C42D6"/>
    <w:rsid w:val="009C47E9"/>
    <w:rsid w:val="009C701D"/>
    <w:rsid w:val="009F0097"/>
    <w:rsid w:val="009F3F29"/>
    <w:rsid w:val="00A11FAA"/>
    <w:rsid w:val="00A311B2"/>
    <w:rsid w:val="00A61A57"/>
    <w:rsid w:val="00A86A87"/>
    <w:rsid w:val="00A86BE4"/>
    <w:rsid w:val="00A87FDC"/>
    <w:rsid w:val="00AB430C"/>
    <w:rsid w:val="00AB6E1F"/>
    <w:rsid w:val="00AB798E"/>
    <w:rsid w:val="00AD3BBB"/>
    <w:rsid w:val="00AE456C"/>
    <w:rsid w:val="00AF658A"/>
    <w:rsid w:val="00B078E0"/>
    <w:rsid w:val="00B21BBF"/>
    <w:rsid w:val="00B41C53"/>
    <w:rsid w:val="00B443CE"/>
    <w:rsid w:val="00B63282"/>
    <w:rsid w:val="00B833F9"/>
    <w:rsid w:val="00B9290D"/>
    <w:rsid w:val="00BA0F28"/>
    <w:rsid w:val="00BA1650"/>
    <w:rsid w:val="00BD2B70"/>
    <w:rsid w:val="00BD390F"/>
    <w:rsid w:val="00BE5574"/>
    <w:rsid w:val="00C023A8"/>
    <w:rsid w:val="00C161CB"/>
    <w:rsid w:val="00C4733E"/>
    <w:rsid w:val="00C56BAD"/>
    <w:rsid w:val="00CA5E03"/>
    <w:rsid w:val="00CB3FE2"/>
    <w:rsid w:val="00CC0B83"/>
    <w:rsid w:val="00CC5D3C"/>
    <w:rsid w:val="00CD2917"/>
    <w:rsid w:val="00CD68F7"/>
    <w:rsid w:val="00D11DBC"/>
    <w:rsid w:val="00D401B5"/>
    <w:rsid w:val="00D464CA"/>
    <w:rsid w:val="00D560E5"/>
    <w:rsid w:val="00DD4B5B"/>
    <w:rsid w:val="00DE177E"/>
    <w:rsid w:val="00DF7BC5"/>
    <w:rsid w:val="00E009F7"/>
    <w:rsid w:val="00E05C08"/>
    <w:rsid w:val="00E86F75"/>
    <w:rsid w:val="00E92FE9"/>
    <w:rsid w:val="00E95B38"/>
    <w:rsid w:val="00EB7B13"/>
    <w:rsid w:val="00ED2058"/>
    <w:rsid w:val="00F10413"/>
    <w:rsid w:val="00F25413"/>
    <w:rsid w:val="00F42654"/>
    <w:rsid w:val="00F550F8"/>
    <w:rsid w:val="00F65825"/>
    <w:rsid w:val="00F81B9B"/>
    <w:rsid w:val="00FB248F"/>
    <w:rsid w:val="00FC22B5"/>
    <w:rsid w:val="00FF073E"/>
    <w:rsid w:val="00FF474D"/>
    <w:rsid w:val="00FF7852"/>
    <w:rsid w:val="0E003B12"/>
    <w:rsid w:val="11965BC6"/>
    <w:rsid w:val="15CC605B"/>
    <w:rsid w:val="26CB1A16"/>
    <w:rsid w:val="2C2018D1"/>
    <w:rsid w:val="329D0826"/>
    <w:rsid w:val="391547B5"/>
    <w:rsid w:val="4A0E05C1"/>
    <w:rsid w:val="4DB45A88"/>
    <w:rsid w:val="51126431"/>
    <w:rsid w:val="52620488"/>
    <w:rsid w:val="58296838"/>
    <w:rsid w:val="61D54F1C"/>
    <w:rsid w:val="6C5E5B33"/>
    <w:rsid w:val="6D6968F2"/>
    <w:rsid w:val="6E361438"/>
    <w:rsid w:val="712E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01CD"/>
  <w15:docId w15:val="{E577631B-0D36-4848-9987-7891538F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1"/>
    <w:qFormat/>
    <w:pPr>
      <w:jc w:val="left"/>
    </w:pPr>
    <w:rPr>
      <w:rFonts w:ascii="Times New Roman" w:hAnsi="Times New Roman" w:cs="Times New Roman"/>
      <w:szCs w:val="24"/>
    </w:rPr>
  </w:style>
  <w:style w:type="paragraph" w:styleId="a5">
    <w:name w:val="Body Text"/>
    <w:basedOn w:val="a"/>
    <w:link w:val="11"/>
    <w:uiPriority w:val="99"/>
    <w:qFormat/>
    <w:pPr>
      <w:spacing w:after="120"/>
    </w:pPr>
  </w:style>
  <w:style w:type="paragraph" w:styleId="a6">
    <w:name w:val="Body Text Indent"/>
    <w:basedOn w:val="a"/>
    <w:next w:val="a7"/>
    <w:link w:val="12"/>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3"/>
    <w:qFormat/>
    <w:rPr>
      <w:rFonts w:ascii="宋体" w:hAnsi="Courier New" w:cs="Times New Roman"/>
      <w:kern w:val="0"/>
      <w:sz w:val="20"/>
      <w:szCs w:val="21"/>
    </w:rPr>
  </w:style>
  <w:style w:type="paragraph" w:styleId="a9">
    <w:name w:val="Balloon Text"/>
    <w:basedOn w:val="a"/>
    <w:link w:val="aa"/>
    <w:uiPriority w:val="99"/>
    <w:qFormat/>
    <w:rPr>
      <w:sz w:val="18"/>
      <w:szCs w:val="18"/>
    </w:rPr>
  </w:style>
  <w:style w:type="paragraph" w:styleId="ab">
    <w:name w:val="footer"/>
    <w:basedOn w:val="a"/>
    <w:link w:val="13"/>
    <w:qFormat/>
    <w:pPr>
      <w:tabs>
        <w:tab w:val="center" w:pos="4153"/>
        <w:tab w:val="right" w:pos="8306"/>
      </w:tabs>
      <w:snapToGrid w:val="0"/>
      <w:jc w:val="left"/>
    </w:pPr>
    <w:rPr>
      <w:sz w:val="18"/>
      <w:szCs w:val="18"/>
    </w:rPr>
  </w:style>
  <w:style w:type="paragraph" w:styleId="ac">
    <w:name w:val="header"/>
    <w:basedOn w:val="a"/>
    <w:link w:val="2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d">
    <w:name w:val="footnote text"/>
    <w:basedOn w:val="a"/>
    <w:link w:val="ae"/>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
    <w:name w:val="Normal (Web)"/>
    <w:basedOn w:val="a"/>
    <w:link w:val="14"/>
    <w:qFormat/>
    <w:pPr>
      <w:widowControl/>
      <w:spacing w:before="100" w:beforeAutospacing="1" w:after="100" w:afterAutospacing="1"/>
      <w:jc w:val="left"/>
    </w:pPr>
    <w:rPr>
      <w:rFonts w:ascii="宋体" w:hAnsi="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paragraph" w:styleId="af2">
    <w:name w:val="annotation subject"/>
    <w:basedOn w:val="a4"/>
    <w:next w:val="a4"/>
    <w:link w:val="af3"/>
    <w:uiPriority w:val="99"/>
    <w:qFormat/>
    <w:rPr>
      <w:b/>
      <w:bCs/>
    </w:rPr>
  </w:style>
  <w:style w:type="paragraph" w:styleId="af4">
    <w:name w:val="Body Text First Indent"/>
    <w:basedOn w:val="a5"/>
    <w:link w:val="15"/>
    <w:uiPriority w:val="99"/>
    <w:qFormat/>
    <w:pPr>
      <w:ind w:firstLineChars="100" w:firstLine="420"/>
    </w:pPr>
    <w:rPr>
      <w:rFonts w:cs="Times New Roman"/>
    </w:rPr>
  </w:style>
  <w:style w:type="paragraph" w:styleId="25">
    <w:name w:val="Body Text First Indent 2"/>
    <w:basedOn w:val="a6"/>
    <w:next w:val="a"/>
    <w:link w:val="26"/>
    <w:uiPriority w:val="99"/>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annotation reference"/>
    <w:basedOn w:val="a0"/>
    <w:uiPriority w:val="99"/>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qFormat/>
    <w:rPr>
      <w:sz w:val="18"/>
      <w:szCs w:val="18"/>
    </w:rPr>
  </w:style>
  <w:style w:type="character" w:customStyle="1" w:styleId="af3">
    <w:name w:val="批注主题 字符"/>
    <w:basedOn w:val="afb"/>
    <w:link w:val="af2"/>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7">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6">
    <w:name w:val="正文文本首行缩进 2 字符"/>
    <w:basedOn w:val="afe"/>
    <w:link w:val="25"/>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3">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8">
    <w:name w:val="列表段落2"/>
    <w:basedOn w:val="a"/>
    <w:qFormat/>
    <w:pPr>
      <w:ind w:firstLineChars="200" w:firstLine="420"/>
    </w:pPr>
    <w:rPr>
      <w:rFonts w:ascii="Times New Roman"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9">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1">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1">
    <w:name w:val="正文文本 字符1"/>
    <w:basedOn w:val="a0"/>
    <w:link w:val="a5"/>
    <w:uiPriority w:val="99"/>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4">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2a">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2">
    <w:name w:val="列出段落2"/>
    <w:basedOn w:val="a"/>
    <w:qFormat/>
    <w:pPr>
      <w:numPr>
        <w:numId w:val="2"/>
      </w:numPr>
      <w:autoSpaceDE w:val="0"/>
      <w:spacing w:line="360" w:lineRule="auto"/>
    </w:pPr>
    <w:rPr>
      <w:rFonts w:ascii="宋体" w:hAnsi="宋体" w:cs="Times New Roman"/>
      <w:szCs w:val="21"/>
    </w:rPr>
  </w:style>
  <w:style w:type="paragraph" w:customStyle="1" w:styleId="6">
    <w:name w:val="修订6"/>
    <w:hidden/>
    <w:uiPriority w:val="99"/>
    <w:unhideWhenUsed/>
    <w:rPr>
      <w:rFonts w:ascii="Calibri" w:hAnsi="Calibri" w:cs="宋体"/>
      <w:kern w:val="2"/>
      <w:sz w:val="21"/>
      <w:szCs w:val="22"/>
    </w:rPr>
  </w:style>
  <w:style w:type="paragraph" w:styleId="aff4">
    <w:name w:val="Revision"/>
    <w:hidden/>
    <w:uiPriority w:val="99"/>
    <w:unhideWhenUsed/>
    <w:rsid w:val="00612450"/>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2.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3.xml><?xml version="1.0" encoding="utf-8"?>
<ds:datastoreItem xmlns:ds="http://schemas.openxmlformats.org/officeDocument/2006/customXml" ds:itemID="{36A548AD-E257-41E0-AE39-7D009B2DC5B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Pages>
  <Words>1393</Words>
  <Characters>7943</Characters>
  <Application>Microsoft Office Word</Application>
  <DocSecurity>0</DocSecurity>
  <Lines>66</Lines>
  <Paragraphs>18</Paragraphs>
  <ScaleCrop>false</ScaleCrop>
  <Company>Sky123.Org</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36</cp:revision>
  <cp:lastPrinted>2018-10-16T04:01:00Z</cp:lastPrinted>
  <dcterms:created xsi:type="dcterms:W3CDTF">2024-07-18T12:39:00Z</dcterms:created>
  <dcterms:modified xsi:type="dcterms:W3CDTF">2024-08-02T07:46:00Z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AD63CD714DC8431ABFF8226B74A4835B_13</vt:lpwstr>
  </property>
</Properties>
</file>