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9D09" w14:textId="4AD73BE9" w:rsidR="002F3567" w:rsidRDefault="00CC1BB1">
      <w:pPr>
        <w:pStyle w:val="a3"/>
        <w:spacing w:line="480" w:lineRule="auto"/>
        <w:ind w:firstLineChars="0" w:firstLine="0"/>
        <w:jc w:val="center"/>
        <w:rPr>
          <w:rFonts w:ascii="宋体" w:hAnsi="宋体" w:cs="宋体" w:hint="eastAsia"/>
          <w:b/>
          <w:spacing w:val="20"/>
          <w:sz w:val="40"/>
          <w:szCs w:val="40"/>
        </w:rPr>
      </w:pPr>
      <w:r>
        <w:rPr>
          <w:rFonts w:ascii="宋体" w:hAnsi="宋体" w:cs="宋体" w:hint="eastAsia"/>
          <w:b/>
          <w:spacing w:val="20"/>
          <w:sz w:val="40"/>
          <w:szCs w:val="40"/>
        </w:rPr>
        <w:t>广东省肇庆监狱（广东省广裕集团</w:t>
      </w:r>
      <w:proofErr w:type="gramStart"/>
      <w:r>
        <w:rPr>
          <w:rFonts w:ascii="宋体" w:hAnsi="宋体" w:cs="宋体" w:hint="eastAsia"/>
          <w:b/>
          <w:spacing w:val="20"/>
          <w:sz w:val="40"/>
          <w:szCs w:val="40"/>
        </w:rPr>
        <w:t>肇</w:t>
      </w:r>
      <w:proofErr w:type="gramEnd"/>
      <w:r>
        <w:rPr>
          <w:rFonts w:ascii="宋体" w:hAnsi="宋体" w:cs="宋体" w:hint="eastAsia"/>
          <w:b/>
          <w:spacing w:val="20"/>
          <w:sz w:val="40"/>
          <w:szCs w:val="40"/>
        </w:rPr>
        <w:t>庆祥达实业有限公司）服刑人员亲情会餐采购项目</w:t>
      </w:r>
      <w:r>
        <w:rPr>
          <w:rFonts w:ascii="宋体" w:hAnsi="宋体" w:cs="宋体" w:hint="eastAsia"/>
          <w:b/>
          <w:spacing w:val="20"/>
          <w:sz w:val="40"/>
          <w:szCs w:val="40"/>
        </w:rPr>
        <w:t>(</w:t>
      </w:r>
      <w:r>
        <w:rPr>
          <w:rFonts w:ascii="宋体" w:hAnsi="宋体" w:cs="宋体" w:hint="eastAsia"/>
          <w:b/>
          <w:spacing w:val="20"/>
          <w:sz w:val="40"/>
          <w:szCs w:val="40"/>
        </w:rPr>
        <w:t>第二次</w:t>
      </w:r>
      <w:r>
        <w:rPr>
          <w:rFonts w:ascii="宋体" w:hAnsi="宋体" w:cs="宋体" w:hint="eastAsia"/>
          <w:b/>
          <w:spacing w:val="20"/>
          <w:sz w:val="40"/>
          <w:szCs w:val="40"/>
        </w:rPr>
        <w:t>)</w:t>
      </w:r>
    </w:p>
    <w:p w14:paraId="018F52D1" w14:textId="77777777" w:rsidR="002F3567" w:rsidRDefault="002F3567">
      <w:pPr>
        <w:pStyle w:val="a3"/>
        <w:spacing w:line="480" w:lineRule="auto"/>
        <w:ind w:firstLineChars="200" w:firstLine="964"/>
        <w:rPr>
          <w:rFonts w:ascii="宋体" w:eastAsia="宋体" w:hAnsi="宋体" w:cs="宋体" w:hint="eastAsia"/>
          <w:b/>
          <w:sz w:val="48"/>
          <w:szCs w:val="48"/>
        </w:rPr>
      </w:pPr>
    </w:p>
    <w:p w14:paraId="7268C8A8" w14:textId="77777777" w:rsidR="002F3567" w:rsidRDefault="00000000">
      <w:pPr>
        <w:adjustRightInd w:val="0"/>
        <w:snapToGrid w:val="0"/>
        <w:spacing w:line="480" w:lineRule="auto"/>
        <w:jc w:val="center"/>
        <w:rPr>
          <w:rFonts w:ascii="宋体" w:hAnsi="宋体" w:cs="宋体" w:hint="eastAsia"/>
          <w:b/>
          <w:spacing w:val="200"/>
          <w:sz w:val="48"/>
          <w:szCs w:val="48"/>
        </w:rPr>
      </w:pPr>
      <w:r>
        <w:rPr>
          <w:rFonts w:ascii="宋体" w:hAnsi="宋体" w:cs="宋体" w:hint="eastAsia"/>
          <w:b/>
          <w:spacing w:val="200"/>
          <w:sz w:val="48"/>
          <w:szCs w:val="48"/>
        </w:rPr>
        <w:t>合同书</w:t>
      </w:r>
    </w:p>
    <w:p w14:paraId="38E6BFBB" w14:textId="77777777" w:rsidR="002F3567" w:rsidRDefault="002F3567">
      <w:pPr>
        <w:pStyle w:val="a3"/>
        <w:spacing w:line="480" w:lineRule="auto"/>
        <w:ind w:firstLineChars="200" w:firstLine="640"/>
        <w:rPr>
          <w:rFonts w:ascii="宋体" w:hAnsi="宋体" w:hint="eastAsia"/>
          <w:b/>
          <w:szCs w:val="21"/>
        </w:rPr>
      </w:pPr>
    </w:p>
    <w:p w14:paraId="07564121" w14:textId="77777777" w:rsidR="002F3567" w:rsidRDefault="002F3567">
      <w:pPr>
        <w:pStyle w:val="a3"/>
        <w:spacing w:line="480" w:lineRule="auto"/>
        <w:ind w:firstLineChars="200" w:firstLine="640"/>
        <w:rPr>
          <w:rFonts w:ascii="宋体" w:hAnsi="宋体" w:hint="eastAsia"/>
          <w:b/>
          <w:szCs w:val="21"/>
        </w:rPr>
      </w:pPr>
    </w:p>
    <w:p w14:paraId="130D3A73" w14:textId="77777777" w:rsidR="002F3567" w:rsidRDefault="002F3567">
      <w:pPr>
        <w:pStyle w:val="a3"/>
        <w:spacing w:line="480" w:lineRule="auto"/>
        <w:ind w:firstLineChars="200" w:firstLine="640"/>
        <w:rPr>
          <w:rFonts w:ascii="宋体" w:hAnsi="宋体" w:hint="eastAsia"/>
          <w:b/>
          <w:szCs w:val="21"/>
        </w:rPr>
      </w:pPr>
    </w:p>
    <w:p w14:paraId="7D880EBD" w14:textId="77777777" w:rsidR="002F3567" w:rsidRDefault="002F3567">
      <w:pPr>
        <w:adjustRightInd w:val="0"/>
        <w:snapToGrid w:val="0"/>
        <w:spacing w:line="480" w:lineRule="auto"/>
        <w:ind w:firstLineChars="200" w:firstLine="562"/>
        <w:jc w:val="left"/>
        <w:rPr>
          <w:rFonts w:ascii="宋体" w:hAnsi="宋体" w:cs="宋体" w:hint="eastAsia"/>
          <w:b/>
          <w:sz w:val="28"/>
          <w:szCs w:val="28"/>
        </w:rPr>
      </w:pPr>
    </w:p>
    <w:p w14:paraId="67AA5501" w14:textId="77777777" w:rsidR="002F3567" w:rsidRDefault="002F3567">
      <w:pPr>
        <w:adjustRightInd w:val="0"/>
        <w:snapToGrid w:val="0"/>
        <w:spacing w:line="480" w:lineRule="auto"/>
        <w:ind w:firstLineChars="200" w:firstLine="482"/>
        <w:jc w:val="left"/>
        <w:rPr>
          <w:rFonts w:ascii="宋体" w:hAnsi="宋体" w:cs="宋体" w:hint="eastAsia"/>
          <w:b/>
        </w:rPr>
      </w:pPr>
    </w:p>
    <w:p w14:paraId="0C8BFA62" w14:textId="3F018608" w:rsidR="002F3567" w:rsidRDefault="00000000">
      <w:pPr>
        <w:adjustRightInd w:val="0"/>
        <w:snapToGrid w:val="0"/>
        <w:spacing w:line="480" w:lineRule="auto"/>
        <w:ind w:left="1205" w:hangingChars="500" w:hanging="1205"/>
        <w:rPr>
          <w:rFonts w:ascii="宋体" w:hAnsi="宋体" w:cs="宋体" w:hint="eastAsia"/>
          <w:b/>
          <w:spacing w:val="20"/>
          <w:u w:val="single"/>
        </w:rPr>
      </w:pPr>
      <w:r>
        <w:rPr>
          <w:rFonts w:ascii="宋体" w:hAnsi="宋体" w:cs="宋体" w:hint="eastAsia"/>
          <w:b/>
        </w:rPr>
        <w:t>项目名称：</w:t>
      </w:r>
      <w:r w:rsidR="00CC1BB1">
        <w:rPr>
          <w:rFonts w:ascii="宋体" w:hAnsi="宋体" w:cs="宋体" w:hint="eastAsia"/>
          <w:b/>
          <w:u w:val="single"/>
        </w:rPr>
        <w:t>广东省肇庆监狱（广东省广裕集团</w:t>
      </w:r>
      <w:proofErr w:type="gramStart"/>
      <w:r w:rsidR="00CC1BB1">
        <w:rPr>
          <w:rFonts w:ascii="宋体" w:hAnsi="宋体" w:cs="宋体" w:hint="eastAsia"/>
          <w:b/>
          <w:u w:val="single"/>
        </w:rPr>
        <w:t>肇</w:t>
      </w:r>
      <w:proofErr w:type="gramEnd"/>
      <w:r w:rsidR="00CC1BB1">
        <w:rPr>
          <w:rFonts w:ascii="宋体" w:hAnsi="宋体" w:cs="宋体" w:hint="eastAsia"/>
          <w:b/>
          <w:u w:val="single"/>
        </w:rPr>
        <w:t>庆祥达实业有限公司）服刑人员亲情会餐采购项目(第二次)</w:t>
      </w:r>
      <w:r>
        <w:rPr>
          <w:rFonts w:ascii="宋体" w:hAnsi="宋体" w:cs="宋体" w:hint="eastAsia"/>
          <w:b/>
          <w:u w:val="single"/>
        </w:rPr>
        <w:t xml:space="preserve">                                             </w:t>
      </w:r>
    </w:p>
    <w:p w14:paraId="71112E1B" w14:textId="77777777" w:rsidR="002F3567" w:rsidRDefault="00000000">
      <w:pPr>
        <w:adjustRightInd w:val="0"/>
        <w:snapToGrid w:val="0"/>
        <w:spacing w:line="480" w:lineRule="auto"/>
        <w:rPr>
          <w:rFonts w:ascii="宋体" w:hAnsi="宋体" w:cs="宋体" w:hint="eastAsia"/>
          <w:b/>
        </w:rPr>
      </w:pPr>
      <w:r>
        <w:rPr>
          <w:rFonts w:ascii="宋体" w:hAnsi="宋体" w:cs="宋体" w:hint="eastAsia"/>
          <w:b/>
        </w:rPr>
        <w:t>合同编号：</w:t>
      </w:r>
      <w:r>
        <w:rPr>
          <w:rFonts w:ascii="宋体" w:hAnsi="宋体" w:cs="宋体" w:hint="eastAsia"/>
          <w:b/>
          <w:u w:val="single"/>
        </w:rPr>
        <w:t xml:space="preserve">                                                           </w:t>
      </w:r>
    </w:p>
    <w:p w14:paraId="3B22BDF7" w14:textId="77777777" w:rsidR="002F3567" w:rsidRDefault="00000000">
      <w:pPr>
        <w:adjustRightInd w:val="0"/>
        <w:snapToGrid w:val="0"/>
        <w:spacing w:line="480" w:lineRule="auto"/>
        <w:rPr>
          <w:rFonts w:ascii="宋体" w:hAnsi="宋体" w:cs="宋体" w:hint="eastAsia"/>
          <w:b/>
        </w:rPr>
      </w:pPr>
      <w:r>
        <w:rPr>
          <w:rFonts w:ascii="宋体" w:hAnsi="宋体" w:cs="宋体" w:hint="eastAsia"/>
          <w:b/>
        </w:rPr>
        <w:t>签约地点：</w:t>
      </w:r>
      <w:r>
        <w:rPr>
          <w:rFonts w:ascii="宋体" w:hAnsi="宋体" w:cs="宋体" w:hint="eastAsia"/>
          <w:b/>
          <w:u w:val="single"/>
        </w:rPr>
        <w:t xml:space="preserve">                                                           </w:t>
      </w:r>
    </w:p>
    <w:p w14:paraId="3EDE85D2" w14:textId="77777777" w:rsidR="002F3567" w:rsidRDefault="00000000">
      <w:pPr>
        <w:adjustRightInd w:val="0"/>
        <w:snapToGrid w:val="0"/>
        <w:spacing w:line="480" w:lineRule="auto"/>
        <w:rPr>
          <w:rFonts w:ascii="宋体" w:hAnsi="宋体" w:cs="宋体" w:hint="eastAsia"/>
          <w:b/>
        </w:rPr>
      </w:pPr>
      <w:r>
        <w:rPr>
          <w:rFonts w:ascii="宋体" w:hAnsi="宋体" w:cs="宋体" w:hint="eastAsia"/>
          <w:b/>
        </w:rPr>
        <w:t xml:space="preserve">签订日期：              年         月         日                 </w:t>
      </w:r>
    </w:p>
    <w:p w14:paraId="79C0A200" w14:textId="77777777" w:rsidR="002F3567" w:rsidRDefault="002F3567">
      <w:pPr>
        <w:spacing w:line="300" w:lineRule="auto"/>
        <w:ind w:firstLineChars="200" w:firstLine="482"/>
        <w:rPr>
          <w:rFonts w:ascii="宋体" w:hAnsi="宋体" w:hint="eastAsia"/>
          <w:b/>
          <w:szCs w:val="21"/>
        </w:rPr>
      </w:pPr>
    </w:p>
    <w:p w14:paraId="6E13DC99" w14:textId="77777777" w:rsidR="002F3567" w:rsidRDefault="002F3567">
      <w:pPr>
        <w:pStyle w:val="a9"/>
        <w:ind w:firstLineChars="200" w:firstLine="482"/>
        <w:rPr>
          <w:rFonts w:ascii="宋体" w:hAnsi="宋体" w:hint="eastAsia"/>
          <w:b/>
          <w:szCs w:val="21"/>
        </w:rPr>
      </w:pPr>
    </w:p>
    <w:p w14:paraId="0B02CA81" w14:textId="77777777" w:rsidR="002F3567" w:rsidRDefault="002F3567">
      <w:pPr>
        <w:pStyle w:val="a3"/>
        <w:ind w:firstLineChars="200" w:firstLine="640"/>
        <w:rPr>
          <w:rFonts w:ascii="宋体" w:hAnsi="宋体" w:hint="eastAsia"/>
          <w:b/>
          <w:szCs w:val="21"/>
        </w:rPr>
      </w:pPr>
    </w:p>
    <w:p w14:paraId="051F6027" w14:textId="77777777" w:rsidR="002F3567" w:rsidRDefault="002F3567">
      <w:pPr>
        <w:pStyle w:val="a3"/>
        <w:ind w:firstLineChars="200" w:firstLine="640"/>
        <w:rPr>
          <w:rFonts w:ascii="宋体" w:hAnsi="宋体" w:hint="eastAsia"/>
          <w:b/>
          <w:szCs w:val="21"/>
        </w:rPr>
      </w:pPr>
    </w:p>
    <w:p w14:paraId="1FB86EDE" w14:textId="77777777" w:rsidR="002F3567" w:rsidRDefault="00000000">
      <w:pPr>
        <w:spacing w:line="360" w:lineRule="auto"/>
        <w:ind w:firstLineChars="200" w:firstLine="480"/>
        <w:rPr>
          <w:rFonts w:ascii="宋体" w:hAnsi="宋体" w:cs="宋体" w:hint="eastAsia"/>
        </w:rPr>
      </w:pPr>
      <w:r>
        <w:rPr>
          <w:rFonts w:ascii="宋体" w:hAnsi="宋体" w:cs="宋体" w:hint="eastAsia"/>
          <w:szCs w:val="21"/>
        </w:rPr>
        <w:br w:type="page"/>
      </w:r>
      <w:r>
        <w:rPr>
          <w:rFonts w:ascii="宋体" w:hAnsi="宋体" w:cs="宋体" w:hint="eastAsia"/>
        </w:rPr>
        <w:lastRenderedPageBreak/>
        <w:t xml:space="preserve">甲方（采购人）：                            合同编号：             </w:t>
      </w:r>
    </w:p>
    <w:p w14:paraId="0182050E" w14:textId="77777777" w:rsidR="002F3567" w:rsidRDefault="00000000">
      <w:pPr>
        <w:spacing w:line="360" w:lineRule="auto"/>
        <w:ind w:firstLineChars="200" w:firstLine="480"/>
        <w:rPr>
          <w:rFonts w:ascii="宋体" w:hAnsi="宋体" w:cs="宋体" w:hint="eastAsia"/>
        </w:rPr>
      </w:pPr>
      <w:r>
        <w:rPr>
          <w:rFonts w:ascii="宋体" w:hAnsi="宋体" w:cs="宋体" w:hint="eastAsia"/>
        </w:rPr>
        <w:t>广东省广裕集团</w:t>
      </w:r>
      <w:proofErr w:type="gramStart"/>
      <w:r>
        <w:rPr>
          <w:rFonts w:ascii="宋体" w:hAnsi="宋体" w:cs="宋体" w:hint="eastAsia"/>
        </w:rPr>
        <w:t>肇</w:t>
      </w:r>
      <w:proofErr w:type="gramEnd"/>
      <w:r>
        <w:rPr>
          <w:rFonts w:ascii="宋体" w:hAnsi="宋体" w:cs="宋体" w:hint="eastAsia"/>
        </w:rPr>
        <w:t>庆祥达实业有限公司</w:t>
      </w:r>
    </w:p>
    <w:p w14:paraId="7408ABB8" w14:textId="77777777" w:rsidR="002F3567" w:rsidRDefault="00000000">
      <w:pPr>
        <w:spacing w:line="360" w:lineRule="auto"/>
        <w:ind w:firstLineChars="200" w:firstLine="480"/>
        <w:rPr>
          <w:rFonts w:ascii="宋体" w:hAnsi="宋体" w:cs="宋体" w:hint="eastAsia"/>
        </w:rPr>
      </w:pPr>
      <w:r>
        <w:rPr>
          <w:rFonts w:ascii="宋体" w:hAnsi="宋体" w:cs="宋体" w:hint="eastAsia"/>
        </w:rPr>
        <w:t xml:space="preserve">乙方（供应商）：                            签约地点：             </w:t>
      </w:r>
    </w:p>
    <w:p w14:paraId="0BB0B68C" w14:textId="77777777" w:rsidR="002F3567" w:rsidRDefault="002F3567">
      <w:pPr>
        <w:spacing w:line="360" w:lineRule="auto"/>
        <w:ind w:firstLineChars="200" w:firstLine="480"/>
        <w:jc w:val="left"/>
        <w:rPr>
          <w:rFonts w:ascii="宋体" w:hAnsi="宋体" w:cs="宋体" w:hint="eastAsia"/>
        </w:rPr>
      </w:pPr>
    </w:p>
    <w:p w14:paraId="1557CBE3" w14:textId="183A36E8" w:rsidR="002F3567" w:rsidRDefault="00000000" w:rsidP="00CC1BB1">
      <w:pPr>
        <w:spacing w:line="360" w:lineRule="auto"/>
        <w:ind w:firstLineChars="200" w:firstLine="480"/>
        <w:rPr>
          <w:rFonts w:ascii="宋体" w:hAnsi="宋体" w:cs="宋体" w:hint="eastAsia"/>
        </w:rPr>
      </w:pPr>
      <w:r>
        <w:rPr>
          <w:rFonts w:ascii="宋体" w:hAnsi="宋体" w:cs="宋体" w:hint="eastAsia"/>
        </w:rPr>
        <w:t>根据《中华人民共和国民法典》及“</w:t>
      </w:r>
      <w:r w:rsidR="00CC1BB1">
        <w:rPr>
          <w:rFonts w:ascii="宋体" w:hAnsi="宋体" w:cs="宋体" w:hint="eastAsia"/>
        </w:rPr>
        <w:t>广东省肇庆监狱（广东省广裕集团</w:t>
      </w:r>
      <w:proofErr w:type="gramStart"/>
      <w:r w:rsidR="00CC1BB1">
        <w:rPr>
          <w:rFonts w:ascii="宋体" w:hAnsi="宋体" w:cs="宋体" w:hint="eastAsia"/>
        </w:rPr>
        <w:t>肇</w:t>
      </w:r>
      <w:proofErr w:type="gramEnd"/>
      <w:r w:rsidR="00CC1BB1">
        <w:rPr>
          <w:rFonts w:ascii="宋体" w:hAnsi="宋体" w:cs="宋体" w:hint="eastAsia"/>
        </w:rPr>
        <w:t>庆祥达实业有限公司）服刑人员亲情会餐采购项目(第二次)</w:t>
      </w:r>
      <w:r>
        <w:rPr>
          <w:rFonts w:ascii="宋体" w:hAnsi="宋体" w:cs="宋体" w:hint="eastAsia"/>
        </w:rPr>
        <w:t>”（项目编号：                ）的竞价结果，经双方协商一致，签订本合同。</w:t>
      </w:r>
      <w:bookmarkStart w:id="0" w:name="_Toc96423879"/>
      <w:bookmarkStart w:id="1" w:name="_Toc526932023"/>
      <w:bookmarkStart w:id="2" w:name="_Toc49420155"/>
      <w:bookmarkStart w:id="3" w:name="_Toc150653512"/>
      <w:bookmarkStart w:id="4" w:name="_Toc149732031"/>
      <w:bookmarkStart w:id="5" w:name="_Toc98215633"/>
      <w:bookmarkStart w:id="6" w:name="_Toc149731970"/>
      <w:bookmarkStart w:id="7" w:name="_Toc14450823"/>
      <w:bookmarkStart w:id="8" w:name="_Toc44303070"/>
      <w:bookmarkStart w:id="9" w:name="_Toc527703761"/>
      <w:bookmarkStart w:id="10" w:name="_Toc106009773"/>
    </w:p>
    <w:p w14:paraId="643591B0" w14:textId="77777777" w:rsidR="002F3567" w:rsidRDefault="00000000">
      <w:pPr>
        <w:pStyle w:val="af1"/>
        <w:numPr>
          <w:ilvl w:val="0"/>
          <w:numId w:val="1"/>
        </w:numPr>
        <w:tabs>
          <w:tab w:val="left" w:pos="0"/>
        </w:tabs>
        <w:spacing w:line="360" w:lineRule="auto"/>
        <w:ind w:firstLineChars="0"/>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68"/>
        <w:gridCol w:w="850"/>
        <w:gridCol w:w="3544"/>
        <w:gridCol w:w="2310"/>
      </w:tblGrid>
      <w:tr w:rsidR="002F3567" w14:paraId="3A31F63E" w14:textId="77777777" w:rsidTr="00CC1BB1">
        <w:trPr>
          <w:trHeight w:val="760"/>
          <w:jc w:val="center"/>
        </w:trPr>
        <w:tc>
          <w:tcPr>
            <w:tcW w:w="2368" w:type="dxa"/>
            <w:tcBorders>
              <w:top w:val="single" w:sz="12" w:space="0" w:color="auto"/>
              <w:bottom w:val="single" w:sz="2" w:space="0" w:color="auto"/>
            </w:tcBorders>
            <w:shd w:val="clear" w:color="auto" w:fill="EEECE1"/>
            <w:vAlign w:val="center"/>
          </w:tcPr>
          <w:p w14:paraId="7E33AED7" w14:textId="77777777" w:rsidR="002F3567" w:rsidRDefault="00000000" w:rsidP="00CC1BB1">
            <w:pPr>
              <w:jc w:val="center"/>
              <w:rPr>
                <w:rFonts w:ascii="宋体" w:hAnsi="宋体" w:cs="宋体" w:hint="eastAsia"/>
                <w:b/>
                <w:color w:val="000000" w:themeColor="text1"/>
              </w:rPr>
            </w:pPr>
            <w:r>
              <w:rPr>
                <w:rFonts w:ascii="宋体" w:hAnsi="宋体" w:cs="宋体" w:hint="eastAsia"/>
                <w:b/>
                <w:color w:val="000000" w:themeColor="text1"/>
              </w:rPr>
              <w:t>项目名称</w:t>
            </w:r>
          </w:p>
        </w:tc>
        <w:tc>
          <w:tcPr>
            <w:tcW w:w="850" w:type="dxa"/>
            <w:tcBorders>
              <w:top w:val="single" w:sz="12" w:space="0" w:color="auto"/>
              <w:bottom w:val="single" w:sz="2" w:space="0" w:color="auto"/>
            </w:tcBorders>
            <w:shd w:val="clear" w:color="auto" w:fill="EEECE1"/>
            <w:vAlign w:val="center"/>
          </w:tcPr>
          <w:p w14:paraId="1FC776ED" w14:textId="77777777" w:rsidR="002F3567" w:rsidRDefault="00000000" w:rsidP="00CC1BB1">
            <w:pPr>
              <w:jc w:val="center"/>
              <w:rPr>
                <w:rFonts w:ascii="宋体" w:hAnsi="宋体" w:cs="宋体" w:hint="eastAsia"/>
                <w:b/>
              </w:rPr>
            </w:pPr>
            <w:r>
              <w:rPr>
                <w:rFonts w:ascii="宋体" w:hAnsi="宋体" w:cs="宋体" w:hint="eastAsia"/>
                <w:b/>
              </w:rPr>
              <w:t>数量</w:t>
            </w:r>
          </w:p>
        </w:tc>
        <w:tc>
          <w:tcPr>
            <w:tcW w:w="3544" w:type="dxa"/>
            <w:tcBorders>
              <w:top w:val="single" w:sz="12" w:space="0" w:color="auto"/>
              <w:bottom w:val="single" w:sz="2" w:space="0" w:color="auto"/>
            </w:tcBorders>
            <w:shd w:val="clear" w:color="auto" w:fill="EEECE1"/>
            <w:vAlign w:val="center"/>
          </w:tcPr>
          <w:p w14:paraId="422A2FA6" w14:textId="77777777" w:rsidR="002F3567" w:rsidRDefault="00000000" w:rsidP="00CC1BB1">
            <w:pPr>
              <w:jc w:val="center"/>
              <w:rPr>
                <w:rFonts w:ascii="宋体" w:hAnsi="宋体" w:cs="宋体" w:hint="eastAsia"/>
                <w:b/>
              </w:rPr>
            </w:pPr>
            <w:r>
              <w:rPr>
                <w:rFonts w:ascii="宋体" w:hAnsi="宋体" w:cs="宋体" w:hint="eastAsia"/>
                <w:b/>
              </w:rPr>
              <w:t>货物供应期</w:t>
            </w:r>
          </w:p>
        </w:tc>
        <w:tc>
          <w:tcPr>
            <w:tcW w:w="2310" w:type="dxa"/>
            <w:tcBorders>
              <w:top w:val="single" w:sz="12" w:space="0" w:color="auto"/>
              <w:bottom w:val="single" w:sz="2" w:space="0" w:color="auto"/>
            </w:tcBorders>
            <w:shd w:val="clear" w:color="auto" w:fill="EEECE1"/>
            <w:vAlign w:val="center"/>
          </w:tcPr>
          <w:p w14:paraId="6772CD11" w14:textId="77777777" w:rsidR="002F3567" w:rsidRDefault="00000000" w:rsidP="00CC1BB1">
            <w:pPr>
              <w:jc w:val="center"/>
              <w:rPr>
                <w:rFonts w:ascii="宋体" w:hAnsi="宋体" w:cs="宋体" w:hint="eastAsia"/>
                <w:b/>
              </w:rPr>
            </w:pPr>
            <w:r>
              <w:rPr>
                <w:rFonts w:ascii="宋体" w:hAnsi="宋体" w:cs="宋体" w:hint="eastAsia"/>
                <w:b/>
              </w:rPr>
              <w:t>合同金额</w:t>
            </w:r>
          </w:p>
        </w:tc>
      </w:tr>
      <w:tr w:rsidR="002F3567" w14:paraId="21DB60C8" w14:textId="77777777" w:rsidTr="00CC1BB1">
        <w:trPr>
          <w:trHeight w:val="2115"/>
          <w:jc w:val="center"/>
        </w:trPr>
        <w:tc>
          <w:tcPr>
            <w:tcW w:w="2368" w:type="dxa"/>
            <w:tcBorders>
              <w:top w:val="single" w:sz="2" w:space="0" w:color="auto"/>
              <w:bottom w:val="single" w:sz="2" w:space="0" w:color="auto"/>
            </w:tcBorders>
            <w:vAlign w:val="center"/>
          </w:tcPr>
          <w:p w14:paraId="29C08609" w14:textId="195899CF" w:rsidR="002F3567" w:rsidRDefault="00CC1BB1" w:rsidP="00CC1BB1">
            <w:pPr>
              <w:jc w:val="center"/>
              <w:rPr>
                <w:rFonts w:ascii="宋体" w:hAnsi="宋体" w:cs="宋体" w:hint="eastAsia"/>
                <w:color w:val="000000" w:themeColor="text1"/>
              </w:rPr>
            </w:pPr>
            <w:r>
              <w:rPr>
                <w:rFonts w:ascii="宋体" w:hAnsi="宋体" w:cs="宋体" w:hint="eastAsia"/>
                <w:color w:val="000000" w:themeColor="text1"/>
              </w:rPr>
              <w:t>广东省肇庆监狱（广东省广裕集团</w:t>
            </w:r>
            <w:proofErr w:type="gramStart"/>
            <w:r>
              <w:rPr>
                <w:rFonts w:ascii="宋体" w:hAnsi="宋体" w:cs="宋体" w:hint="eastAsia"/>
                <w:color w:val="000000" w:themeColor="text1"/>
              </w:rPr>
              <w:t>肇</w:t>
            </w:r>
            <w:proofErr w:type="gramEnd"/>
            <w:r>
              <w:rPr>
                <w:rFonts w:ascii="宋体" w:hAnsi="宋体" w:cs="宋体" w:hint="eastAsia"/>
                <w:color w:val="000000" w:themeColor="text1"/>
              </w:rPr>
              <w:t>庆祥达实业有限公司）服刑人员亲情会餐采购项目(第二次)</w:t>
            </w:r>
          </w:p>
        </w:tc>
        <w:tc>
          <w:tcPr>
            <w:tcW w:w="850" w:type="dxa"/>
            <w:tcBorders>
              <w:top w:val="single" w:sz="2" w:space="0" w:color="auto"/>
              <w:bottom w:val="single" w:sz="2" w:space="0" w:color="auto"/>
            </w:tcBorders>
            <w:vAlign w:val="center"/>
          </w:tcPr>
          <w:p w14:paraId="59E2D51E" w14:textId="77777777" w:rsidR="002F3567" w:rsidRDefault="00000000" w:rsidP="00CC1BB1">
            <w:pPr>
              <w:jc w:val="center"/>
              <w:rPr>
                <w:rFonts w:ascii="宋体" w:hAnsi="宋体" w:hint="eastAsia"/>
                <w:bCs/>
              </w:rPr>
            </w:pPr>
            <w:r>
              <w:rPr>
                <w:rFonts w:ascii="宋体" w:hAnsi="宋体" w:hint="eastAsia"/>
                <w:bCs/>
              </w:rPr>
              <w:t>1项</w:t>
            </w:r>
          </w:p>
        </w:tc>
        <w:tc>
          <w:tcPr>
            <w:tcW w:w="3544" w:type="dxa"/>
            <w:tcBorders>
              <w:top w:val="single" w:sz="2" w:space="0" w:color="auto"/>
              <w:bottom w:val="single" w:sz="2" w:space="0" w:color="auto"/>
            </w:tcBorders>
            <w:vAlign w:val="center"/>
          </w:tcPr>
          <w:p w14:paraId="6E16D589" w14:textId="510709CF" w:rsidR="002F3567" w:rsidRDefault="00000000" w:rsidP="00CC1BB1">
            <w:pPr>
              <w:pStyle w:val="af3"/>
              <w:autoSpaceDE w:val="0"/>
              <w:spacing w:before="0" w:after="0" w:line="240" w:lineRule="auto"/>
              <w:rPr>
                <w:rFonts w:ascii="宋体" w:hAnsi="宋体" w:hint="eastAsia"/>
                <w:color w:val="000000"/>
                <w:spacing w:val="0"/>
                <w:kern w:val="2"/>
                <w:szCs w:val="24"/>
              </w:rPr>
            </w:pPr>
            <w:r>
              <w:rPr>
                <w:rFonts w:ascii="宋体" w:hAnsi="宋体" w:hint="eastAsia"/>
                <w:color w:val="000000"/>
                <w:szCs w:val="24"/>
              </w:rPr>
              <w:t>货物供应期为</w:t>
            </w:r>
            <w:r w:rsidR="00435664" w:rsidRPr="00435664">
              <w:rPr>
                <w:rFonts w:ascii="宋体" w:hAnsi="宋体" w:hint="eastAsia"/>
                <w:color w:val="000000"/>
                <w:szCs w:val="24"/>
              </w:rPr>
              <w:t>2024年8月19日至2025年8月18日</w:t>
            </w:r>
            <w:r>
              <w:rPr>
                <w:rFonts w:ascii="宋体" w:hAnsi="宋体" w:hint="eastAsia"/>
                <w:color w:val="000000"/>
                <w:szCs w:val="24"/>
              </w:rPr>
              <w:t>，本项目具体终止时间以达到采购预算或最终交货期</w:t>
            </w:r>
            <w:proofErr w:type="gramStart"/>
            <w:r>
              <w:rPr>
                <w:rFonts w:ascii="宋体" w:hAnsi="宋体" w:hint="eastAsia"/>
                <w:color w:val="000000"/>
                <w:szCs w:val="24"/>
              </w:rPr>
              <w:t>两者先</w:t>
            </w:r>
            <w:proofErr w:type="gramEnd"/>
            <w:r>
              <w:rPr>
                <w:rFonts w:ascii="宋体" w:hAnsi="宋体" w:hint="eastAsia"/>
                <w:color w:val="000000"/>
                <w:szCs w:val="24"/>
              </w:rPr>
              <w:t>到为准</w:t>
            </w:r>
          </w:p>
        </w:tc>
        <w:tc>
          <w:tcPr>
            <w:tcW w:w="2310" w:type="dxa"/>
            <w:tcBorders>
              <w:top w:val="single" w:sz="2" w:space="0" w:color="auto"/>
              <w:bottom w:val="single" w:sz="2" w:space="0" w:color="auto"/>
            </w:tcBorders>
            <w:vAlign w:val="center"/>
          </w:tcPr>
          <w:p w14:paraId="7D0AC959" w14:textId="77777777" w:rsidR="002F3567" w:rsidRDefault="00000000" w:rsidP="00CC1BB1">
            <w:pPr>
              <w:jc w:val="center"/>
              <w:rPr>
                <w:rFonts w:ascii="宋体" w:hAnsi="宋体" w:hint="eastAsia"/>
              </w:rPr>
            </w:pPr>
            <w:r>
              <w:rPr>
                <w:rFonts w:ascii="宋体" w:hAnsi="宋体" w:hint="eastAsia"/>
              </w:rPr>
              <w:t>人民币</w:t>
            </w:r>
            <w:r w:rsidRPr="001C0AB0">
              <w:rPr>
                <w:rFonts w:ascii="宋体" w:hAnsi="宋体" w:hint="eastAsia"/>
                <w:u w:val="single"/>
              </w:rPr>
              <w:t>90000</w:t>
            </w:r>
            <w:r w:rsidRPr="001C0AB0">
              <w:rPr>
                <w:rFonts w:ascii="宋体" w:hAnsi="宋体"/>
                <w:u w:val="single"/>
              </w:rPr>
              <w:t>.00</w:t>
            </w:r>
            <w:r>
              <w:rPr>
                <w:rFonts w:ascii="宋体" w:hAnsi="宋体" w:hint="eastAsia"/>
              </w:rPr>
              <w:t>元</w:t>
            </w:r>
          </w:p>
        </w:tc>
      </w:tr>
    </w:tbl>
    <w:p w14:paraId="781C9F76" w14:textId="77777777" w:rsidR="002F3567" w:rsidRDefault="00000000">
      <w:pPr>
        <w:pStyle w:val="af1"/>
        <w:numPr>
          <w:ilvl w:val="0"/>
          <w:numId w:val="1"/>
        </w:numPr>
        <w:tabs>
          <w:tab w:val="left" w:pos="0"/>
        </w:tabs>
        <w:spacing w:line="360" w:lineRule="auto"/>
        <w:ind w:firstLineChars="0"/>
        <w:rPr>
          <w:rFonts w:ascii="宋体" w:hAnsi="宋体" w:cstheme="minorEastAsia" w:hint="eastAsia"/>
          <w:b/>
        </w:rPr>
      </w:pPr>
      <w:r>
        <w:rPr>
          <w:rFonts w:ascii="宋体" w:hAnsi="宋体" w:cstheme="minorEastAsia" w:hint="eastAsia"/>
          <w:b/>
        </w:rPr>
        <w:t>合同概况</w:t>
      </w:r>
    </w:p>
    <w:p w14:paraId="7D1E64A7" w14:textId="0FAC7F18"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（一）本合同为</w:t>
      </w:r>
      <w:r w:rsidR="00CC1BB1">
        <w:rPr>
          <w:rFonts w:ascii="宋体" w:hAnsi="宋体" w:cs="宋体" w:hint="eastAsia"/>
        </w:rPr>
        <w:t>广东省肇庆监狱（广东省广裕集团</w:t>
      </w:r>
      <w:proofErr w:type="gramStart"/>
      <w:r w:rsidR="00CC1BB1">
        <w:rPr>
          <w:rFonts w:ascii="宋体" w:hAnsi="宋体" w:cs="宋体" w:hint="eastAsia"/>
        </w:rPr>
        <w:t>肇</w:t>
      </w:r>
      <w:proofErr w:type="gramEnd"/>
      <w:r w:rsidR="00CC1BB1">
        <w:rPr>
          <w:rFonts w:ascii="宋体" w:hAnsi="宋体" w:cs="宋体" w:hint="eastAsia"/>
        </w:rPr>
        <w:t>庆祥达实业有限公司）服刑人员亲情会餐采购项目(第二次)</w:t>
      </w:r>
      <w:r>
        <w:rPr>
          <w:rFonts w:ascii="宋体" w:hAnsi="宋体" w:cstheme="minorEastAsia" w:hint="eastAsia"/>
          <w:bCs/>
          <w:color w:val="000000"/>
        </w:rPr>
        <w:t>，货物供应期为</w:t>
      </w:r>
      <w:r w:rsidR="00435664" w:rsidRPr="00435664">
        <w:rPr>
          <w:rFonts w:ascii="宋体" w:hAnsi="宋体" w:cstheme="minorEastAsia" w:hint="eastAsia"/>
          <w:bCs/>
          <w:color w:val="000000"/>
        </w:rPr>
        <w:t>2024年8月19日至2025年8月18日</w:t>
      </w:r>
      <w:r>
        <w:rPr>
          <w:rFonts w:ascii="宋体" w:hAnsi="宋体" w:cstheme="minorEastAsia" w:hint="eastAsia"/>
          <w:bCs/>
          <w:color w:val="000000"/>
        </w:rPr>
        <w:t>。</w:t>
      </w:r>
    </w:p>
    <w:p w14:paraId="1208655D" w14:textId="77777777"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（二）本合同所需物资按甲方需求分期分批供应，合同金额为90000元；如实际采购数量未达需求计划的，以实际结算为准。</w:t>
      </w:r>
    </w:p>
    <w:p w14:paraId="67255CA7" w14:textId="47DF12B9"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（三）本合同具体终止时间以达到采购预算或</w:t>
      </w:r>
      <w:r w:rsidR="0086218B">
        <w:rPr>
          <w:rFonts w:ascii="宋体" w:hAnsi="宋体" w:cstheme="minorEastAsia" w:hint="eastAsia"/>
          <w:bCs/>
          <w:color w:val="000000"/>
        </w:rPr>
        <w:t>最终交货期</w:t>
      </w:r>
      <w:proofErr w:type="gramStart"/>
      <w:r>
        <w:rPr>
          <w:rFonts w:ascii="宋体" w:hAnsi="宋体" w:cstheme="minorEastAsia" w:hint="eastAsia"/>
          <w:bCs/>
          <w:color w:val="000000"/>
        </w:rPr>
        <w:t>两者先</w:t>
      </w:r>
      <w:proofErr w:type="gramEnd"/>
      <w:r>
        <w:rPr>
          <w:rFonts w:ascii="宋体" w:hAnsi="宋体" w:cstheme="minorEastAsia" w:hint="eastAsia"/>
          <w:bCs/>
          <w:color w:val="000000"/>
        </w:rPr>
        <w:t>到为准。</w:t>
      </w:r>
    </w:p>
    <w:p w14:paraId="0C584F9F" w14:textId="77777777"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（四）价格计算方式：本合同仅采用单价下浮的规则，即乙方投报的</w:t>
      </w:r>
      <w:proofErr w:type="gramStart"/>
      <w:r>
        <w:rPr>
          <w:rFonts w:ascii="宋体" w:hAnsi="宋体" w:cstheme="minorEastAsia" w:hint="eastAsia"/>
          <w:bCs/>
          <w:color w:val="000000"/>
        </w:rPr>
        <w:t>下浮率仅作用</w:t>
      </w:r>
      <w:proofErr w:type="gramEnd"/>
      <w:r>
        <w:rPr>
          <w:rFonts w:ascii="宋体" w:hAnsi="宋体" w:cstheme="minorEastAsia" w:hint="eastAsia"/>
          <w:bCs/>
          <w:color w:val="000000"/>
        </w:rPr>
        <w:t>于商品单价最高限价上，从而得出商品执行单价，合同总价维持不变。</w:t>
      </w:r>
    </w:p>
    <w:p w14:paraId="32F347BA" w14:textId="77777777" w:rsidR="002F3567" w:rsidRDefault="00000000">
      <w:pPr>
        <w:spacing w:line="360" w:lineRule="auto"/>
        <w:ind w:firstLineChars="200" w:firstLine="480"/>
        <w:jc w:val="left"/>
        <w:rPr>
          <w:rFonts w:ascii="宋体" w:hAnsi="宋体" w:hint="eastAsia"/>
        </w:rPr>
      </w:pPr>
      <w:r>
        <w:rPr>
          <w:rFonts w:ascii="宋体" w:hAnsi="宋体" w:cstheme="minorEastAsia" w:hint="eastAsia"/>
          <w:bCs/>
          <w:color w:val="000000"/>
        </w:rPr>
        <w:t>（五）商品执行单价=对应商品单价最高限价*（1-成交下浮率），且商品执行单价包含产品价格、运输、装卸、售后服务、保险、搬运费、税金等所有费用。</w:t>
      </w:r>
    </w:p>
    <w:bookmarkEnd w:id="0"/>
    <w:bookmarkEnd w:id="1"/>
    <w:bookmarkEnd w:id="2"/>
    <w:bookmarkEnd w:id="3"/>
    <w:bookmarkEnd w:id="4"/>
    <w:bookmarkEnd w:id="5"/>
    <w:bookmarkEnd w:id="6"/>
    <w:bookmarkEnd w:id="7"/>
    <w:bookmarkEnd w:id="8"/>
    <w:bookmarkEnd w:id="9"/>
    <w:bookmarkEnd w:id="10"/>
    <w:p w14:paraId="3A13708E"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黑体" w:hint="eastAsia"/>
          <w:b/>
        </w:rPr>
        <w:t>采购清单</w:t>
      </w:r>
    </w:p>
    <w:tbl>
      <w:tblPr>
        <w:tblStyle w:val="af0"/>
        <w:tblW w:w="8380" w:type="dxa"/>
        <w:tblLayout w:type="fixed"/>
        <w:tblLook w:val="04A0" w:firstRow="1" w:lastRow="0" w:firstColumn="1" w:lastColumn="0" w:noHBand="0" w:noVBand="1"/>
      </w:tblPr>
      <w:tblGrid>
        <w:gridCol w:w="852"/>
        <w:gridCol w:w="2878"/>
        <w:gridCol w:w="1200"/>
        <w:gridCol w:w="1166"/>
        <w:gridCol w:w="2284"/>
      </w:tblGrid>
      <w:tr w:rsidR="002F3567" w14:paraId="41625D92" w14:textId="77777777" w:rsidTr="00613FF7">
        <w:trPr>
          <w:trHeight w:hRule="exact" w:val="639"/>
        </w:trPr>
        <w:tc>
          <w:tcPr>
            <w:tcW w:w="852" w:type="dxa"/>
          </w:tcPr>
          <w:p w14:paraId="16D1C417" w14:textId="77777777" w:rsidR="002F3567" w:rsidRDefault="00000000">
            <w:pPr>
              <w:spacing w:line="360" w:lineRule="auto"/>
              <w:jc w:val="center"/>
              <w:rPr>
                <w:rFonts w:ascii="宋体" w:hAnsi="宋体" w:hint="eastAsia"/>
                <w:b/>
              </w:rPr>
            </w:pPr>
            <w:r>
              <w:rPr>
                <w:rFonts w:ascii="宋体" w:hAnsi="宋体" w:hint="eastAsia"/>
                <w:b/>
              </w:rPr>
              <w:t>序号</w:t>
            </w:r>
          </w:p>
        </w:tc>
        <w:tc>
          <w:tcPr>
            <w:tcW w:w="2878" w:type="dxa"/>
          </w:tcPr>
          <w:p w14:paraId="085C6B4B" w14:textId="77777777" w:rsidR="002F3567" w:rsidRDefault="00000000">
            <w:pPr>
              <w:spacing w:line="360" w:lineRule="auto"/>
              <w:jc w:val="center"/>
              <w:rPr>
                <w:rFonts w:ascii="宋体" w:hAnsi="宋体" w:hint="eastAsia"/>
                <w:b/>
              </w:rPr>
            </w:pPr>
            <w:r>
              <w:rPr>
                <w:rFonts w:ascii="宋体" w:hAnsi="宋体" w:hint="eastAsia"/>
                <w:b/>
              </w:rPr>
              <w:t>物品名称</w:t>
            </w:r>
          </w:p>
        </w:tc>
        <w:tc>
          <w:tcPr>
            <w:tcW w:w="1200" w:type="dxa"/>
          </w:tcPr>
          <w:p w14:paraId="5C8CD3EB" w14:textId="77777777" w:rsidR="002F3567" w:rsidRDefault="00000000">
            <w:pPr>
              <w:spacing w:line="360" w:lineRule="auto"/>
              <w:jc w:val="center"/>
              <w:rPr>
                <w:rFonts w:ascii="宋体" w:hAnsi="宋体" w:hint="eastAsia"/>
                <w:b/>
              </w:rPr>
            </w:pPr>
            <w:r>
              <w:rPr>
                <w:rFonts w:ascii="宋体" w:hAnsi="宋体" w:hint="eastAsia"/>
                <w:b/>
              </w:rPr>
              <w:t>单位</w:t>
            </w:r>
          </w:p>
        </w:tc>
        <w:tc>
          <w:tcPr>
            <w:tcW w:w="1166" w:type="dxa"/>
          </w:tcPr>
          <w:p w14:paraId="21AAB6A4" w14:textId="77777777" w:rsidR="002F3567" w:rsidRDefault="00000000">
            <w:pPr>
              <w:spacing w:line="360" w:lineRule="auto"/>
              <w:jc w:val="center"/>
              <w:rPr>
                <w:rFonts w:ascii="宋体" w:hAnsi="宋体" w:hint="eastAsia"/>
                <w:b/>
              </w:rPr>
            </w:pPr>
            <w:r>
              <w:rPr>
                <w:rFonts w:ascii="宋体" w:hAnsi="宋体" w:hint="eastAsia"/>
                <w:b/>
              </w:rPr>
              <w:t>规格</w:t>
            </w:r>
          </w:p>
        </w:tc>
        <w:tc>
          <w:tcPr>
            <w:tcW w:w="2284" w:type="dxa"/>
          </w:tcPr>
          <w:p w14:paraId="2D2D6402" w14:textId="77777777" w:rsidR="002F3567" w:rsidRDefault="00000000">
            <w:pPr>
              <w:spacing w:line="360" w:lineRule="auto"/>
              <w:jc w:val="center"/>
              <w:rPr>
                <w:rFonts w:ascii="宋体" w:hAnsi="宋体" w:hint="eastAsia"/>
                <w:b/>
              </w:rPr>
            </w:pPr>
            <w:r>
              <w:rPr>
                <w:rFonts w:ascii="宋体" w:hAnsi="宋体" w:hint="eastAsia"/>
                <w:b/>
              </w:rPr>
              <w:t>商品执行单价</w:t>
            </w:r>
          </w:p>
        </w:tc>
      </w:tr>
      <w:tr w:rsidR="002F3567" w14:paraId="2FDC5EEE" w14:textId="77777777">
        <w:trPr>
          <w:trHeight w:hRule="exact" w:val="482"/>
        </w:trPr>
        <w:tc>
          <w:tcPr>
            <w:tcW w:w="852" w:type="dxa"/>
          </w:tcPr>
          <w:p w14:paraId="75AC7065" w14:textId="77777777" w:rsidR="002F3567" w:rsidRDefault="00000000">
            <w:pPr>
              <w:spacing w:line="360" w:lineRule="auto"/>
              <w:jc w:val="center"/>
              <w:rPr>
                <w:rFonts w:ascii="宋体" w:hAnsi="宋体" w:hint="eastAsia"/>
                <w:bCs/>
              </w:rPr>
            </w:pPr>
            <w:r>
              <w:rPr>
                <w:rFonts w:ascii="宋体" w:hAnsi="宋体" w:hint="eastAsia"/>
                <w:bCs/>
              </w:rPr>
              <w:t>1</w:t>
            </w:r>
          </w:p>
        </w:tc>
        <w:tc>
          <w:tcPr>
            <w:tcW w:w="2878" w:type="dxa"/>
          </w:tcPr>
          <w:p w14:paraId="7360C208" w14:textId="77777777" w:rsidR="002F3567" w:rsidRDefault="00000000">
            <w:pPr>
              <w:spacing w:line="360" w:lineRule="auto"/>
              <w:jc w:val="center"/>
              <w:rPr>
                <w:rFonts w:ascii="宋体" w:hAnsi="宋体" w:hint="eastAsia"/>
                <w:bCs/>
              </w:rPr>
            </w:pPr>
            <w:proofErr w:type="gramStart"/>
            <w:r>
              <w:rPr>
                <w:rFonts w:ascii="宋体" w:hAnsi="宋体" w:hint="eastAsia"/>
                <w:bCs/>
              </w:rPr>
              <w:t>怡</w:t>
            </w:r>
            <w:proofErr w:type="gramEnd"/>
            <w:r>
              <w:rPr>
                <w:rFonts w:ascii="宋体" w:hAnsi="宋体" w:hint="eastAsia"/>
                <w:bCs/>
              </w:rPr>
              <w:t>宝纯净水</w:t>
            </w:r>
          </w:p>
        </w:tc>
        <w:tc>
          <w:tcPr>
            <w:tcW w:w="1200" w:type="dxa"/>
          </w:tcPr>
          <w:p w14:paraId="6200AA1C" w14:textId="77777777" w:rsidR="002F3567" w:rsidRDefault="00000000">
            <w:pPr>
              <w:spacing w:line="360" w:lineRule="auto"/>
              <w:jc w:val="center"/>
              <w:rPr>
                <w:rFonts w:ascii="宋体" w:hAnsi="宋体" w:hint="eastAsia"/>
                <w:bCs/>
              </w:rPr>
            </w:pPr>
            <w:r>
              <w:rPr>
                <w:rFonts w:ascii="宋体" w:hAnsi="宋体" w:hint="eastAsia"/>
                <w:bCs/>
              </w:rPr>
              <w:t>瓶</w:t>
            </w:r>
          </w:p>
        </w:tc>
        <w:tc>
          <w:tcPr>
            <w:tcW w:w="1166" w:type="dxa"/>
          </w:tcPr>
          <w:p w14:paraId="4E8AE217" w14:textId="77777777" w:rsidR="002F3567" w:rsidRDefault="00000000">
            <w:pPr>
              <w:spacing w:line="360" w:lineRule="auto"/>
              <w:jc w:val="center"/>
              <w:rPr>
                <w:rFonts w:ascii="宋体" w:hAnsi="宋体" w:hint="eastAsia"/>
                <w:bCs/>
              </w:rPr>
            </w:pPr>
            <w:r>
              <w:rPr>
                <w:rFonts w:ascii="宋体" w:hAnsi="宋体" w:hint="eastAsia"/>
                <w:bCs/>
              </w:rPr>
              <w:t>350ml</w:t>
            </w:r>
          </w:p>
        </w:tc>
        <w:tc>
          <w:tcPr>
            <w:tcW w:w="2284" w:type="dxa"/>
          </w:tcPr>
          <w:p w14:paraId="4110781A" w14:textId="77777777" w:rsidR="002F3567" w:rsidRDefault="002F3567">
            <w:pPr>
              <w:spacing w:line="360" w:lineRule="auto"/>
              <w:jc w:val="center"/>
              <w:rPr>
                <w:rFonts w:ascii="宋体" w:hAnsi="宋体" w:hint="eastAsia"/>
                <w:bCs/>
              </w:rPr>
            </w:pPr>
          </w:p>
        </w:tc>
      </w:tr>
      <w:tr w:rsidR="002F3567" w14:paraId="6E746E20" w14:textId="77777777">
        <w:trPr>
          <w:trHeight w:hRule="exact" w:val="482"/>
        </w:trPr>
        <w:tc>
          <w:tcPr>
            <w:tcW w:w="852" w:type="dxa"/>
          </w:tcPr>
          <w:p w14:paraId="34329000" w14:textId="77777777" w:rsidR="002F3567" w:rsidRDefault="00000000">
            <w:pPr>
              <w:spacing w:line="360" w:lineRule="auto"/>
              <w:jc w:val="center"/>
              <w:rPr>
                <w:rFonts w:ascii="宋体" w:hAnsi="宋体" w:hint="eastAsia"/>
                <w:bCs/>
              </w:rPr>
            </w:pPr>
            <w:r>
              <w:rPr>
                <w:rFonts w:ascii="宋体" w:hAnsi="宋体" w:hint="eastAsia"/>
                <w:bCs/>
              </w:rPr>
              <w:t>2</w:t>
            </w:r>
          </w:p>
        </w:tc>
        <w:tc>
          <w:tcPr>
            <w:tcW w:w="2878" w:type="dxa"/>
          </w:tcPr>
          <w:p w14:paraId="12CB2B0A" w14:textId="77777777" w:rsidR="002F3567" w:rsidRDefault="00000000">
            <w:pPr>
              <w:spacing w:line="360" w:lineRule="auto"/>
              <w:jc w:val="center"/>
              <w:rPr>
                <w:rFonts w:ascii="宋体" w:hAnsi="宋体" w:hint="eastAsia"/>
                <w:bCs/>
              </w:rPr>
            </w:pPr>
            <w:r>
              <w:rPr>
                <w:rFonts w:ascii="宋体" w:hAnsi="宋体"/>
                <w:bCs/>
              </w:rPr>
              <w:t>雀巢</w:t>
            </w:r>
            <w:proofErr w:type="gramStart"/>
            <w:r>
              <w:rPr>
                <w:rFonts w:ascii="宋体" w:hAnsi="宋体"/>
                <w:bCs/>
              </w:rPr>
              <w:t>脆脆鲨威化</w:t>
            </w:r>
            <w:proofErr w:type="gramEnd"/>
            <w:r>
              <w:rPr>
                <w:rFonts w:ascii="宋体" w:hAnsi="宋体"/>
                <w:bCs/>
              </w:rPr>
              <w:t>饼干</w:t>
            </w:r>
          </w:p>
        </w:tc>
        <w:tc>
          <w:tcPr>
            <w:tcW w:w="1200" w:type="dxa"/>
          </w:tcPr>
          <w:p w14:paraId="173EECB6"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640BBFEE" w14:textId="77777777" w:rsidR="002F3567" w:rsidRDefault="00000000">
            <w:pPr>
              <w:spacing w:line="360" w:lineRule="auto"/>
              <w:jc w:val="center"/>
              <w:rPr>
                <w:rFonts w:ascii="宋体" w:hAnsi="宋体" w:hint="eastAsia"/>
                <w:bCs/>
              </w:rPr>
            </w:pPr>
            <w:r>
              <w:rPr>
                <w:rFonts w:ascii="宋体" w:hAnsi="宋体" w:hint="eastAsia"/>
                <w:bCs/>
              </w:rPr>
              <w:t>12.5g</w:t>
            </w:r>
          </w:p>
        </w:tc>
        <w:tc>
          <w:tcPr>
            <w:tcW w:w="2284" w:type="dxa"/>
          </w:tcPr>
          <w:p w14:paraId="31CF080B" w14:textId="77777777" w:rsidR="002F3567" w:rsidRDefault="002F3567">
            <w:pPr>
              <w:spacing w:line="360" w:lineRule="auto"/>
              <w:jc w:val="center"/>
              <w:rPr>
                <w:rFonts w:ascii="宋体" w:hAnsi="宋体" w:hint="eastAsia"/>
                <w:bCs/>
              </w:rPr>
            </w:pPr>
          </w:p>
        </w:tc>
      </w:tr>
      <w:tr w:rsidR="002F3567" w14:paraId="73CDC7DB" w14:textId="77777777">
        <w:trPr>
          <w:trHeight w:hRule="exact" w:val="482"/>
        </w:trPr>
        <w:tc>
          <w:tcPr>
            <w:tcW w:w="852" w:type="dxa"/>
          </w:tcPr>
          <w:p w14:paraId="03B1C38E" w14:textId="77777777" w:rsidR="002F3567" w:rsidRDefault="00000000">
            <w:pPr>
              <w:spacing w:line="360" w:lineRule="auto"/>
              <w:jc w:val="center"/>
              <w:rPr>
                <w:rFonts w:ascii="宋体" w:hAnsi="宋体" w:hint="eastAsia"/>
                <w:bCs/>
              </w:rPr>
            </w:pPr>
            <w:r>
              <w:rPr>
                <w:rFonts w:ascii="宋体" w:hAnsi="宋体" w:hint="eastAsia"/>
                <w:bCs/>
              </w:rPr>
              <w:lastRenderedPageBreak/>
              <w:t>3</w:t>
            </w:r>
          </w:p>
        </w:tc>
        <w:tc>
          <w:tcPr>
            <w:tcW w:w="2878" w:type="dxa"/>
          </w:tcPr>
          <w:p w14:paraId="55A7D0DD" w14:textId="77777777" w:rsidR="002F3567" w:rsidRDefault="00000000">
            <w:pPr>
              <w:spacing w:line="360" w:lineRule="auto"/>
              <w:jc w:val="center"/>
              <w:rPr>
                <w:rFonts w:ascii="宋体" w:hAnsi="宋体" w:hint="eastAsia"/>
                <w:bCs/>
              </w:rPr>
            </w:pPr>
            <w:r>
              <w:rPr>
                <w:rFonts w:ascii="宋体" w:hAnsi="宋体" w:hint="eastAsia"/>
                <w:bCs/>
              </w:rPr>
              <w:t>达利园派</w:t>
            </w:r>
          </w:p>
        </w:tc>
        <w:tc>
          <w:tcPr>
            <w:tcW w:w="1200" w:type="dxa"/>
          </w:tcPr>
          <w:p w14:paraId="2204838E" w14:textId="77777777" w:rsidR="002F3567" w:rsidRDefault="00000000">
            <w:pPr>
              <w:spacing w:line="360" w:lineRule="auto"/>
              <w:jc w:val="center"/>
              <w:rPr>
                <w:rFonts w:ascii="宋体" w:hAnsi="宋体" w:hint="eastAsia"/>
                <w:bCs/>
              </w:rPr>
            </w:pPr>
            <w:proofErr w:type="gramStart"/>
            <w:r>
              <w:rPr>
                <w:rFonts w:ascii="宋体" w:hAnsi="宋体" w:hint="eastAsia"/>
                <w:bCs/>
              </w:rPr>
              <w:t>个</w:t>
            </w:r>
            <w:proofErr w:type="gramEnd"/>
          </w:p>
        </w:tc>
        <w:tc>
          <w:tcPr>
            <w:tcW w:w="1166" w:type="dxa"/>
          </w:tcPr>
          <w:p w14:paraId="2237AD30" w14:textId="77777777" w:rsidR="002F3567" w:rsidRDefault="00000000">
            <w:pPr>
              <w:spacing w:line="360" w:lineRule="auto"/>
              <w:jc w:val="center"/>
              <w:rPr>
                <w:rFonts w:ascii="宋体" w:hAnsi="宋体" w:hint="eastAsia"/>
                <w:bCs/>
              </w:rPr>
            </w:pPr>
            <w:r>
              <w:rPr>
                <w:rFonts w:ascii="宋体" w:hAnsi="宋体" w:hint="eastAsia"/>
                <w:bCs/>
              </w:rPr>
              <w:t>25g</w:t>
            </w:r>
          </w:p>
        </w:tc>
        <w:tc>
          <w:tcPr>
            <w:tcW w:w="2284" w:type="dxa"/>
          </w:tcPr>
          <w:p w14:paraId="4CFBD2AB" w14:textId="77777777" w:rsidR="002F3567" w:rsidRDefault="002F3567">
            <w:pPr>
              <w:spacing w:line="360" w:lineRule="auto"/>
              <w:jc w:val="center"/>
              <w:rPr>
                <w:rFonts w:ascii="宋体" w:hAnsi="宋体" w:hint="eastAsia"/>
                <w:bCs/>
              </w:rPr>
            </w:pPr>
          </w:p>
        </w:tc>
      </w:tr>
      <w:tr w:rsidR="002F3567" w14:paraId="0E69C20B" w14:textId="77777777">
        <w:trPr>
          <w:trHeight w:hRule="exact" w:val="482"/>
        </w:trPr>
        <w:tc>
          <w:tcPr>
            <w:tcW w:w="852" w:type="dxa"/>
          </w:tcPr>
          <w:p w14:paraId="3878FF51" w14:textId="77777777" w:rsidR="002F3567" w:rsidRDefault="00000000">
            <w:pPr>
              <w:spacing w:line="360" w:lineRule="auto"/>
              <w:jc w:val="center"/>
              <w:rPr>
                <w:rFonts w:ascii="宋体" w:hAnsi="宋体" w:hint="eastAsia"/>
                <w:bCs/>
              </w:rPr>
            </w:pPr>
            <w:r>
              <w:rPr>
                <w:rFonts w:ascii="宋体" w:hAnsi="宋体" w:hint="eastAsia"/>
                <w:bCs/>
              </w:rPr>
              <w:t>4</w:t>
            </w:r>
          </w:p>
        </w:tc>
        <w:tc>
          <w:tcPr>
            <w:tcW w:w="2878" w:type="dxa"/>
          </w:tcPr>
          <w:p w14:paraId="14E7897D" w14:textId="77777777" w:rsidR="002F3567" w:rsidRDefault="00000000">
            <w:pPr>
              <w:spacing w:line="360" w:lineRule="auto"/>
              <w:jc w:val="center"/>
              <w:rPr>
                <w:rFonts w:ascii="宋体" w:hAnsi="宋体" w:hint="eastAsia"/>
                <w:bCs/>
              </w:rPr>
            </w:pPr>
            <w:r>
              <w:rPr>
                <w:rFonts w:ascii="宋体" w:hAnsi="宋体" w:hint="eastAsia"/>
                <w:bCs/>
              </w:rPr>
              <w:t>太平苏打饼干</w:t>
            </w:r>
          </w:p>
        </w:tc>
        <w:tc>
          <w:tcPr>
            <w:tcW w:w="1200" w:type="dxa"/>
          </w:tcPr>
          <w:p w14:paraId="119249B1"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3421D781" w14:textId="77777777" w:rsidR="002F3567" w:rsidRDefault="00000000">
            <w:pPr>
              <w:spacing w:line="360" w:lineRule="auto"/>
              <w:jc w:val="center"/>
              <w:rPr>
                <w:rFonts w:ascii="宋体" w:hAnsi="宋体" w:hint="eastAsia"/>
                <w:bCs/>
              </w:rPr>
            </w:pPr>
            <w:r>
              <w:rPr>
                <w:rFonts w:ascii="宋体" w:hAnsi="宋体" w:hint="eastAsia"/>
                <w:bCs/>
              </w:rPr>
              <w:t>100g</w:t>
            </w:r>
          </w:p>
        </w:tc>
        <w:tc>
          <w:tcPr>
            <w:tcW w:w="2284" w:type="dxa"/>
          </w:tcPr>
          <w:p w14:paraId="11553F4A" w14:textId="77777777" w:rsidR="002F3567" w:rsidRDefault="002F3567">
            <w:pPr>
              <w:spacing w:line="360" w:lineRule="auto"/>
              <w:jc w:val="center"/>
              <w:rPr>
                <w:rFonts w:ascii="宋体" w:hAnsi="宋体" w:hint="eastAsia"/>
                <w:bCs/>
              </w:rPr>
            </w:pPr>
          </w:p>
        </w:tc>
      </w:tr>
      <w:tr w:rsidR="002F3567" w14:paraId="042DC0BC" w14:textId="77777777">
        <w:trPr>
          <w:trHeight w:hRule="exact" w:val="482"/>
        </w:trPr>
        <w:tc>
          <w:tcPr>
            <w:tcW w:w="852" w:type="dxa"/>
          </w:tcPr>
          <w:p w14:paraId="0A45D067" w14:textId="77777777" w:rsidR="002F3567" w:rsidRDefault="00000000">
            <w:pPr>
              <w:spacing w:line="360" w:lineRule="auto"/>
              <w:jc w:val="center"/>
              <w:rPr>
                <w:rFonts w:ascii="宋体" w:hAnsi="宋体" w:hint="eastAsia"/>
                <w:bCs/>
              </w:rPr>
            </w:pPr>
            <w:r>
              <w:rPr>
                <w:rFonts w:ascii="宋体" w:hAnsi="宋体" w:hint="eastAsia"/>
                <w:bCs/>
              </w:rPr>
              <w:t>5</w:t>
            </w:r>
          </w:p>
        </w:tc>
        <w:tc>
          <w:tcPr>
            <w:tcW w:w="2878" w:type="dxa"/>
          </w:tcPr>
          <w:p w14:paraId="3358BFEF" w14:textId="77777777" w:rsidR="002F3567" w:rsidRDefault="00000000">
            <w:pPr>
              <w:spacing w:line="360" w:lineRule="auto"/>
              <w:jc w:val="center"/>
              <w:rPr>
                <w:rFonts w:ascii="宋体" w:hAnsi="宋体" w:hint="eastAsia"/>
                <w:bCs/>
              </w:rPr>
            </w:pPr>
            <w:r>
              <w:rPr>
                <w:rFonts w:ascii="宋体" w:hAnsi="宋体" w:hint="eastAsia"/>
                <w:bCs/>
              </w:rPr>
              <w:t>上好佳膨化零食</w:t>
            </w:r>
          </w:p>
        </w:tc>
        <w:tc>
          <w:tcPr>
            <w:tcW w:w="1200" w:type="dxa"/>
          </w:tcPr>
          <w:p w14:paraId="6EC7F65C"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08430CA7" w14:textId="77777777" w:rsidR="002F3567" w:rsidRDefault="00000000">
            <w:pPr>
              <w:spacing w:line="360" w:lineRule="auto"/>
              <w:jc w:val="center"/>
              <w:rPr>
                <w:rFonts w:ascii="宋体" w:hAnsi="宋体" w:hint="eastAsia"/>
                <w:bCs/>
              </w:rPr>
            </w:pPr>
            <w:r>
              <w:rPr>
                <w:rFonts w:ascii="宋体" w:hAnsi="宋体" w:hint="eastAsia"/>
                <w:bCs/>
              </w:rPr>
              <w:t>6g</w:t>
            </w:r>
          </w:p>
        </w:tc>
        <w:tc>
          <w:tcPr>
            <w:tcW w:w="2284" w:type="dxa"/>
          </w:tcPr>
          <w:p w14:paraId="0F49256F" w14:textId="77777777" w:rsidR="002F3567" w:rsidRDefault="002F3567">
            <w:pPr>
              <w:spacing w:line="360" w:lineRule="auto"/>
              <w:jc w:val="center"/>
              <w:rPr>
                <w:rFonts w:ascii="宋体" w:hAnsi="宋体" w:hint="eastAsia"/>
                <w:bCs/>
              </w:rPr>
            </w:pPr>
          </w:p>
        </w:tc>
      </w:tr>
      <w:tr w:rsidR="002F3567" w14:paraId="78C235C0" w14:textId="77777777">
        <w:trPr>
          <w:trHeight w:hRule="exact" w:val="482"/>
        </w:trPr>
        <w:tc>
          <w:tcPr>
            <w:tcW w:w="852" w:type="dxa"/>
          </w:tcPr>
          <w:p w14:paraId="6A47A29E" w14:textId="77777777" w:rsidR="002F3567" w:rsidRDefault="00000000">
            <w:pPr>
              <w:spacing w:line="360" w:lineRule="auto"/>
              <w:jc w:val="center"/>
              <w:rPr>
                <w:rFonts w:ascii="宋体" w:hAnsi="宋体" w:hint="eastAsia"/>
                <w:bCs/>
              </w:rPr>
            </w:pPr>
            <w:r>
              <w:rPr>
                <w:rFonts w:ascii="宋体" w:hAnsi="宋体" w:hint="eastAsia"/>
                <w:bCs/>
              </w:rPr>
              <w:t>6</w:t>
            </w:r>
          </w:p>
        </w:tc>
        <w:tc>
          <w:tcPr>
            <w:tcW w:w="2878" w:type="dxa"/>
          </w:tcPr>
          <w:p w14:paraId="59367BB0" w14:textId="77777777" w:rsidR="002F3567" w:rsidRDefault="00000000">
            <w:pPr>
              <w:spacing w:line="360" w:lineRule="auto"/>
              <w:jc w:val="center"/>
              <w:rPr>
                <w:rFonts w:ascii="宋体" w:hAnsi="宋体" w:hint="eastAsia"/>
                <w:bCs/>
              </w:rPr>
            </w:pPr>
            <w:r>
              <w:rPr>
                <w:rFonts w:ascii="宋体" w:hAnsi="宋体" w:hint="eastAsia"/>
                <w:bCs/>
              </w:rPr>
              <w:t>奥利奥夹心饼干</w:t>
            </w:r>
          </w:p>
        </w:tc>
        <w:tc>
          <w:tcPr>
            <w:tcW w:w="1200" w:type="dxa"/>
          </w:tcPr>
          <w:p w14:paraId="1A33E52F"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53EBF22C" w14:textId="77777777" w:rsidR="002F3567" w:rsidRDefault="00000000">
            <w:pPr>
              <w:spacing w:line="360" w:lineRule="auto"/>
              <w:jc w:val="center"/>
              <w:rPr>
                <w:rFonts w:ascii="宋体" w:hAnsi="宋体" w:hint="eastAsia"/>
                <w:bCs/>
              </w:rPr>
            </w:pPr>
            <w:r>
              <w:rPr>
                <w:rFonts w:ascii="宋体" w:hAnsi="宋体" w:hint="eastAsia"/>
                <w:bCs/>
              </w:rPr>
              <w:t>97g</w:t>
            </w:r>
          </w:p>
        </w:tc>
        <w:tc>
          <w:tcPr>
            <w:tcW w:w="2284" w:type="dxa"/>
          </w:tcPr>
          <w:p w14:paraId="1DB6615F" w14:textId="77777777" w:rsidR="002F3567" w:rsidRDefault="002F3567">
            <w:pPr>
              <w:spacing w:line="360" w:lineRule="auto"/>
              <w:jc w:val="center"/>
              <w:rPr>
                <w:rFonts w:ascii="宋体" w:hAnsi="宋体" w:hint="eastAsia"/>
                <w:bCs/>
              </w:rPr>
            </w:pPr>
          </w:p>
        </w:tc>
      </w:tr>
      <w:tr w:rsidR="002F3567" w14:paraId="7DE4A664" w14:textId="77777777">
        <w:trPr>
          <w:trHeight w:hRule="exact" w:val="482"/>
        </w:trPr>
        <w:tc>
          <w:tcPr>
            <w:tcW w:w="852" w:type="dxa"/>
          </w:tcPr>
          <w:p w14:paraId="4D950873" w14:textId="77777777" w:rsidR="002F3567" w:rsidRDefault="00000000">
            <w:pPr>
              <w:spacing w:line="360" w:lineRule="auto"/>
              <w:jc w:val="center"/>
              <w:rPr>
                <w:rFonts w:ascii="宋体" w:hAnsi="宋体" w:hint="eastAsia"/>
                <w:bCs/>
              </w:rPr>
            </w:pPr>
            <w:r>
              <w:rPr>
                <w:rFonts w:ascii="宋体" w:hAnsi="宋体" w:hint="eastAsia"/>
                <w:bCs/>
              </w:rPr>
              <w:t>7</w:t>
            </w:r>
          </w:p>
        </w:tc>
        <w:tc>
          <w:tcPr>
            <w:tcW w:w="2878" w:type="dxa"/>
          </w:tcPr>
          <w:p w14:paraId="69720DCC" w14:textId="77777777" w:rsidR="002F3567" w:rsidRDefault="00000000">
            <w:pPr>
              <w:spacing w:line="360" w:lineRule="auto"/>
              <w:jc w:val="center"/>
              <w:rPr>
                <w:rFonts w:ascii="宋体" w:hAnsi="宋体" w:hint="eastAsia"/>
                <w:bCs/>
              </w:rPr>
            </w:pPr>
            <w:r>
              <w:rPr>
                <w:rFonts w:ascii="宋体" w:hAnsi="宋体" w:hint="eastAsia"/>
                <w:bCs/>
              </w:rPr>
              <w:t>奥利奥</w:t>
            </w:r>
            <w:proofErr w:type="gramStart"/>
            <w:r>
              <w:rPr>
                <w:rFonts w:ascii="宋体" w:hAnsi="宋体" w:hint="eastAsia"/>
                <w:bCs/>
              </w:rPr>
              <w:t>可可脆卷</w:t>
            </w:r>
            <w:proofErr w:type="gramEnd"/>
          </w:p>
        </w:tc>
        <w:tc>
          <w:tcPr>
            <w:tcW w:w="1200" w:type="dxa"/>
          </w:tcPr>
          <w:p w14:paraId="57884C23"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22DDAC50" w14:textId="77777777" w:rsidR="002F3567" w:rsidRDefault="00000000">
            <w:pPr>
              <w:spacing w:line="360" w:lineRule="auto"/>
              <w:jc w:val="center"/>
              <w:rPr>
                <w:rFonts w:ascii="宋体" w:hAnsi="宋体" w:hint="eastAsia"/>
                <w:bCs/>
              </w:rPr>
            </w:pPr>
            <w:r>
              <w:rPr>
                <w:rFonts w:ascii="宋体" w:hAnsi="宋体" w:hint="eastAsia"/>
                <w:bCs/>
              </w:rPr>
              <w:t>50g</w:t>
            </w:r>
          </w:p>
        </w:tc>
        <w:tc>
          <w:tcPr>
            <w:tcW w:w="2284" w:type="dxa"/>
          </w:tcPr>
          <w:p w14:paraId="2D284B7C" w14:textId="77777777" w:rsidR="002F3567" w:rsidRDefault="002F3567">
            <w:pPr>
              <w:spacing w:line="360" w:lineRule="auto"/>
              <w:jc w:val="center"/>
              <w:rPr>
                <w:rFonts w:ascii="宋体" w:hAnsi="宋体" w:hint="eastAsia"/>
                <w:bCs/>
              </w:rPr>
            </w:pPr>
          </w:p>
        </w:tc>
      </w:tr>
      <w:tr w:rsidR="002F3567" w14:paraId="788612B4" w14:textId="77777777">
        <w:trPr>
          <w:trHeight w:hRule="exact" w:val="482"/>
        </w:trPr>
        <w:tc>
          <w:tcPr>
            <w:tcW w:w="852" w:type="dxa"/>
          </w:tcPr>
          <w:p w14:paraId="47D03C12" w14:textId="77777777" w:rsidR="002F3567" w:rsidRDefault="00000000">
            <w:pPr>
              <w:spacing w:line="360" w:lineRule="auto"/>
              <w:jc w:val="center"/>
              <w:rPr>
                <w:rFonts w:ascii="宋体" w:hAnsi="宋体" w:hint="eastAsia"/>
                <w:bCs/>
              </w:rPr>
            </w:pPr>
            <w:r>
              <w:rPr>
                <w:rFonts w:ascii="宋体" w:hAnsi="宋体" w:hint="eastAsia"/>
                <w:bCs/>
              </w:rPr>
              <w:t>8</w:t>
            </w:r>
          </w:p>
        </w:tc>
        <w:tc>
          <w:tcPr>
            <w:tcW w:w="2878" w:type="dxa"/>
          </w:tcPr>
          <w:p w14:paraId="1A9D4E31" w14:textId="77777777" w:rsidR="002F3567" w:rsidRDefault="00000000">
            <w:pPr>
              <w:spacing w:line="360" w:lineRule="auto"/>
              <w:jc w:val="center"/>
              <w:rPr>
                <w:rFonts w:ascii="宋体" w:hAnsi="宋体" w:hint="eastAsia"/>
                <w:bCs/>
              </w:rPr>
            </w:pPr>
            <w:r>
              <w:rPr>
                <w:rFonts w:ascii="宋体" w:hAnsi="宋体" w:hint="eastAsia"/>
                <w:bCs/>
              </w:rPr>
              <w:t>乐事薯片</w:t>
            </w:r>
          </w:p>
        </w:tc>
        <w:tc>
          <w:tcPr>
            <w:tcW w:w="1200" w:type="dxa"/>
          </w:tcPr>
          <w:p w14:paraId="1FCD6480"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25954CE8" w14:textId="77777777" w:rsidR="002F3567" w:rsidRDefault="00000000">
            <w:pPr>
              <w:spacing w:line="360" w:lineRule="auto"/>
              <w:jc w:val="center"/>
              <w:rPr>
                <w:rFonts w:ascii="宋体" w:hAnsi="宋体" w:hint="eastAsia"/>
                <w:bCs/>
              </w:rPr>
            </w:pPr>
            <w:r>
              <w:rPr>
                <w:rFonts w:ascii="宋体" w:hAnsi="宋体" w:hint="eastAsia"/>
                <w:bCs/>
              </w:rPr>
              <w:t>40g</w:t>
            </w:r>
          </w:p>
        </w:tc>
        <w:tc>
          <w:tcPr>
            <w:tcW w:w="2284" w:type="dxa"/>
          </w:tcPr>
          <w:p w14:paraId="6BB421EB" w14:textId="77777777" w:rsidR="002F3567" w:rsidRDefault="002F3567">
            <w:pPr>
              <w:spacing w:line="360" w:lineRule="auto"/>
              <w:jc w:val="center"/>
              <w:rPr>
                <w:rFonts w:ascii="宋体" w:hAnsi="宋体" w:hint="eastAsia"/>
                <w:bCs/>
              </w:rPr>
            </w:pPr>
          </w:p>
        </w:tc>
      </w:tr>
      <w:tr w:rsidR="002F3567" w14:paraId="4AF542D8" w14:textId="77777777">
        <w:trPr>
          <w:trHeight w:hRule="exact" w:val="482"/>
        </w:trPr>
        <w:tc>
          <w:tcPr>
            <w:tcW w:w="852" w:type="dxa"/>
          </w:tcPr>
          <w:p w14:paraId="4A88779B" w14:textId="77777777" w:rsidR="002F3567" w:rsidRDefault="00000000">
            <w:pPr>
              <w:spacing w:line="360" w:lineRule="auto"/>
              <w:jc w:val="center"/>
              <w:rPr>
                <w:rFonts w:ascii="宋体" w:hAnsi="宋体" w:hint="eastAsia"/>
                <w:bCs/>
              </w:rPr>
            </w:pPr>
            <w:r>
              <w:rPr>
                <w:rFonts w:ascii="宋体" w:hAnsi="宋体" w:hint="eastAsia"/>
                <w:bCs/>
              </w:rPr>
              <w:t>9</w:t>
            </w:r>
          </w:p>
        </w:tc>
        <w:tc>
          <w:tcPr>
            <w:tcW w:w="2878" w:type="dxa"/>
          </w:tcPr>
          <w:p w14:paraId="706144A8" w14:textId="77777777" w:rsidR="002F3567" w:rsidRDefault="00000000">
            <w:pPr>
              <w:spacing w:line="360" w:lineRule="auto"/>
              <w:jc w:val="center"/>
              <w:rPr>
                <w:rFonts w:ascii="宋体" w:hAnsi="宋体" w:hint="eastAsia"/>
                <w:bCs/>
              </w:rPr>
            </w:pPr>
            <w:r>
              <w:rPr>
                <w:rFonts w:ascii="宋体" w:hAnsi="宋体" w:hint="eastAsia"/>
                <w:bCs/>
              </w:rPr>
              <w:t>旺旺小小酥</w:t>
            </w:r>
          </w:p>
        </w:tc>
        <w:tc>
          <w:tcPr>
            <w:tcW w:w="1200" w:type="dxa"/>
          </w:tcPr>
          <w:p w14:paraId="5E93C895"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6682D72A" w14:textId="77777777" w:rsidR="002F3567" w:rsidRDefault="00000000">
            <w:pPr>
              <w:spacing w:line="360" w:lineRule="auto"/>
              <w:jc w:val="center"/>
              <w:rPr>
                <w:rFonts w:ascii="宋体" w:hAnsi="宋体" w:hint="eastAsia"/>
                <w:bCs/>
              </w:rPr>
            </w:pPr>
            <w:r>
              <w:rPr>
                <w:rFonts w:ascii="宋体" w:hAnsi="宋体" w:hint="eastAsia"/>
                <w:bCs/>
              </w:rPr>
              <w:t>18g</w:t>
            </w:r>
          </w:p>
        </w:tc>
        <w:tc>
          <w:tcPr>
            <w:tcW w:w="2284" w:type="dxa"/>
          </w:tcPr>
          <w:p w14:paraId="44855AB2" w14:textId="77777777" w:rsidR="002F3567" w:rsidRDefault="002F3567">
            <w:pPr>
              <w:spacing w:line="360" w:lineRule="auto"/>
              <w:jc w:val="center"/>
              <w:rPr>
                <w:rFonts w:ascii="宋体" w:hAnsi="宋体" w:hint="eastAsia"/>
                <w:bCs/>
              </w:rPr>
            </w:pPr>
          </w:p>
        </w:tc>
      </w:tr>
      <w:tr w:rsidR="002F3567" w14:paraId="3BE2F229" w14:textId="77777777">
        <w:trPr>
          <w:trHeight w:hRule="exact" w:val="482"/>
        </w:trPr>
        <w:tc>
          <w:tcPr>
            <w:tcW w:w="852" w:type="dxa"/>
          </w:tcPr>
          <w:p w14:paraId="3E122CB0" w14:textId="77777777" w:rsidR="002F3567" w:rsidRDefault="00000000">
            <w:pPr>
              <w:spacing w:line="360" w:lineRule="auto"/>
              <w:jc w:val="center"/>
              <w:rPr>
                <w:rFonts w:ascii="宋体" w:hAnsi="宋体" w:hint="eastAsia"/>
                <w:bCs/>
              </w:rPr>
            </w:pPr>
            <w:r>
              <w:rPr>
                <w:rFonts w:ascii="宋体" w:hAnsi="宋体" w:hint="eastAsia"/>
                <w:bCs/>
              </w:rPr>
              <w:t>10</w:t>
            </w:r>
          </w:p>
        </w:tc>
        <w:tc>
          <w:tcPr>
            <w:tcW w:w="2878" w:type="dxa"/>
          </w:tcPr>
          <w:p w14:paraId="5A493C12" w14:textId="77777777" w:rsidR="002F3567" w:rsidRDefault="00000000">
            <w:pPr>
              <w:spacing w:line="360" w:lineRule="auto"/>
              <w:jc w:val="center"/>
              <w:rPr>
                <w:rFonts w:ascii="宋体" w:hAnsi="宋体" w:hint="eastAsia"/>
                <w:bCs/>
              </w:rPr>
            </w:pPr>
            <w:r>
              <w:rPr>
                <w:rFonts w:ascii="宋体" w:hAnsi="宋体" w:hint="eastAsia"/>
                <w:bCs/>
              </w:rPr>
              <w:t>咪咪虾条</w:t>
            </w:r>
          </w:p>
        </w:tc>
        <w:tc>
          <w:tcPr>
            <w:tcW w:w="1200" w:type="dxa"/>
          </w:tcPr>
          <w:p w14:paraId="46925A1A"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77976FEF" w14:textId="77777777" w:rsidR="002F3567" w:rsidRDefault="00000000">
            <w:pPr>
              <w:spacing w:line="360" w:lineRule="auto"/>
              <w:jc w:val="center"/>
              <w:rPr>
                <w:rFonts w:ascii="宋体" w:hAnsi="宋体" w:hint="eastAsia"/>
                <w:bCs/>
              </w:rPr>
            </w:pPr>
            <w:r>
              <w:rPr>
                <w:rFonts w:ascii="宋体" w:hAnsi="宋体" w:hint="eastAsia"/>
                <w:bCs/>
              </w:rPr>
              <w:t>10g</w:t>
            </w:r>
          </w:p>
        </w:tc>
        <w:tc>
          <w:tcPr>
            <w:tcW w:w="2284" w:type="dxa"/>
          </w:tcPr>
          <w:p w14:paraId="07AE1186" w14:textId="77777777" w:rsidR="002F3567" w:rsidRDefault="002F3567">
            <w:pPr>
              <w:spacing w:line="360" w:lineRule="auto"/>
              <w:jc w:val="center"/>
              <w:rPr>
                <w:rFonts w:ascii="宋体" w:hAnsi="宋体" w:hint="eastAsia"/>
                <w:bCs/>
              </w:rPr>
            </w:pPr>
          </w:p>
        </w:tc>
      </w:tr>
      <w:tr w:rsidR="002F3567" w14:paraId="6EB772F9" w14:textId="77777777">
        <w:trPr>
          <w:trHeight w:hRule="exact" w:val="482"/>
        </w:trPr>
        <w:tc>
          <w:tcPr>
            <w:tcW w:w="852" w:type="dxa"/>
          </w:tcPr>
          <w:p w14:paraId="0C70D661" w14:textId="77777777" w:rsidR="002F3567" w:rsidRDefault="00000000">
            <w:pPr>
              <w:spacing w:line="360" w:lineRule="auto"/>
              <w:jc w:val="center"/>
              <w:rPr>
                <w:rFonts w:ascii="宋体" w:hAnsi="宋体" w:hint="eastAsia"/>
                <w:bCs/>
              </w:rPr>
            </w:pPr>
            <w:r>
              <w:rPr>
                <w:rFonts w:ascii="宋体" w:hAnsi="宋体" w:hint="eastAsia"/>
                <w:bCs/>
              </w:rPr>
              <w:t>11</w:t>
            </w:r>
          </w:p>
        </w:tc>
        <w:tc>
          <w:tcPr>
            <w:tcW w:w="2878" w:type="dxa"/>
          </w:tcPr>
          <w:p w14:paraId="5FDD05A7" w14:textId="77777777" w:rsidR="002F3567" w:rsidRDefault="00000000">
            <w:pPr>
              <w:spacing w:line="360" w:lineRule="auto"/>
              <w:jc w:val="center"/>
              <w:rPr>
                <w:rFonts w:ascii="宋体" w:hAnsi="宋体" w:hint="eastAsia"/>
                <w:bCs/>
              </w:rPr>
            </w:pPr>
            <w:r>
              <w:rPr>
                <w:rFonts w:ascii="宋体" w:hAnsi="宋体" w:hint="eastAsia"/>
                <w:bCs/>
              </w:rPr>
              <w:t>无穷烤鸡翅根</w:t>
            </w:r>
          </w:p>
        </w:tc>
        <w:tc>
          <w:tcPr>
            <w:tcW w:w="1200" w:type="dxa"/>
          </w:tcPr>
          <w:p w14:paraId="3D2EBD45" w14:textId="77777777" w:rsidR="002F3567" w:rsidRDefault="00000000">
            <w:pPr>
              <w:spacing w:line="360" w:lineRule="auto"/>
              <w:jc w:val="center"/>
              <w:rPr>
                <w:rFonts w:ascii="宋体" w:hAnsi="宋体" w:hint="eastAsia"/>
                <w:bCs/>
              </w:rPr>
            </w:pPr>
            <w:r>
              <w:rPr>
                <w:rFonts w:ascii="宋体" w:hAnsi="宋体" w:hint="eastAsia"/>
                <w:bCs/>
              </w:rPr>
              <w:t>根</w:t>
            </w:r>
          </w:p>
        </w:tc>
        <w:tc>
          <w:tcPr>
            <w:tcW w:w="1166" w:type="dxa"/>
          </w:tcPr>
          <w:p w14:paraId="451FE598" w14:textId="77777777" w:rsidR="002F3567" w:rsidRDefault="00000000">
            <w:pPr>
              <w:spacing w:line="360" w:lineRule="auto"/>
              <w:jc w:val="center"/>
              <w:rPr>
                <w:rFonts w:ascii="宋体" w:hAnsi="宋体" w:hint="eastAsia"/>
                <w:bCs/>
              </w:rPr>
            </w:pPr>
            <w:r>
              <w:rPr>
                <w:rFonts w:ascii="宋体" w:hAnsi="宋体" w:hint="eastAsia"/>
                <w:bCs/>
              </w:rPr>
              <w:t>20g</w:t>
            </w:r>
          </w:p>
        </w:tc>
        <w:tc>
          <w:tcPr>
            <w:tcW w:w="2284" w:type="dxa"/>
          </w:tcPr>
          <w:p w14:paraId="73B7D6C7" w14:textId="77777777" w:rsidR="002F3567" w:rsidRDefault="002F3567">
            <w:pPr>
              <w:spacing w:line="360" w:lineRule="auto"/>
              <w:jc w:val="center"/>
              <w:rPr>
                <w:rFonts w:ascii="宋体" w:hAnsi="宋体" w:hint="eastAsia"/>
                <w:bCs/>
              </w:rPr>
            </w:pPr>
          </w:p>
        </w:tc>
      </w:tr>
      <w:tr w:rsidR="002F3567" w14:paraId="4839B211" w14:textId="77777777">
        <w:trPr>
          <w:trHeight w:hRule="exact" w:val="482"/>
        </w:trPr>
        <w:tc>
          <w:tcPr>
            <w:tcW w:w="852" w:type="dxa"/>
          </w:tcPr>
          <w:p w14:paraId="0EC29CD7" w14:textId="77777777" w:rsidR="002F3567" w:rsidRDefault="00000000">
            <w:pPr>
              <w:spacing w:line="360" w:lineRule="auto"/>
              <w:jc w:val="center"/>
              <w:rPr>
                <w:rFonts w:ascii="宋体" w:hAnsi="宋体" w:hint="eastAsia"/>
                <w:bCs/>
              </w:rPr>
            </w:pPr>
            <w:r>
              <w:rPr>
                <w:rFonts w:ascii="宋体" w:hAnsi="宋体" w:hint="eastAsia"/>
                <w:bCs/>
              </w:rPr>
              <w:t>12</w:t>
            </w:r>
          </w:p>
        </w:tc>
        <w:tc>
          <w:tcPr>
            <w:tcW w:w="2878" w:type="dxa"/>
          </w:tcPr>
          <w:p w14:paraId="5B07AA9D" w14:textId="77777777" w:rsidR="002F3567" w:rsidRDefault="00000000">
            <w:pPr>
              <w:spacing w:line="360" w:lineRule="auto"/>
              <w:jc w:val="center"/>
              <w:rPr>
                <w:rFonts w:ascii="宋体" w:hAnsi="宋体" w:hint="eastAsia"/>
                <w:bCs/>
              </w:rPr>
            </w:pPr>
            <w:r>
              <w:rPr>
                <w:rFonts w:ascii="宋体" w:hAnsi="宋体" w:hint="eastAsia"/>
                <w:bCs/>
              </w:rPr>
              <w:t>双汇玉米热狗肠</w:t>
            </w:r>
          </w:p>
        </w:tc>
        <w:tc>
          <w:tcPr>
            <w:tcW w:w="1200" w:type="dxa"/>
          </w:tcPr>
          <w:p w14:paraId="50291FF4" w14:textId="77777777" w:rsidR="002F3567" w:rsidRDefault="00000000">
            <w:pPr>
              <w:spacing w:line="360" w:lineRule="auto"/>
              <w:jc w:val="center"/>
              <w:rPr>
                <w:rFonts w:ascii="宋体" w:hAnsi="宋体" w:hint="eastAsia"/>
                <w:bCs/>
              </w:rPr>
            </w:pPr>
            <w:r>
              <w:rPr>
                <w:rFonts w:ascii="宋体" w:hAnsi="宋体" w:hint="eastAsia"/>
                <w:bCs/>
              </w:rPr>
              <w:t>根</w:t>
            </w:r>
          </w:p>
        </w:tc>
        <w:tc>
          <w:tcPr>
            <w:tcW w:w="1166" w:type="dxa"/>
          </w:tcPr>
          <w:p w14:paraId="54BBA217" w14:textId="77777777" w:rsidR="002F3567" w:rsidRDefault="00000000">
            <w:pPr>
              <w:spacing w:line="360" w:lineRule="auto"/>
              <w:jc w:val="center"/>
              <w:rPr>
                <w:rFonts w:ascii="宋体" w:hAnsi="宋体" w:hint="eastAsia"/>
                <w:bCs/>
              </w:rPr>
            </w:pPr>
            <w:r>
              <w:rPr>
                <w:rFonts w:ascii="宋体" w:hAnsi="宋体" w:hint="eastAsia"/>
                <w:bCs/>
              </w:rPr>
              <w:t>60g</w:t>
            </w:r>
          </w:p>
        </w:tc>
        <w:tc>
          <w:tcPr>
            <w:tcW w:w="2284" w:type="dxa"/>
          </w:tcPr>
          <w:p w14:paraId="3D462D03" w14:textId="77777777" w:rsidR="002F3567" w:rsidRDefault="002F3567">
            <w:pPr>
              <w:spacing w:line="360" w:lineRule="auto"/>
              <w:jc w:val="center"/>
              <w:rPr>
                <w:rFonts w:ascii="宋体" w:hAnsi="宋体" w:hint="eastAsia"/>
                <w:bCs/>
              </w:rPr>
            </w:pPr>
          </w:p>
        </w:tc>
      </w:tr>
      <w:tr w:rsidR="002F3567" w14:paraId="500D3582" w14:textId="77777777">
        <w:trPr>
          <w:trHeight w:hRule="exact" w:val="482"/>
        </w:trPr>
        <w:tc>
          <w:tcPr>
            <w:tcW w:w="852" w:type="dxa"/>
          </w:tcPr>
          <w:p w14:paraId="6871182E" w14:textId="77777777" w:rsidR="002F3567" w:rsidRDefault="00000000">
            <w:pPr>
              <w:spacing w:line="360" w:lineRule="auto"/>
              <w:jc w:val="center"/>
              <w:rPr>
                <w:rFonts w:ascii="宋体" w:hAnsi="宋体" w:hint="eastAsia"/>
                <w:bCs/>
              </w:rPr>
            </w:pPr>
            <w:r>
              <w:rPr>
                <w:rFonts w:ascii="宋体" w:hAnsi="宋体" w:hint="eastAsia"/>
                <w:bCs/>
              </w:rPr>
              <w:t>13</w:t>
            </w:r>
          </w:p>
        </w:tc>
        <w:tc>
          <w:tcPr>
            <w:tcW w:w="2878" w:type="dxa"/>
          </w:tcPr>
          <w:p w14:paraId="55B98D07" w14:textId="77777777" w:rsidR="002F3567" w:rsidRDefault="00000000">
            <w:pPr>
              <w:spacing w:line="360" w:lineRule="auto"/>
              <w:jc w:val="center"/>
              <w:rPr>
                <w:rFonts w:ascii="宋体" w:hAnsi="宋体" w:hint="eastAsia"/>
                <w:bCs/>
              </w:rPr>
            </w:pPr>
            <w:proofErr w:type="gramStart"/>
            <w:r>
              <w:rPr>
                <w:rFonts w:ascii="宋体" w:hAnsi="宋体" w:hint="eastAsia"/>
                <w:bCs/>
              </w:rPr>
              <w:t>加勒比海盗五香味</w:t>
            </w:r>
            <w:proofErr w:type="gramEnd"/>
            <w:r>
              <w:rPr>
                <w:rFonts w:ascii="宋体" w:hAnsi="宋体" w:hint="eastAsia"/>
                <w:bCs/>
              </w:rPr>
              <w:t>牛肉粒</w:t>
            </w:r>
          </w:p>
        </w:tc>
        <w:tc>
          <w:tcPr>
            <w:tcW w:w="1200" w:type="dxa"/>
          </w:tcPr>
          <w:p w14:paraId="4A642A19"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7FAFD1C7" w14:textId="77777777" w:rsidR="002F3567" w:rsidRDefault="00000000">
            <w:pPr>
              <w:spacing w:line="360" w:lineRule="auto"/>
              <w:jc w:val="center"/>
              <w:rPr>
                <w:rFonts w:ascii="宋体" w:hAnsi="宋体" w:hint="eastAsia"/>
                <w:bCs/>
              </w:rPr>
            </w:pPr>
            <w:r>
              <w:rPr>
                <w:rFonts w:ascii="宋体" w:hAnsi="宋体" w:hint="eastAsia"/>
                <w:bCs/>
              </w:rPr>
              <w:t>30g</w:t>
            </w:r>
          </w:p>
        </w:tc>
        <w:tc>
          <w:tcPr>
            <w:tcW w:w="2284" w:type="dxa"/>
          </w:tcPr>
          <w:p w14:paraId="170FB130" w14:textId="77777777" w:rsidR="002F3567" w:rsidRDefault="002F3567">
            <w:pPr>
              <w:spacing w:line="360" w:lineRule="auto"/>
              <w:jc w:val="center"/>
              <w:rPr>
                <w:rFonts w:ascii="宋体" w:hAnsi="宋体" w:hint="eastAsia"/>
                <w:bCs/>
              </w:rPr>
            </w:pPr>
          </w:p>
        </w:tc>
      </w:tr>
      <w:tr w:rsidR="002F3567" w14:paraId="3023EF62" w14:textId="77777777">
        <w:trPr>
          <w:trHeight w:hRule="exact" w:val="482"/>
        </w:trPr>
        <w:tc>
          <w:tcPr>
            <w:tcW w:w="852" w:type="dxa"/>
          </w:tcPr>
          <w:p w14:paraId="25CAA979" w14:textId="77777777" w:rsidR="002F3567" w:rsidRDefault="00000000">
            <w:pPr>
              <w:spacing w:line="360" w:lineRule="auto"/>
              <w:jc w:val="center"/>
              <w:rPr>
                <w:rFonts w:ascii="宋体" w:hAnsi="宋体" w:hint="eastAsia"/>
                <w:bCs/>
              </w:rPr>
            </w:pPr>
            <w:r>
              <w:rPr>
                <w:rFonts w:ascii="宋体" w:hAnsi="宋体" w:hint="eastAsia"/>
                <w:bCs/>
              </w:rPr>
              <w:t>14</w:t>
            </w:r>
          </w:p>
        </w:tc>
        <w:tc>
          <w:tcPr>
            <w:tcW w:w="2878" w:type="dxa"/>
          </w:tcPr>
          <w:p w14:paraId="6AD45A5A" w14:textId="77777777" w:rsidR="002F3567" w:rsidRDefault="00000000">
            <w:pPr>
              <w:spacing w:line="360" w:lineRule="auto"/>
              <w:jc w:val="center"/>
              <w:rPr>
                <w:rFonts w:ascii="宋体" w:hAnsi="宋体" w:hint="eastAsia"/>
                <w:bCs/>
              </w:rPr>
            </w:pPr>
            <w:r>
              <w:rPr>
                <w:rFonts w:ascii="宋体" w:hAnsi="宋体" w:hint="eastAsia"/>
                <w:bCs/>
              </w:rPr>
              <w:t>佳宝九制话梅</w:t>
            </w:r>
          </w:p>
        </w:tc>
        <w:tc>
          <w:tcPr>
            <w:tcW w:w="1200" w:type="dxa"/>
          </w:tcPr>
          <w:p w14:paraId="6F9B0EE7"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2A979673" w14:textId="77777777" w:rsidR="002F3567" w:rsidRDefault="00000000">
            <w:pPr>
              <w:spacing w:line="360" w:lineRule="auto"/>
              <w:jc w:val="center"/>
              <w:rPr>
                <w:rFonts w:ascii="宋体" w:hAnsi="宋体" w:hint="eastAsia"/>
                <w:bCs/>
              </w:rPr>
            </w:pPr>
            <w:r>
              <w:rPr>
                <w:rFonts w:ascii="宋体" w:hAnsi="宋体" w:hint="eastAsia"/>
                <w:bCs/>
              </w:rPr>
              <w:t>65g</w:t>
            </w:r>
          </w:p>
        </w:tc>
        <w:tc>
          <w:tcPr>
            <w:tcW w:w="2284" w:type="dxa"/>
          </w:tcPr>
          <w:p w14:paraId="14738E39" w14:textId="77777777" w:rsidR="002F3567" w:rsidRDefault="002F3567">
            <w:pPr>
              <w:spacing w:line="360" w:lineRule="auto"/>
              <w:jc w:val="center"/>
              <w:rPr>
                <w:rFonts w:ascii="宋体" w:hAnsi="宋体" w:hint="eastAsia"/>
                <w:bCs/>
              </w:rPr>
            </w:pPr>
          </w:p>
        </w:tc>
      </w:tr>
      <w:tr w:rsidR="002F3567" w14:paraId="329068E8" w14:textId="77777777">
        <w:trPr>
          <w:trHeight w:hRule="exact" w:val="482"/>
        </w:trPr>
        <w:tc>
          <w:tcPr>
            <w:tcW w:w="852" w:type="dxa"/>
          </w:tcPr>
          <w:p w14:paraId="6DA351CC" w14:textId="77777777" w:rsidR="002F3567" w:rsidRDefault="00000000">
            <w:pPr>
              <w:spacing w:line="360" w:lineRule="auto"/>
              <w:jc w:val="center"/>
              <w:rPr>
                <w:rFonts w:ascii="宋体" w:hAnsi="宋体" w:hint="eastAsia"/>
                <w:bCs/>
              </w:rPr>
            </w:pPr>
            <w:r>
              <w:rPr>
                <w:rFonts w:ascii="宋体" w:hAnsi="宋体" w:hint="eastAsia"/>
                <w:bCs/>
              </w:rPr>
              <w:t>15</w:t>
            </w:r>
          </w:p>
        </w:tc>
        <w:tc>
          <w:tcPr>
            <w:tcW w:w="2878" w:type="dxa"/>
          </w:tcPr>
          <w:p w14:paraId="2D85FF17" w14:textId="77777777" w:rsidR="002F3567" w:rsidRDefault="00000000">
            <w:pPr>
              <w:spacing w:line="360" w:lineRule="auto"/>
              <w:jc w:val="center"/>
              <w:rPr>
                <w:rFonts w:ascii="宋体" w:hAnsi="宋体" w:hint="eastAsia"/>
                <w:bCs/>
              </w:rPr>
            </w:pPr>
            <w:proofErr w:type="gramStart"/>
            <w:r>
              <w:rPr>
                <w:rFonts w:ascii="宋体" w:hAnsi="宋体" w:hint="eastAsia"/>
                <w:bCs/>
              </w:rPr>
              <w:t>友臣肉松</w:t>
            </w:r>
            <w:proofErr w:type="gramEnd"/>
            <w:r>
              <w:rPr>
                <w:rFonts w:ascii="宋体" w:hAnsi="宋体" w:hint="eastAsia"/>
                <w:bCs/>
              </w:rPr>
              <w:t>三明治面包</w:t>
            </w:r>
          </w:p>
        </w:tc>
        <w:tc>
          <w:tcPr>
            <w:tcW w:w="1200" w:type="dxa"/>
          </w:tcPr>
          <w:p w14:paraId="0897D220"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4364D504" w14:textId="77777777" w:rsidR="002F3567" w:rsidRDefault="00000000">
            <w:pPr>
              <w:spacing w:line="360" w:lineRule="auto"/>
              <w:jc w:val="center"/>
              <w:rPr>
                <w:rFonts w:ascii="宋体" w:hAnsi="宋体" w:hint="eastAsia"/>
                <w:bCs/>
              </w:rPr>
            </w:pPr>
            <w:r>
              <w:rPr>
                <w:rFonts w:ascii="宋体" w:hAnsi="宋体" w:hint="eastAsia"/>
                <w:bCs/>
              </w:rPr>
              <w:t>65g</w:t>
            </w:r>
          </w:p>
        </w:tc>
        <w:tc>
          <w:tcPr>
            <w:tcW w:w="2284" w:type="dxa"/>
          </w:tcPr>
          <w:p w14:paraId="0E4CC78F" w14:textId="77777777" w:rsidR="002F3567" w:rsidRDefault="002F3567">
            <w:pPr>
              <w:spacing w:line="360" w:lineRule="auto"/>
              <w:jc w:val="center"/>
              <w:rPr>
                <w:rFonts w:ascii="宋体" w:hAnsi="宋体" w:hint="eastAsia"/>
                <w:bCs/>
              </w:rPr>
            </w:pPr>
          </w:p>
        </w:tc>
      </w:tr>
      <w:tr w:rsidR="002F3567" w14:paraId="7A1E5185" w14:textId="77777777">
        <w:trPr>
          <w:trHeight w:hRule="exact" w:val="482"/>
        </w:trPr>
        <w:tc>
          <w:tcPr>
            <w:tcW w:w="852" w:type="dxa"/>
          </w:tcPr>
          <w:p w14:paraId="69154958" w14:textId="77777777" w:rsidR="002F3567" w:rsidRDefault="00000000">
            <w:pPr>
              <w:spacing w:line="360" w:lineRule="auto"/>
              <w:jc w:val="center"/>
              <w:rPr>
                <w:rFonts w:ascii="宋体" w:hAnsi="宋体" w:hint="eastAsia"/>
                <w:bCs/>
              </w:rPr>
            </w:pPr>
            <w:r>
              <w:rPr>
                <w:rFonts w:ascii="宋体" w:hAnsi="宋体" w:hint="eastAsia"/>
                <w:bCs/>
              </w:rPr>
              <w:t>16</w:t>
            </w:r>
          </w:p>
        </w:tc>
        <w:tc>
          <w:tcPr>
            <w:tcW w:w="2878" w:type="dxa"/>
          </w:tcPr>
          <w:p w14:paraId="70ABB698" w14:textId="77777777" w:rsidR="002F3567" w:rsidRDefault="00000000">
            <w:pPr>
              <w:spacing w:line="360" w:lineRule="auto"/>
              <w:jc w:val="center"/>
              <w:rPr>
                <w:rFonts w:ascii="宋体" w:hAnsi="宋体" w:hint="eastAsia"/>
                <w:bCs/>
              </w:rPr>
            </w:pPr>
            <w:r>
              <w:rPr>
                <w:rFonts w:ascii="宋体" w:hAnsi="宋体" w:hint="eastAsia"/>
                <w:bCs/>
              </w:rPr>
              <w:t>豪士纯蛋糕</w:t>
            </w:r>
          </w:p>
        </w:tc>
        <w:tc>
          <w:tcPr>
            <w:tcW w:w="1200" w:type="dxa"/>
          </w:tcPr>
          <w:p w14:paraId="0688C834"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4875246B" w14:textId="77777777" w:rsidR="002F3567" w:rsidRDefault="00000000">
            <w:pPr>
              <w:spacing w:line="360" w:lineRule="auto"/>
              <w:jc w:val="center"/>
              <w:rPr>
                <w:rFonts w:ascii="宋体" w:hAnsi="宋体" w:hint="eastAsia"/>
                <w:bCs/>
              </w:rPr>
            </w:pPr>
            <w:r>
              <w:rPr>
                <w:rFonts w:ascii="宋体" w:hAnsi="宋体" w:hint="eastAsia"/>
                <w:bCs/>
              </w:rPr>
              <w:t>120g</w:t>
            </w:r>
          </w:p>
        </w:tc>
        <w:tc>
          <w:tcPr>
            <w:tcW w:w="2284" w:type="dxa"/>
          </w:tcPr>
          <w:p w14:paraId="5102F92F" w14:textId="77777777" w:rsidR="002F3567" w:rsidRDefault="002F3567">
            <w:pPr>
              <w:spacing w:line="360" w:lineRule="auto"/>
              <w:jc w:val="center"/>
              <w:rPr>
                <w:rFonts w:ascii="宋体" w:hAnsi="宋体" w:hint="eastAsia"/>
                <w:bCs/>
              </w:rPr>
            </w:pPr>
          </w:p>
        </w:tc>
      </w:tr>
      <w:tr w:rsidR="002F3567" w14:paraId="27E3DDBE" w14:textId="77777777">
        <w:trPr>
          <w:trHeight w:hRule="exact" w:val="482"/>
        </w:trPr>
        <w:tc>
          <w:tcPr>
            <w:tcW w:w="852" w:type="dxa"/>
          </w:tcPr>
          <w:p w14:paraId="782A4629" w14:textId="77777777" w:rsidR="002F3567" w:rsidRDefault="00000000">
            <w:pPr>
              <w:spacing w:line="360" w:lineRule="auto"/>
              <w:jc w:val="center"/>
              <w:rPr>
                <w:rFonts w:ascii="宋体" w:hAnsi="宋体" w:hint="eastAsia"/>
                <w:bCs/>
              </w:rPr>
            </w:pPr>
            <w:r>
              <w:rPr>
                <w:rFonts w:ascii="宋体" w:hAnsi="宋体" w:hint="eastAsia"/>
                <w:bCs/>
              </w:rPr>
              <w:t>17</w:t>
            </w:r>
          </w:p>
        </w:tc>
        <w:tc>
          <w:tcPr>
            <w:tcW w:w="2878" w:type="dxa"/>
          </w:tcPr>
          <w:p w14:paraId="08D29400" w14:textId="77777777" w:rsidR="002F3567" w:rsidRDefault="00000000">
            <w:pPr>
              <w:spacing w:line="360" w:lineRule="auto"/>
              <w:jc w:val="center"/>
              <w:rPr>
                <w:rFonts w:ascii="宋体" w:hAnsi="宋体" w:hint="eastAsia"/>
                <w:bCs/>
              </w:rPr>
            </w:pPr>
            <w:r>
              <w:rPr>
                <w:rFonts w:ascii="宋体" w:hAnsi="宋体" w:hint="eastAsia"/>
                <w:bCs/>
              </w:rPr>
              <w:t>母亲原味牛肉棒</w:t>
            </w:r>
          </w:p>
        </w:tc>
        <w:tc>
          <w:tcPr>
            <w:tcW w:w="1200" w:type="dxa"/>
          </w:tcPr>
          <w:p w14:paraId="11847648"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21BA5710" w14:textId="77777777" w:rsidR="002F3567" w:rsidRDefault="00000000">
            <w:pPr>
              <w:spacing w:line="360" w:lineRule="auto"/>
              <w:jc w:val="center"/>
              <w:rPr>
                <w:rFonts w:ascii="宋体" w:hAnsi="宋体" w:hint="eastAsia"/>
                <w:bCs/>
              </w:rPr>
            </w:pPr>
            <w:r>
              <w:rPr>
                <w:rFonts w:ascii="宋体" w:hAnsi="宋体" w:hint="eastAsia"/>
                <w:bCs/>
              </w:rPr>
              <w:t>22g</w:t>
            </w:r>
          </w:p>
        </w:tc>
        <w:tc>
          <w:tcPr>
            <w:tcW w:w="2284" w:type="dxa"/>
          </w:tcPr>
          <w:p w14:paraId="04AACF6B" w14:textId="77777777" w:rsidR="002F3567" w:rsidRDefault="002F3567">
            <w:pPr>
              <w:spacing w:line="360" w:lineRule="auto"/>
              <w:jc w:val="center"/>
              <w:rPr>
                <w:rFonts w:ascii="宋体" w:hAnsi="宋体" w:hint="eastAsia"/>
                <w:bCs/>
              </w:rPr>
            </w:pPr>
          </w:p>
        </w:tc>
      </w:tr>
      <w:tr w:rsidR="002F3567" w14:paraId="1356F40C" w14:textId="77777777">
        <w:trPr>
          <w:trHeight w:hRule="exact" w:val="482"/>
        </w:trPr>
        <w:tc>
          <w:tcPr>
            <w:tcW w:w="852" w:type="dxa"/>
          </w:tcPr>
          <w:p w14:paraId="6BBE7965" w14:textId="77777777" w:rsidR="002F3567" w:rsidRDefault="00000000">
            <w:pPr>
              <w:spacing w:line="360" w:lineRule="auto"/>
              <w:jc w:val="center"/>
              <w:rPr>
                <w:rFonts w:ascii="宋体" w:hAnsi="宋体" w:hint="eastAsia"/>
                <w:bCs/>
              </w:rPr>
            </w:pPr>
            <w:r>
              <w:rPr>
                <w:rFonts w:ascii="宋体" w:hAnsi="宋体" w:hint="eastAsia"/>
                <w:bCs/>
              </w:rPr>
              <w:t>18</w:t>
            </w:r>
          </w:p>
        </w:tc>
        <w:tc>
          <w:tcPr>
            <w:tcW w:w="2878" w:type="dxa"/>
          </w:tcPr>
          <w:p w14:paraId="0543FA73" w14:textId="77777777" w:rsidR="002F3567" w:rsidRDefault="00000000">
            <w:pPr>
              <w:spacing w:line="360" w:lineRule="auto"/>
              <w:jc w:val="center"/>
              <w:rPr>
                <w:rFonts w:ascii="宋体" w:hAnsi="宋体" w:hint="eastAsia"/>
                <w:bCs/>
              </w:rPr>
            </w:pPr>
            <w:proofErr w:type="gramStart"/>
            <w:r>
              <w:rPr>
                <w:rFonts w:ascii="宋体" w:hAnsi="宋体" w:hint="eastAsia"/>
                <w:bCs/>
              </w:rPr>
              <w:t>巧福娃豆</w:t>
            </w:r>
            <w:proofErr w:type="gramEnd"/>
            <w:r>
              <w:rPr>
                <w:rFonts w:ascii="宋体" w:hAnsi="宋体" w:hint="eastAsia"/>
                <w:bCs/>
              </w:rPr>
              <w:t>卷鹌鹑蛋</w:t>
            </w:r>
          </w:p>
        </w:tc>
        <w:tc>
          <w:tcPr>
            <w:tcW w:w="1200" w:type="dxa"/>
          </w:tcPr>
          <w:p w14:paraId="1BEBD0D7"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40B79163" w14:textId="77777777" w:rsidR="002F3567" w:rsidRDefault="00000000">
            <w:pPr>
              <w:spacing w:line="360" w:lineRule="auto"/>
              <w:jc w:val="center"/>
              <w:rPr>
                <w:rFonts w:ascii="宋体" w:hAnsi="宋体" w:hint="eastAsia"/>
                <w:bCs/>
              </w:rPr>
            </w:pPr>
            <w:r>
              <w:rPr>
                <w:rFonts w:ascii="宋体" w:hAnsi="宋体" w:hint="eastAsia"/>
                <w:bCs/>
              </w:rPr>
              <w:t>45g</w:t>
            </w:r>
          </w:p>
        </w:tc>
        <w:tc>
          <w:tcPr>
            <w:tcW w:w="2284" w:type="dxa"/>
          </w:tcPr>
          <w:p w14:paraId="5D514F2A" w14:textId="77777777" w:rsidR="002F3567" w:rsidRDefault="002F3567">
            <w:pPr>
              <w:spacing w:line="360" w:lineRule="auto"/>
              <w:jc w:val="center"/>
              <w:rPr>
                <w:rFonts w:ascii="宋体" w:hAnsi="宋体" w:hint="eastAsia"/>
                <w:bCs/>
              </w:rPr>
            </w:pPr>
          </w:p>
        </w:tc>
      </w:tr>
      <w:tr w:rsidR="002F3567" w14:paraId="251B6C60" w14:textId="77777777">
        <w:trPr>
          <w:trHeight w:hRule="exact" w:val="482"/>
        </w:trPr>
        <w:tc>
          <w:tcPr>
            <w:tcW w:w="852" w:type="dxa"/>
          </w:tcPr>
          <w:p w14:paraId="09DD3885" w14:textId="77777777" w:rsidR="002F3567" w:rsidRDefault="00000000">
            <w:pPr>
              <w:spacing w:line="360" w:lineRule="auto"/>
              <w:jc w:val="center"/>
              <w:rPr>
                <w:rFonts w:ascii="宋体" w:hAnsi="宋体" w:hint="eastAsia"/>
                <w:bCs/>
              </w:rPr>
            </w:pPr>
            <w:r>
              <w:rPr>
                <w:rFonts w:ascii="宋体" w:hAnsi="宋体" w:hint="eastAsia"/>
                <w:bCs/>
              </w:rPr>
              <w:t>19</w:t>
            </w:r>
          </w:p>
        </w:tc>
        <w:tc>
          <w:tcPr>
            <w:tcW w:w="2878" w:type="dxa"/>
          </w:tcPr>
          <w:p w14:paraId="06CDF6B9" w14:textId="77777777" w:rsidR="002F3567" w:rsidRDefault="00000000">
            <w:pPr>
              <w:spacing w:line="360" w:lineRule="auto"/>
              <w:jc w:val="center"/>
              <w:rPr>
                <w:rFonts w:ascii="宋体" w:hAnsi="宋体" w:hint="eastAsia"/>
                <w:bCs/>
              </w:rPr>
            </w:pPr>
            <w:r>
              <w:rPr>
                <w:rFonts w:ascii="宋体" w:hAnsi="宋体" w:hint="eastAsia"/>
                <w:bCs/>
              </w:rPr>
              <w:t>南北</w:t>
            </w:r>
            <w:proofErr w:type="gramStart"/>
            <w:r>
              <w:rPr>
                <w:rFonts w:ascii="宋体" w:hAnsi="宋体" w:hint="eastAsia"/>
                <w:bCs/>
              </w:rPr>
              <w:t>特</w:t>
            </w:r>
            <w:proofErr w:type="gramEnd"/>
            <w:r>
              <w:rPr>
                <w:rFonts w:ascii="宋体" w:hAnsi="宋体" w:hint="eastAsia"/>
                <w:bCs/>
              </w:rPr>
              <w:t>鱼豆腐五香味</w:t>
            </w:r>
          </w:p>
        </w:tc>
        <w:tc>
          <w:tcPr>
            <w:tcW w:w="1200" w:type="dxa"/>
          </w:tcPr>
          <w:p w14:paraId="267ED7B9"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6B2696BE" w14:textId="77777777" w:rsidR="002F3567" w:rsidRDefault="00000000">
            <w:pPr>
              <w:spacing w:line="360" w:lineRule="auto"/>
              <w:jc w:val="center"/>
              <w:rPr>
                <w:rFonts w:ascii="宋体" w:hAnsi="宋体" w:hint="eastAsia"/>
                <w:bCs/>
              </w:rPr>
            </w:pPr>
            <w:r>
              <w:rPr>
                <w:rFonts w:ascii="宋体" w:hAnsi="宋体" w:hint="eastAsia"/>
                <w:bCs/>
              </w:rPr>
              <w:t>20g</w:t>
            </w:r>
          </w:p>
        </w:tc>
        <w:tc>
          <w:tcPr>
            <w:tcW w:w="2284" w:type="dxa"/>
          </w:tcPr>
          <w:p w14:paraId="4271DC40" w14:textId="77777777" w:rsidR="002F3567" w:rsidRDefault="002F3567">
            <w:pPr>
              <w:spacing w:line="360" w:lineRule="auto"/>
              <w:jc w:val="center"/>
              <w:rPr>
                <w:rFonts w:ascii="宋体" w:hAnsi="宋体" w:hint="eastAsia"/>
                <w:bCs/>
              </w:rPr>
            </w:pPr>
          </w:p>
        </w:tc>
      </w:tr>
      <w:tr w:rsidR="002F3567" w14:paraId="4C9DEF00" w14:textId="77777777">
        <w:trPr>
          <w:trHeight w:hRule="exact" w:val="482"/>
        </w:trPr>
        <w:tc>
          <w:tcPr>
            <w:tcW w:w="852" w:type="dxa"/>
          </w:tcPr>
          <w:p w14:paraId="281972A6" w14:textId="77777777" w:rsidR="002F3567" w:rsidRDefault="00000000">
            <w:pPr>
              <w:spacing w:line="360" w:lineRule="auto"/>
              <w:jc w:val="center"/>
              <w:rPr>
                <w:rFonts w:ascii="宋体" w:hAnsi="宋体" w:hint="eastAsia"/>
                <w:bCs/>
              </w:rPr>
            </w:pPr>
            <w:r>
              <w:rPr>
                <w:rFonts w:ascii="宋体" w:hAnsi="宋体" w:hint="eastAsia"/>
                <w:bCs/>
              </w:rPr>
              <w:t>20</w:t>
            </w:r>
          </w:p>
        </w:tc>
        <w:tc>
          <w:tcPr>
            <w:tcW w:w="2878" w:type="dxa"/>
          </w:tcPr>
          <w:p w14:paraId="735000A0" w14:textId="77777777" w:rsidR="002F3567" w:rsidRDefault="00000000">
            <w:pPr>
              <w:spacing w:line="360" w:lineRule="auto"/>
              <w:jc w:val="center"/>
              <w:rPr>
                <w:rFonts w:ascii="宋体" w:hAnsi="宋体" w:hint="eastAsia"/>
                <w:bCs/>
              </w:rPr>
            </w:pPr>
            <w:r>
              <w:rPr>
                <w:rFonts w:ascii="宋体" w:hAnsi="宋体" w:hint="eastAsia"/>
                <w:bCs/>
              </w:rPr>
              <w:t>南北</w:t>
            </w:r>
            <w:proofErr w:type="gramStart"/>
            <w:r>
              <w:rPr>
                <w:rFonts w:ascii="宋体" w:hAnsi="宋体" w:hint="eastAsia"/>
                <w:bCs/>
              </w:rPr>
              <w:t>特厚切素牛排</w:t>
            </w:r>
            <w:proofErr w:type="gramEnd"/>
          </w:p>
        </w:tc>
        <w:tc>
          <w:tcPr>
            <w:tcW w:w="1200" w:type="dxa"/>
          </w:tcPr>
          <w:p w14:paraId="5F34EE6A"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0CAB2EC1" w14:textId="77777777" w:rsidR="002F3567" w:rsidRDefault="00000000">
            <w:pPr>
              <w:spacing w:line="360" w:lineRule="auto"/>
              <w:jc w:val="center"/>
              <w:rPr>
                <w:rFonts w:ascii="宋体" w:hAnsi="宋体" w:hint="eastAsia"/>
                <w:bCs/>
              </w:rPr>
            </w:pPr>
            <w:r>
              <w:rPr>
                <w:rFonts w:ascii="宋体" w:hAnsi="宋体" w:hint="eastAsia"/>
                <w:bCs/>
              </w:rPr>
              <w:t>28g</w:t>
            </w:r>
          </w:p>
        </w:tc>
        <w:tc>
          <w:tcPr>
            <w:tcW w:w="2284" w:type="dxa"/>
          </w:tcPr>
          <w:p w14:paraId="1E2D5837" w14:textId="77777777" w:rsidR="002F3567" w:rsidRDefault="002F3567">
            <w:pPr>
              <w:spacing w:line="360" w:lineRule="auto"/>
              <w:jc w:val="center"/>
              <w:rPr>
                <w:rFonts w:ascii="宋体" w:hAnsi="宋体" w:hint="eastAsia"/>
                <w:bCs/>
              </w:rPr>
            </w:pPr>
          </w:p>
        </w:tc>
      </w:tr>
    </w:tbl>
    <w:p w14:paraId="61E6B59B" w14:textId="77777777" w:rsidR="002F3567" w:rsidRDefault="00000000">
      <w:pPr>
        <w:pStyle w:val="af1"/>
        <w:numPr>
          <w:ilvl w:val="0"/>
          <w:numId w:val="1"/>
        </w:numPr>
        <w:tabs>
          <w:tab w:val="left" w:pos="0"/>
        </w:tabs>
        <w:spacing w:line="360" w:lineRule="auto"/>
        <w:ind w:firstLineChars="0"/>
        <w:rPr>
          <w:rFonts w:ascii="宋体" w:hAnsi="宋体" w:cstheme="minorEastAsia" w:hint="eastAsia"/>
          <w:b/>
        </w:rPr>
      </w:pPr>
      <w:r>
        <w:rPr>
          <w:rFonts w:ascii="宋体" w:hAnsi="宋体" w:cstheme="minorEastAsia" w:hint="eastAsia"/>
          <w:b/>
        </w:rPr>
        <w:t>供应形式与交货时间</w:t>
      </w:r>
    </w:p>
    <w:p w14:paraId="6AD1D6A5" w14:textId="7432CB1C"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（一）交货期：合同签订后每</w:t>
      </w:r>
      <w:proofErr w:type="gramStart"/>
      <w:r>
        <w:rPr>
          <w:rFonts w:ascii="宋体" w:hAnsi="宋体" w:cstheme="minorEastAsia" w:hint="eastAsia"/>
        </w:rPr>
        <w:t>月分</w:t>
      </w:r>
      <w:proofErr w:type="gramEnd"/>
      <w:r>
        <w:rPr>
          <w:rFonts w:ascii="宋体" w:hAnsi="宋体" w:cstheme="minorEastAsia" w:hint="eastAsia"/>
        </w:rPr>
        <w:t>批次供给，每月交货时间由甲方确定，总体交货时段为</w:t>
      </w:r>
      <w:r w:rsidR="00435664" w:rsidRPr="00435664">
        <w:rPr>
          <w:rFonts w:ascii="宋体" w:hAnsi="宋体" w:cstheme="minorEastAsia" w:hint="eastAsia"/>
        </w:rPr>
        <w:t>2024年8月19日至2025年8月18日</w:t>
      </w:r>
      <w:r>
        <w:rPr>
          <w:rFonts w:ascii="宋体" w:hAnsi="宋体" w:cstheme="minorEastAsia" w:hint="eastAsia"/>
        </w:rPr>
        <w:t>，本项目具体终止时间以达到采购预算或</w:t>
      </w:r>
      <w:r w:rsidRPr="0086218B">
        <w:rPr>
          <w:rFonts w:ascii="宋体" w:hAnsi="宋体" w:cstheme="minorEastAsia" w:hint="eastAsia"/>
        </w:rPr>
        <w:t>最终</w:t>
      </w:r>
      <w:r w:rsidR="0086218B" w:rsidRPr="0086218B">
        <w:rPr>
          <w:rFonts w:ascii="宋体" w:hAnsi="宋体" w:cstheme="minorEastAsia" w:hint="eastAsia"/>
        </w:rPr>
        <w:t>交</w:t>
      </w:r>
      <w:r w:rsidRPr="0086218B">
        <w:rPr>
          <w:rFonts w:ascii="宋体" w:hAnsi="宋体" w:cstheme="minorEastAsia" w:hint="eastAsia"/>
        </w:rPr>
        <w:t>货期</w:t>
      </w:r>
      <w:proofErr w:type="gramStart"/>
      <w:r w:rsidRPr="0086218B">
        <w:rPr>
          <w:rFonts w:ascii="宋体" w:hAnsi="宋体" w:cstheme="minorEastAsia" w:hint="eastAsia"/>
        </w:rPr>
        <w:t>两者先</w:t>
      </w:r>
      <w:proofErr w:type="gramEnd"/>
      <w:r>
        <w:rPr>
          <w:rFonts w:ascii="宋体" w:hAnsi="宋体" w:cstheme="minorEastAsia" w:hint="eastAsia"/>
        </w:rPr>
        <w:t>到为准。</w:t>
      </w:r>
    </w:p>
    <w:p w14:paraId="0F2461E5"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（二）供货需求：每月供货数量以甲方实际需求量为准。</w:t>
      </w:r>
    </w:p>
    <w:p w14:paraId="01CC3BAD"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（三）供货金额：按合同单价和当月实际供货量为准，累计供货总价不超过90000元。</w:t>
      </w:r>
    </w:p>
    <w:p w14:paraId="131A1924"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（四）交货地点：广东省四会市城中街道城北</w:t>
      </w:r>
      <w:proofErr w:type="gramStart"/>
      <w:r>
        <w:rPr>
          <w:rFonts w:ascii="宋体" w:hAnsi="宋体" w:cstheme="minorEastAsia" w:hint="eastAsia"/>
        </w:rPr>
        <w:t>社区汶塘路</w:t>
      </w:r>
      <w:proofErr w:type="gramEnd"/>
      <w:r>
        <w:rPr>
          <w:rFonts w:ascii="宋体" w:hAnsi="宋体" w:cstheme="minorEastAsia" w:hint="eastAsia"/>
        </w:rPr>
        <w:t>1号。</w:t>
      </w:r>
    </w:p>
    <w:p w14:paraId="6B4343E2"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（五）送货时间：乙方需在每月30日前按照甲方需求将货物分类打包好后送达甲方指定地点（甲方根据需求清单和实际需求，提前五日以书面形式将货物需求通知乙方）。</w:t>
      </w:r>
    </w:p>
    <w:p w14:paraId="0E9022BA"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lastRenderedPageBreak/>
        <w:t>（六）首次供应时，乙方应提供《营业执照》、有效的《食品生产许可证》或有效的《食品经营许可证》或具有销售预包装食品备案的证照复印件予甲方存档。每次供应时应向甲方提供盖有乙方公章的货物清单。</w:t>
      </w:r>
    </w:p>
    <w:p w14:paraId="4A90E328"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（七）货物运输整个过程应科学合理，必须采用符合卫生要求的外包装和运载工具，确保货物不被挤压变形导致质量受到影响，并且要保持清洁和定期清洗消毒，车厢内无不良气味、异味。</w:t>
      </w:r>
    </w:p>
    <w:p w14:paraId="3367481A"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（八）用于包装货物的容器（框、箱、袋）需清洁、干燥、牢固，无异味、无霉变现象，食品包装符合国家有关法规、行业标准的要求，包装完好无破损。</w:t>
      </w:r>
    </w:p>
    <w:p w14:paraId="1C45EDBB"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九）乙方在接到通知后备齐货物，按时送抵交货地点，负责将货物运输并卸载到甲方指定地点（广东省肇庆监狱范围内）。除不可抗力外，乙方不得以其他任何理由延迟送货。甲方如遇特殊情况需推迟送货，应至少提前一日通知乙方。</w:t>
      </w:r>
    </w:p>
    <w:p w14:paraId="41BDE212" w14:textId="77777777" w:rsidR="002F3567" w:rsidRDefault="00000000">
      <w:pPr>
        <w:pStyle w:val="af1"/>
        <w:numPr>
          <w:ilvl w:val="0"/>
          <w:numId w:val="1"/>
        </w:numPr>
        <w:tabs>
          <w:tab w:val="left" w:pos="0"/>
        </w:tabs>
        <w:spacing w:line="360" w:lineRule="auto"/>
        <w:ind w:firstLineChars="0"/>
        <w:rPr>
          <w:rFonts w:ascii="宋体" w:hAnsi="宋体" w:cstheme="minorEastAsia" w:hint="eastAsia"/>
          <w:bCs/>
          <w:color w:val="000000"/>
        </w:rPr>
      </w:pPr>
      <w:r>
        <w:rPr>
          <w:rFonts w:ascii="宋体" w:hAnsi="宋体" w:cstheme="minorEastAsia" w:hint="eastAsia"/>
          <w:b/>
        </w:rPr>
        <w:t>货物质量保证及验收</w:t>
      </w:r>
    </w:p>
    <w:p w14:paraId="2C969CCA" w14:textId="77777777"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 xml:space="preserve">（一）乙方应严格按合同约定（含品牌、品种、质量、规格等）供应。乙方未经甲方同意，不得变更乙方品的品牌、品种、质量、规格等，否则，甲方有权拒收。若因特殊原因确需调整供应品牌的乙方可向甲方提出申请，甲方同意后方可变更供应品牌。 </w:t>
      </w:r>
    </w:p>
    <w:p w14:paraId="2909B977"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bCs/>
          <w:color w:val="000000"/>
        </w:rPr>
        <w:t>（二）乙方所送货物必须符合国家食品质量标准，供货时需提供产品的第三方检测报告。双方对质量有争议，应需将货物送至具有资质的质量检测机构检测，检测费用由乙方支付。如检测不合格的，甲方将该批次货物退货，乙方重新配送合格物资。</w:t>
      </w:r>
    </w:p>
    <w:p w14:paraId="751CDA07"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color w:val="000000"/>
        </w:rPr>
        <w:t>（三）</w:t>
      </w:r>
      <w:r>
        <w:rPr>
          <w:rFonts w:ascii="宋体" w:hAnsi="宋体" w:cstheme="minorEastAsia" w:hint="eastAsia"/>
          <w:bCs/>
        </w:rPr>
        <w:t>各商品符合相应品种的质量标准。标注有保质期的商品，甲方验收时，剩余保质期不得少于原保质期的二分之一。</w:t>
      </w:r>
    </w:p>
    <w:p w14:paraId="6EE5298A"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（四）货物包装应完好无破损、渗漏，可视的内容物无腐败霉变或影响使用的变形，不存在危及人身、财产安全的危险因素。</w:t>
      </w:r>
    </w:p>
    <w:p w14:paraId="68777BA8"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五）食品包装标签应符合国家食品卫生相关要求，外包装包含明确的食品名称、配料表、净含量、规格、生产者（或）经销商的名称、地址和联系方式、生产日期和保质期、贮存条件、食品生产许可证编号、产品标准代号等内容。</w:t>
      </w:r>
    </w:p>
    <w:p w14:paraId="4ACFC4DB"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（六）乙方不得供应或夹带、附送假冒伪劣、非全新、变质商品。</w:t>
      </w:r>
    </w:p>
    <w:p w14:paraId="1FBFE3D2"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bCs/>
        </w:rPr>
        <w:t>（七）如果合同货物在乙方运输途中出现损毁，或在保质期内出现非人为损</w:t>
      </w:r>
      <w:r>
        <w:rPr>
          <w:rFonts w:ascii="宋体" w:hAnsi="宋体" w:cstheme="minorEastAsia" w:hint="eastAsia"/>
          <w:bCs/>
        </w:rPr>
        <w:lastRenderedPageBreak/>
        <w:t>毁及其他未符合标准需退换货等情况，乙方必须免费负责更换。</w:t>
      </w:r>
    </w:p>
    <w:p w14:paraId="1F93B619"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（八）甲方按照合同内容、采购计划对来货商品进行验收。验收时，发现有下列情形的，视为货物不合格，甲方应当退货，乙方应按甲方要求补齐货物，并承担相应费用：</w:t>
      </w:r>
    </w:p>
    <w:p w14:paraId="00BDA983"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1.货物不符合品牌、规格型号、重(含)量、标准等验收要求的；</w:t>
      </w:r>
    </w:p>
    <w:p w14:paraId="071CC48F"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2.外包装上无产地、无品牌等商品必备标识的；</w:t>
      </w:r>
    </w:p>
    <w:p w14:paraId="75AD5DBD"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bCs/>
        </w:rPr>
        <w:t>3.乙方提供或夹带、附送假冒伪劣、非全新、变质商品的。</w:t>
      </w:r>
    </w:p>
    <w:p w14:paraId="16F2256B" w14:textId="77777777" w:rsidR="002F3567" w:rsidRDefault="00000000">
      <w:pPr>
        <w:pStyle w:val="af1"/>
        <w:numPr>
          <w:ilvl w:val="0"/>
          <w:numId w:val="1"/>
        </w:numPr>
        <w:tabs>
          <w:tab w:val="left" w:pos="0"/>
        </w:tabs>
        <w:spacing w:line="360" w:lineRule="auto"/>
        <w:ind w:firstLineChars="0"/>
        <w:rPr>
          <w:rFonts w:ascii="宋体" w:hAnsi="宋体" w:cstheme="minorEastAsia" w:hint="eastAsia"/>
          <w:bCs/>
          <w:color w:val="000000"/>
        </w:rPr>
      </w:pPr>
      <w:r>
        <w:rPr>
          <w:rFonts w:ascii="宋体" w:hAnsi="宋体" w:cstheme="minorEastAsia" w:hint="eastAsia"/>
          <w:b/>
        </w:rPr>
        <w:t>履约保证金</w:t>
      </w:r>
    </w:p>
    <w:p w14:paraId="62923E94" w14:textId="77777777" w:rsidR="002F3567" w:rsidRDefault="00000000">
      <w:pPr>
        <w:spacing w:line="360" w:lineRule="auto"/>
        <w:ind w:firstLineChars="200" w:firstLine="480"/>
        <w:rPr>
          <w:rFonts w:ascii="宋体" w:hAnsi="宋体" w:cstheme="minorEastAsia" w:hint="eastAsia"/>
          <w:bCs/>
          <w:color w:val="000000"/>
        </w:rPr>
      </w:pPr>
      <w:r>
        <w:rPr>
          <w:rFonts w:ascii="宋体" w:hAnsi="宋体" w:cstheme="minorEastAsia" w:hint="eastAsia"/>
          <w:bCs/>
          <w:color w:val="000000"/>
        </w:rPr>
        <w:t>（一）合同签订后5个工作日内，乙方须以现金或非现金（包括支票、汇票、本票、保函等）向甲方支付合同总金额的5%</w:t>
      </w:r>
      <w:proofErr w:type="gramStart"/>
      <w:r>
        <w:rPr>
          <w:rFonts w:ascii="宋体" w:hAnsi="宋体" w:cstheme="minorEastAsia" w:hint="eastAsia"/>
          <w:bCs/>
          <w:color w:val="000000"/>
        </w:rPr>
        <w:t>做为</w:t>
      </w:r>
      <w:proofErr w:type="gramEnd"/>
      <w:r>
        <w:rPr>
          <w:rFonts w:ascii="宋体" w:hAnsi="宋体" w:cstheme="minorEastAsia" w:hint="eastAsia"/>
          <w:bCs/>
          <w:color w:val="000000"/>
        </w:rPr>
        <w:t>履约保证金。在乙方履行</w:t>
      </w:r>
      <w:proofErr w:type="gramStart"/>
      <w:r>
        <w:rPr>
          <w:rFonts w:ascii="宋体" w:hAnsi="宋体" w:cstheme="minorEastAsia" w:hint="eastAsia"/>
          <w:bCs/>
          <w:color w:val="000000"/>
        </w:rPr>
        <w:t>完合同</w:t>
      </w:r>
      <w:proofErr w:type="gramEnd"/>
      <w:r>
        <w:rPr>
          <w:rFonts w:ascii="宋体" w:hAnsi="宋体" w:cstheme="minorEastAsia" w:hint="eastAsia"/>
          <w:bCs/>
          <w:color w:val="000000"/>
        </w:rPr>
        <w:t>义务30个工作日内，乙方向甲方申请退还履约保证金，甲方一次性无息退还履约保证金。</w:t>
      </w:r>
    </w:p>
    <w:p w14:paraId="1F77A343" w14:textId="77777777" w:rsidR="002F3567" w:rsidRDefault="00000000">
      <w:pPr>
        <w:spacing w:line="360" w:lineRule="auto"/>
        <w:ind w:firstLineChars="200" w:firstLine="480"/>
        <w:rPr>
          <w:rFonts w:ascii="宋体" w:hAnsi="宋体" w:cstheme="minorEastAsia" w:hint="eastAsia"/>
          <w:bCs/>
          <w:color w:val="000000"/>
        </w:rPr>
      </w:pPr>
      <w:r>
        <w:rPr>
          <w:rFonts w:ascii="宋体" w:hAnsi="宋体" w:cstheme="minorEastAsia" w:hint="eastAsia"/>
          <w:bCs/>
          <w:color w:val="000000"/>
        </w:rPr>
        <w:t>（二）履约保证金被扣除后，乙方须于7个工作日内补齐全额履约保证金。乙方如在7个工作日内未补齐履约保证金，视为违约，甲方有权单方面免责解除合同。</w:t>
      </w:r>
    </w:p>
    <w:p w14:paraId="4BBEFF9B" w14:textId="77777777" w:rsidR="002F3567" w:rsidRDefault="00000000">
      <w:pPr>
        <w:spacing w:line="360" w:lineRule="auto"/>
        <w:ind w:firstLineChars="200" w:firstLine="480"/>
        <w:rPr>
          <w:rFonts w:ascii="宋体" w:hAnsi="宋体" w:cstheme="minorEastAsia" w:hint="eastAsia"/>
          <w:bCs/>
          <w:color w:val="000000"/>
        </w:rPr>
      </w:pPr>
      <w:r>
        <w:rPr>
          <w:rFonts w:ascii="宋体" w:hAnsi="宋体" w:cstheme="minorEastAsia" w:hint="eastAsia"/>
          <w:bCs/>
          <w:color w:val="000000"/>
        </w:rPr>
        <w:t>（三）如乙方逾期未缴纳履约保证金，甲方有权立即单方解除合同。如因此造成甲方产生其他损失的（包括但不限于重新竞价产生的费用等），甲方有权向乙方追索赔偿。</w:t>
      </w:r>
    </w:p>
    <w:p w14:paraId="7960B4F9" w14:textId="77777777" w:rsidR="002F3567" w:rsidRDefault="00000000">
      <w:pPr>
        <w:pStyle w:val="af1"/>
        <w:numPr>
          <w:ilvl w:val="0"/>
          <w:numId w:val="1"/>
        </w:numPr>
        <w:tabs>
          <w:tab w:val="left" w:pos="0"/>
        </w:tabs>
        <w:spacing w:line="360" w:lineRule="auto"/>
        <w:ind w:firstLineChars="0"/>
        <w:rPr>
          <w:rFonts w:ascii="宋体" w:hAnsi="宋体" w:cstheme="minorEastAsia" w:hint="eastAsia"/>
          <w:bCs/>
          <w:color w:val="000000"/>
        </w:rPr>
      </w:pPr>
      <w:r>
        <w:rPr>
          <w:rFonts w:ascii="宋体" w:hAnsi="宋体" w:cstheme="minorEastAsia" w:hint="eastAsia"/>
          <w:b/>
        </w:rPr>
        <w:t>违约责任</w:t>
      </w:r>
    </w:p>
    <w:p w14:paraId="0E0BA23B" w14:textId="77777777" w:rsidR="002F3567" w:rsidRDefault="00000000">
      <w:pPr>
        <w:spacing w:line="360" w:lineRule="auto"/>
        <w:ind w:firstLineChars="200" w:firstLine="480"/>
        <w:rPr>
          <w:rFonts w:ascii="宋体" w:hAnsi="宋体" w:cstheme="minorEastAsia" w:hint="eastAsia"/>
          <w:bCs/>
          <w:color w:val="000000"/>
        </w:rPr>
      </w:pPr>
      <w:r>
        <w:rPr>
          <w:rFonts w:ascii="宋体" w:hAnsi="宋体" w:cstheme="minorEastAsia" w:hint="eastAsia"/>
          <w:bCs/>
          <w:color w:val="000000"/>
        </w:rPr>
        <w:t>（一）合同签订后，有下列情形的，视作违约，甲方有权单方面解除合同并没收全部履约保证金：</w:t>
      </w:r>
    </w:p>
    <w:p w14:paraId="6F5B68F4"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1.弄虚作假，提供虚假材料取得成交资格的；</w:t>
      </w:r>
    </w:p>
    <w:p w14:paraId="20D64956"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2.乙方有转包、分包行为的；</w:t>
      </w:r>
    </w:p>
    <w:p w14:paraId="57C822E9"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3.经营情况发生重大变更，已经不具备承接成交项目能力的；</w:t>
      </w:r>
    </w:p>
    <w:p w14:paraId="33F0271A"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4.无正当理由拒绝履行合同向甲方供货的；</w:t>
      </w:r>
    </w:p>
    <w:p w14:paraId="1F18DDD9"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5.有行贿、给回扣等不正当竞争行为的。</w:t>
      </w:r>
    </w:p>
    <w:p w14:paraId="180399AA"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（二）乙方未按照甲方采购计划交货，出现逾期交货，则每逾期一天按履约保证金的10%支付违约金给甲方。如超过合同规定交货期限5个工作日，</w:t>
      </w:r>
      <w:proofErr w:type="gramStart"/>
      <w:r>
        <w:rPr>
          <w:rFonts w:ascii="宋体" w:hAnsi="宋体" w:cstheme="minorEastAsia" w:hint="eastAsia"/>
          <w:bCs/>
        </w:rPr>
        <w:t>乙方仍</w:t>
      </w:r>
      <w:proofErr w:type="gramEnd"/>
      <w:r>
        <w:rPr>
          <w:rFonts w:ascii="宋体" w:hAnsi="宋体" w:cstheme="minorEastAsia" w:hint="eastAsia"/>
          <w:bCs/>
        </w:rPr>
        <w:t>不能交货完毕，则视为乙方违约，甲方有权单方面解除合同。如上述违约金金额</w:t>
      </w:r>
      <w:r>
        <w:rPr>
          <w:rFonts w:ascii="宋体" w:hAnsi="宋体" w:cstheme="minorEastAsia" w:hint="eastAsia"/>
          <w:bCs/>
        </w:rPr>
        <w:lastRenderedPageBreak/>
        <w:t>仍不足以补偿甲方因乙方违约造成的损失，甲方有权进一步向乙方提出索赔。</w:t>
      </w:r>
    </w:p>
    <w:p w14:paraId="5D2ABB57"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（三）甲方在收取货物后七天内发现货物不合格的，有权要求乙方免费退换货，第一次出现此类情况的不扣除履约保证金，第二次及以上出现此类情况的扣除30%的履约保证金。</w:t>
      </w:r>
    </w:p>
    <w:p w14:paraId="4B61D55E" w14:textId="77777777" w:rsidR="002F3567" w:rsidRDefault="00000000">
      <w:pPr>
        <w:spacing w:line="360" w:lineRule="auto"/>
        <w:ind w:firstLineChars="200" w:firstLine="480"/>
        <w:rPr>
          <w:rFonts w:ascii="宋体" w:hAnsi="宋体" w:cstheme="minorEastAsia" w:hint="eastAsia"/>
          <w:b/>
        </w:rPr>
      </w:pPr>
      <w:r>
        <w:rPr>
          <w:rFonts w:ascii="宋体" w:hAnsi="宋体" w:cstheme="minorEastAsia" w:hint="eastAsia"/>
          <w:bCs/>
        </w:rPr>
        <w:t>（四）乙方对于所提供的货物与合同要求不相符负有违约责任。乙方承担由此发生的一切损失和费用，包括银行利息、运输和保险费、检验费、仓储和装卸费等必要的费用。</w:t>
      </w:r>
    </w:p>
    <w:p w14:paraId="03434C0C" w14:textId="77777777" w:rsidR="002F3567" w:rsidRDefault="00000000">
      <w:pPr>
        <w:pStyle w:val="af1"/>
        <w:numPr>
          <w:ilvl w:val="0"/>
          <w:numId w:val="1"/>
        </w:numPr>
        <w:tabs>
          <w:tab w:val="left" w:pos="0"/>
        </w:tabs>
        <w:spacing w:line="360" w:lineRule="auto"/>
        <w:ind w:firstLineChars="0"/>
        <w:rPr>
          <w:rFonts w:ascii="宋体" w:hAnsi="宋体" w:cstheme="minorEastAsia" w:hint="eastAsia"/>
          <w:bCs/>
          <w:color w:val="000000"/>
        </w:rPr>
      </w:pPr>
      <w:r>
        <w:rPr>
          <w:rFonts w:ascii="宋体" w:hAnsi="宋体" w:cstheme="minorEastAsia" w:hint="eastAsia"/>
          <w:b/>
        </w:rPr>
        <w:t>结算及付款方式</w:t>
      </w:r>
    </w:p>
    <w:p w14:paraId="47C9141E"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（一）商品执行单价包括货物包装、运输、人工、税费等与本项目有关的一切费用。</w:t>
      </w:r>
    </w:p>
    <w:p w14:paraId="08159FBE"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（二）甲方按实际收货情况，凭收货单、验收单等办理结算手续。如甲方对乙方提交的收货单等存在异议，甲方有权重新组织乙方核对，且甲方有权中止款项支付并不构成违约。</w:t>
      </w:r>
    </w:p>
    <w:p w14:paraId="409DE22A" w14:textId="77777777" w:rsidR="002F3567" w:rsidRDefault="00000000">
      <w:pPr>
        <w:spacing w:line="360" w:lineRule="auto"/>
        <w:ind w:firstLineChars="200" w:firstLine="480"/>
        <w:rPr>
          <w:rFonts w:ascii="宋体" w:hAnsi="宋体" w:cstheme="minorEastAsia" w:hint="eastAsia"/>
          <w:b/>
        </w:rPr>
      </w:pPr>
      <w:r>
        <w:rPr>
          <w:rFonts w:ascii="宋体" w:hAnsi="宋体" w:cstheme="minorEastAsia" w:hint="eastAsia"/>
          <w:bCs/>
        </w:rPr>
        <w:t>（三）本项目按季度支付，乙方按甲方要求完成当月供货后，于每季度结束后次月10个工作日前凭国家正式发票（甲方企业采购的物资需开具增值税专用发票）向甲方申请支付款项，甲方收到申请后应在三十个工作日内结清货款。</w:t>
      </w:r>
    </w:p>
    <w:p w14:paraId="03FA2A32" w14:textId="77777777" w:rsidR="002F3567" w:rsidRDefault="00000000">
      <w:pPr>
        <w:pStyle w:val="af1"/>
        <w:numPr>
          <w:ilvl w:val="0"/>
          <w:numId w:val="1"/>
        </w:numPr>
        <w:tabs>
          <w:tab w:val="left" w:pos="0"/>
        </w:tabs>
        <w:spacing w:line="360" w:lineRule="auto"/>
        <w:ind w:firstLineChars="0"/>
        <w:rPr>
          <w:rFonts w:ascii="宋体" w:hAnsi="宋体" w:cstheme="minorEastAsia" w:hint="eastAsia"/>
          <w:b/>
        </w:rPr>
      </w:pPr>
      <w:r>
        <w:rPr>
          <w:rFonts w:ascii="宋体" w:hAnsi="宋体" w:cstheme="minorEastAsia" w:hint="eastAsia"/>
          <w:b/>
        </w:rPr>
        <w:t>争议的解决</w:t>
      </w:r>
    </w:p>
    <w:p w14:paraId="2F3177D6"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本合同发生争议，由双方友好协商或调解解决，协商或调解不成时可以向甲方所在地具有管辖权的人民法院提起诉讼（在诉讼期间，除有争议部分的事项外，合同其他部分仍应继续履行）。</w:t>
      </w:r>
    </w:p>
    <w:p w14:paraId="17CF2503" w14:textId="77777777" w:rsidR="002F3567" w:rsidRDefault="00000000">
      <w:pPr>
        <w:pStyle w:val="af1"/>
        <w:numPr>
          <w:ilvl w:val="0"/>
          <w:numId w:val="1"/>
        </w:numPr>
        <w:tabs>
          <w:tab w:val="left" w:pos="0"/>
        </w:tabs>
        <w:spacing w:line="360" w:lineRule="auto"/>
        <w:ind w:firstLineChars="0"/>
        <w:rPr>
          <w:rFonts w:ascii="宋体" w:hAnsi="宋体" w:cstheme="minorEastAsia" w:hint="eastAsia"/>
          <w:b/>
        </w:rPr>
      </w:pPr>
      <w:r>
        <w:rPr>
          <w:rFonts w:ascii="宋体" w:hAnsi="宋体" w:cstheme="minorEastAsia" w:hint="eastAsia"/>
          <w:b/>
        </w:rPr>
        <w:t>其他相关要求</w:t>
      </w:r>
    </w:p>
    <w:p w14:paraId="00CB9685"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（一）乙方应遵守甲方的规章制度和管理规定，不得有违反和损害甲方利益的行为。</w:t>
      </w:r>
    </w:p>
    <w:p w14:paraId="1D5A2929" w14:textId="77777777" w:rsidR="002F3567" w:rsidRDefault="00000000">
      <w:pPr>
        <w:spacing w:line="360" w:lineRule="auto"/>
        <w:ind w:firstLineChars="200" w:firstLine="480"/>
        <w:rPr>
          <w:rFonts w:ascii="宋体" w:hAnsi="宋体" w:cs="宋体" w:hint="eastAsia"/>
          <w:bCs/>
        </w:rPr>
      </w:pPr>
      <w:r>
        <w:rPr>
          <w:rFonts w:ascii="宋体" w:hAnsi="宋体" w:cstheme="minorEastAsia" w:hint="eastAsia"/>
          <w:bCs/>
        </w:rPr>
        <w:t>（二）乙方须做好员工的保密安全教育工作，不得泄露甲方有关信息。乙方应对员工进行针对性教育，采取必要措施，确保员工严格遵守甲方有关监管安全制度规定，服从监管管理；同时，自觉接受甲方的监督、管理；对违反相关规定的，根据情节轻重处理，按相关法律法规进行处理。</w:t>
      </w:r>
    </w:p>
    <w:p w14:paraId="26E9D041"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theme="minorEastAsia" w:hint="eastAsia"/>
          <w:b/>
        </w:rPr>
        <w:t>不可抗力</w:t>
      </w:r>
    </w:p>
    <w:p w14:paraId="72E72218"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任何一方由于不可抗力原因不能履行合同时，应在不可抗力事件结束后1</w:t>
      </w:r>
      <w:r>
        <w:rPr>
          <w:rFonts w:ascii="宋体" w:hAnsi="宋体" w:cs="宋体" w:hint="eastAsia"/>
        </w:rPr>
        <w:lastRenderedPageBreak/>
        <w:t>日内向对方通报，以减轻可能给对方造成的损失，在取得有关机构的不可抗力证明或双方谅解确认后，允许延期履行或修订合同，并根据情况可部分或全部免于承担违约责任。</w:t>
      </w:r>
    </w:p>
    <w:p w14:paraId="2813D810"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黑体" w:hint="eastAsia"/>
          <w:b/>
        </w:rPr>
        <w:t>税费</w:t>
      </w:r>
    </w:p>
    <w:p w14:paraId="1C5497E2"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在中国境内、外发生的与本合同执行有关的一切税费均由乙方负担。</w:t>
      </w:r>
    </w:p>
    <w:p w14:paraId="74538A2C"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黑体" w:hint="eastAsia"/>
          <w:b/>
        </w:rPr>
        <w:t>其它</w:t>
      </w:r>
    </w:p>
    <w:p w14:paraId="43E8A85B"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（一）本合同所有附件、竞价文件、响应文件、成交通知书均为合同的有效组成部分，与本合同具有同等法律效力。</w:t>
      </w:r>
    </w:p>
    <w:p w14:paraId="4F8F73F7"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（二）在执行本合同的过程中，所有经双方签署确认的文件（包括会议纪要、补充协议、往来信函）即成为本合同的有效组成部分。</w:t>
      </w:r>
    </w:p>
    <w:p w14:paraId="4D609A74"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（三）如一方地址、电话、传真号码有变更，应在变更当日内书面通知对方，否则，应承担相应责任。</w:t>
      </w:r>
    </w:p>
    <w:p w14:paraId="0E12382C" w14:textId="77777777" w:rsidR="002F3567" w:rsidRDefault="00000000">
      <w:pPr>
        <w:tabs>
          <w:tab w:val="left" w:pos="851"/>
        </w:tabs>
        <w:spacing w:line="360" w:lineRule="auto"/>
        <w:ind w:firstLineChars="200" w:firstLine="480"/>
        <w:rPr>
          <w:rFonts w:ascii="宋体" w:hAnsi="宋体" w:cs="宋体" w:hint="eastAsia"/>
          <w:b/>
        </w:rPr>
      </w:pPr>
      <w:r>
        <w:rPr>
          <w:rFonts w:ascii="宋体" w:hAnsi="宋体" w:cs="宋体" w:hint="eastAsia"/>
        </w:rPr>
        <w:t>（四）除甲方事先书面同意外，乙方不得部分或全部转让其应履行的合同项下的义务。</w:t>
      </w:r>
    </w:p>
    <w:p w14:paraId="6C01B644"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黑体" w:hint="eastAsia"/>
          <w:b/>
        </w:rPr>
        <w:t>合同生效</w:t>
      </w:r>
    </w:p>
    <w:p w14:paraId="18BA3715" w14:textId="77777777" w:rsidR="002F3567" w:rsidRDefault="00000000">
      <w:pPr>
        <w:spacing w:line="360" w:lineRule="auto"/>
        <w:ind w:firstLineChars="200" w:firstLine="480"/>
        <w:rPr>
          <w:rFonts w:ascii="宋体" w:hAnsi="宋体" w:cs="宋体" w:hint="eastAsia"/>
        </w:rPr>
      </w:pPr>
      <w:r>
        <w:rPr>
          <w:rFonts w:ascii="宋体" w:hAnsi="宋体" w:cs="宋体" w:hint="eastAsia"/>
        </w:rPr>
        <w:t>（一）本合同在甲乙双方法人代表或其授权代表签字盖章后生效。</w:t>
      </w:r>
    </w:p>
    <w:p w14:paraId="3ADFD527" w14:textId="77777777" w:rsidR="002F3567" w:rsidRDefault="00000000">
      <w:pPr>
        <w:spacing w:line="360" w:lineRule="auto"/>
        <w:ind w:firstLineChars="200" w:firstLine="480"/>
        <w:rPr>
          <w:rFonts w:ascii="宋体" w:hAnsi="宋体" w:cs="宋体" w:hint="eastAsia"/>
        </w:rPr>
      </w:pPr>
      <w:r>
        <w:rPr>
          <w:rFonts w:ascii="宋体" w:hAnsi="宋体" w:cs="宋体" w:hint="eastAsia"/>
        </w:rPr>
        <w:t>（二）合同一式肆份，其中甲方叁份，乙方壹份。</w:t>
      </w:r>
    </w:p>
    <w:p w14:paraId="38011FAC" w14:textId="77777777" w:rsidR="002F3567" w:rsidRDefault="002F3567">
      <w:pPr>
        <w:spacing w:line="360" w:lineRule="auto"/>
        <w:ind w:firstLineChars="200" w:firstLine="480"/>
        <w:rPr>
          <w:rFonts w:ascii="宋体" w:hAnsi="宋体" w:cs="宋体" w:hint="eastAsia"/>
        </w:rPr>
      </w:pPr>
    </w:p>
    <w:p w14:paraId="1E28CF8B" w14:textId="77777777" w:rsidR="002F3567" w:rsidRDefault="002F3567">
      <w:pPr>
        <w:pStyle w:val="2"/>
        <w:spacing w:line="360" w:lineRule="auto"/>
        <w:ind w:firstLine="845"/>
        <w:rPr>
          <w:rFonts w:ascii="宋体" w:eastAsia="宋体" w:hAnsi="宋体" w:hint="eastAsia"/>
          <w:sz w:val="24"/>
          <w:szCs w:val="24"/>
        </w:rPr>
      </w:pPr>
    </w:p>
    <w:p w14:paraId="1EAEDAF8" w14:textId="77777777" w:rsidR="002F3567" w:rsidRDefault="00000000">
      <w:pPr>
        <w:spacing w:line="360" w:lineRule="auto"/>
        <w:rPr>
          <w:rFonts w:ascii="宋体" w:hAnsi="宋体" w:cs="宋体" w:hint="eastAsia"/>
        </w:rPr>
      </w:pPr>
      <w:r>
        <w:rPr>
          <w:rFonts w:ascii="宋体" w:hAnsi="宋体" w:cs="宋体" w:hint="eastAsia"/>
        </w:rPr>
        <w:t>甲方（盖章）：                          乙方（盖章）：</w:t>
      </w:r>
    </w:p>
    <w:p w14:paraId="35131CE8" w14:textId="77777777" w:rsidR="002F3567" w:rsidRDefault="00000000">
      <w:pPr>
        <w:spacing w:line="360" w:lineRule="auto"/>
        <w:rPr>
          <w:rFonts w:ascii="宋体" w:hAnsi="宋体" w:cs="宋体" w:hint="eastAsia"/>
        </w:rPr>
      </w:pPr>
      <w:r>
        <w:rPr>
          <w:rFonts w:ascii="宋体" w:hAnsi="宋体" w:cs="宋体" w:hint="eastAsia"/>
        </w:rPr>
        <w:t>广东省广裕集团</w:t>
      </w:r>
      <w:proofErr w:type="gramStart"/>
      <w:r>
        <w:rPr>
          <w:rFonts w:ascii="宋体" w:hAnsi="宋体" w:cs="宋体" w:hint="eastAsia"/>
        </w:rPr>
        <w:t>肇</w:t>
      </w:r>
      <w:proofErr w:type="gramEnd"/>
      <w:r>
        <w:rPr>
          <w:rFonts w:ascii="宋体" w:hAnsi="宋体" w:cs="宋体" w:hint="eastAsia"/>
        </w:rPr>
        <w:t>庆祥达实业有限公司</w:t>
      </w:r>
    </w:p>
    <w:p w14:paraId="3948CEB1" w14:textId="77777777" w:rsidR="002F3567" w:rsidRDefault="002F3567">
      <w:pPr>
        <w:spacing w:line="360" w:lineRule="auto"/>
        <w:rPr>
          <w:rFonts w:ascii="宋体" w:hAnsi="宋体" w:cs="宋体" w:hint="eastAsia"/>
        </w:rPr>
      </w:pPr>
    </w:p>
    <w:p w14:paraId="392E310C" w14:textId="77777777" w:rsidR="002F3567" w:rsidRDefault="00000000">
      <w:pPr>
        <w:spacing w:line="360" w:lineRule="auto"/>
        <w:rPr>
          <w:rFonts w:ascii="宋体" w:hAnsi="宋体" w:cs="宋体" w:hint="eastAsia"/>
        </w:rPr>
      </w:pPr>
      <w:r>
        <w:rPr>
          <w:rFonts w:ascii="宋体" w:hAnsi="宋体" w:cs="宋体" w:hint="eastAsia"/>
        </w:rPr>
        <w:t>地址：广东省四会</w:t>
      </w:r>
      <w:proofErr w:type="gramStart"/>
      <w:r>
        <w:rPr>
          <w:rFonts w:ascii="宋体" w:hAnsi="宋体" w:cs="宋体" w:hint="eastAsia"/>
        </w:rPr>
        <w:t>市汶塘</w:t>
      </w:r>
      <w:proofErr w:type="gramEnd"/>
      <w:r>
        <w:rPr>
          <w:rFonts w:ascii="宋体" w:hAnsi="宋体" w:cs="宋体" w:hint="eastAsia"/>
        </w:rPr>
        <w:t>路一号            地址：</w:t>
      </w:r>
    </w:p>
    <w:p w14:paraId="3C1C5D8B" w14:textId="77777777" w:rsidR="002F3567" w:rsidRDefault="00000000">
      <w:pPr>
        <w:spacing w:line="360" w:lineRule="auto"/>
        <w:rPr>
          <w:rFonts w:ascii="宋体" w:hAnsi="宋体" w:cs="宋体" w:hint="eastAsia"/>
        </w:rPr>
      </w:pPr>
      <w:r>
        <w:rPr>
          <w:rFonts w:ascii="宋体" w:hAnsi="宋体" w:cs="宋体" w:hint="eastAsia"/>
        </w:rPr>
        <w:t>法定代表人或委托代理人（签字）：          法定代表人或委托代理人（签字）：</w:t>
      </w:r>
    </w:p>
    <w:p w14:paraId="273D8294" w14:textId="77777777" w:rsidR="002F3567" w:rsidRDefault="00000000">
      <w:pPr>
        <w:spacing w:line="360" w:lineRule="auto"/>
        <w:rPr>
          <w:rFonts w:ascii="宋体" w:hAnsi="宋体" w:cs="宋体" w:hint="eastAsia"/>
        </w:rPr>
      </w:pPr>
      <w:r>
        <w:rPr>
          <w:rFonts w:ascii="宋体" w:hAnsi="宋体" w:cs="宋体" w:hint="eastAsia"/>
        </w:rPr>
        <w:t>电话：                                  电话：</w:t>
      </w:r>
    </w:p>
    <w:p w14:paraId="7DC71C83" w14:textId="77777777" w:rsidR="002F3567" w:rsidRDefault="00000000">
      <w:pPr>
        <w:spacing w:line="360" w:lineRule="auto"/>
        <w:rPr>
          <w:rFonts w:ascii="宋体" w:hAnsi="宋体" w:cs="宋体" w:hint="eastAsia"/>
        </w:rPr>
      </w:pPr>
      <w:r>
        <w:rPr>
          <w:rFonts w:ascii="宋体" w:hAnsi="宋体" w:cs="宋体" w:hint="eastAsia"/>
        </w:rPr>
        <w:t>开户银行：                              开户银行：</w:t>
      </w:r>
    </w:p>
    <w:p w14:paraId="5A9DC8FF" w14:textId="77777777" w:rsidR="002F3567" w:rsidRDefault="00000000">
      <w:pPr>
        <w:spacing w:line="360" w:lineRule="auto"/>
        <w:rPr>
          <w:rFonts w:ascii="宋体" w:hAnsi="宋体" w:cs="宋体" w:hint="eastAsia"/>
        </w:rPr>
      </w:pPr>
      <w:r>
        <w:rPr>
          <w:rFonts w:ascii="宋体" w:hAnsi="宋体" w:cs="宋体" w:hint="eastAsia"/>
        </w:rPr>
        <w:t>账号：                                  账号：</w:t>
      </w:r>
    </w:p>
    <w:p w14:paraId="7234BEC4" w14:textId="77777777" w:rsidR="002F3567" w:rsidRDefault="00000000">
      <w:pPr>
        <w:spacing w:line="360" w:lineRule="auto"/>
        <w:rPr>
          <w:rFonts w:ascii="宋体" w:hAnsi="宋体" w:cs="宋体" w:hint="eastAsia"/>
        </w:rPr>
      </w:pPr>
      <w:r>
        <w:rPr>
          <w:rFonts w:ascii="宋体" w:hAnsi="宋体" w:cs="宋体" w:hint="eastAsia"/>
        </w:rPr>
        <w:t>签约日期：                              签约日期：</w:t>
      </w:r>
    </w:p>
    <w:sectPr w:rsidR="002F3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A36CD"/>
    <w:multiLevelType w:val="multilevel"/>
    <w:tmpl w:val="6C8A36CD"/>
    <w:lvl w:ilvl="0">
      <w:start w:val="1"/>
      <w:numFmt w:val="chineseCountingThousand"/>
      <w:suff w:val="space"/>
      <w:lvlText w:val="%1、"/>
      <w:lvlJc w:val="left"/>
      <w:pPr>
        <w:ind w:left="0" w:firstLine="0"/>
      </w:pPr>
      <w:rPr>
        <w:rFonts w:hint="eastAsia"/>
        <w:b/>
        <w:bCs w:val="0"/>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0216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MGRlOWNkNzJlMTUyYmRiNGRjMTY2YTE2NjY3MGMifQ=="/>
  </w:docVars>
  <w:rsids>
    <w:rsidRoot w:val="1B691C9F"/>
    <w:rsid w:val="00070432"/>
    <w:rsid w:val="000E7645"/>
    <w:rsid w:val="00123BE5"/>
    <w:rsid w:val="001311DC"/>
    <w:rsid w:val="00147683"/>
    <w:rsid w:val="001A3BD1"/>
    <w:rsid w:val="001C0AB0"/>
    <w:rsid w:val="001F056C"/>
    <w:rsid w:val="00202AD4"/>
    <w:rsid w:val="0024619E"/>
    <w:rsid w:val="0026209A"/>
    <w:rsid w:val="002742C9"/>
    <w:rsid w:val="002F3567"/>
    <w:rsid w:val="00301A16"/>
    <w:rsid w:val="003B2765"/>
    <w:rsid w:val="003B7D57"/>
    <w:rsid w:val="00422F0A"/>
    <w:rsid w:val="00435664"/>
    <w:rsid w:val="00437DFC"/>
    <w:rsid w:val="00474F2A"/>
    <w:rsid w:val="00496EFA"/>
    <w:rsid w:val="004A7E3A"/>
    <w:rsid w:val="004B2F4A"/>
    <w:rsid w:val="004B5904"/>
    <w:rsid w:val="004C528B"/>
    <w:rsid w:val="00505DF1"/>
    <w:rsid w:val="00613FF7"/>
    <w:rsid w:val="006249AC"/>
    <w:rsid w:val="00676CAB"/>
    <w:rsid w:val="006D7747"/>
    <w:rsid w:val="0072346F"/>
    <w:rsid w:val="007B0D0F"/>
    <w:rsid w:val="007C463D"/>
    <w:rsid w:val="007D5F8A"/>
    <w:rsid w:val="007E1573"/>
    <w:rsid w:val="00823FC4"/>
    <w:rsid w:val="008611EA"/>
    <w:rsid w:val="0086218B"/>
    <w:rsid w:val="008742DE"/>
    <w:rsid w:val="008F2C8B"/>
    <w:rsid w:val="00917600"/>
    <w:rsid w:val="00936143"/>
    <w:rsid w:val="00941D14"/>
    <w:rsid w:val="00957D98"/>
    <w:rsid w:val="00961D71"/>
    <w:rsid w:val="009D768D"/>
    <w:rsid w:val="009F64E1"/>
    <w:rsid w:val="00A3650A"/>
    <w:rsid w:val="00A447D3"/>
    <w:rsid w:val="00A72224"/>
    <w:rsid w:val="00AC3DC6"/>
    <w:rsid w:val="00B32BDE"/>
    <w:rsid w:val="00BE18C4"/>
    <w:rsid w:val="00C02DAB"/>
    <w:rsid w:val="00C95C42"/>
    <w:rsid w:val="00CB129E"/>
    <w:rsid w:val="00CC13AF"/>
    <w:rsid w:val="00CC1BB1"/>
    <w:rsid w:val="00CF1A19"/>
    <w:rsid w:val="00D4640E"/>
    <w:rsid w:val="00DD27F9"/>
    <w:rsid w:val="00DD5B64"/>
    <w:rsid w:val="00E646AB"/>
    <w:rsid w:val="00E66956"/>
    <w:rsid w:val="00EB6DF6"/>
    <w:rsid w:val="00EC1045"/>
    <w:rsid w:val="00EF313D"/>
    <w:rsid w:val="00F46856"/>
    <w:rsid w:val="01865462"/>
    <w:rsid w:val="039275CB"/>
    <w:rsid w:val="04285284"/>
    <w:rsid w:val="04AB3CF0"/>
    <w:rsid w:val="06C76C7A"/>
    <w:rsid w:val="083A66F8"/>
    <w:rsid w:val="09873C4D"/>
    <w:rsid w:val="0A184A5B"/>
    <w:rsid w:val="0CB67574"/>
    <w:rsid w:val="0D682F64"/>
    <w:rsid w:val="0DDC74AE"/>
    <w:rsid w:val="0E533F97"/>
    <w:rsid w:val="0E8A515C"/>
    <w:rsid w:val="0F557518"/>
    <w:rsid w:val="102F4B5B"/>
    <w:rsid w:val="10C005F9"/>
    <w:rsid w:val="11474018"/>
    <w:rsid w:val="1173162E"/>
    <w:rsid w:val="13A46379"/>
    <w:rsid w:val="143A62BD"/>
    <w:rsid w:val="15F15AC1"/>
    <w:rsid w:val="1A604FC3"/>
    <w:rsid w:val="1B691C9F"/>
    <w:rsid w:val="1CDB6B83"/>
    <w:rsid w:val="1E4A2212"/>
    <w:rsid w:val="1E602410"/>
    <w:rsid w:val="1EAC2ABE"/>
    <w:rsid w:val="1F011B24"/>
    <w:rsid w:val="1F3C5D7B"/>
    <w:rsid w:val="1F5B09BB"/>
    <w:rsid w:val="211C2A7C"/>
    <w:rsid w:val="21E71639"/>
    <w:rsid w:val="22A4114E"/>
    <w:rsid w:val="234F3FEE"/>
    <w:rsid w:val="236D5495"/>
    <w:rsid w:val="26E62242"/>
    <w:rsid w:val="2885422F"/>
    <w:rsid w:val="292E6595"/>
    <w:rsid w:val="297E1770"/>
    <w:rsid w:val="2B8054C5"/>
    <w:rsid w:val="2BED5ECF"/>
    <w:rsid w:val="2C5063A1"/>
    <w:rsid w:val="2C8903AA"/>
    <w:rsid w:val="2F35340F"/>
    <w:rsid w:val="307776FA"/>
    <w:rsid w:val="31D34B08"/>
    <w:rsid w:val="32D3412D"/>
    <w:rsid w:val="331C3FDE"/>
    <w:rsid w:val="33631AF6"/>
    <w:rsid w:val="342A6F03"/>
    <w:rsid w:val="346A2E35"/>
    <w:rsid w:val="35995800"/>
    <w:rsid w:val="376E2676"/>
    <w:rsid w:val="377A46E4"/>
    <w:rsid w:val="379308B3"/>
    <w:rsid w:val="37B07132"/>
    <w:rsid w:val="380B6117"/>
    <w:rsid w:val="388C0E05"/>
    <w:rsid w:val="39904414"/>
    <w:rsid w:val="39EF75FD"/>
    <w:rsid w:val="3AA264E1"/>
    <w:rsid w:val="3BB23479"/>
    <w:rsid w:val="3F5E56C6"/>
    <w:rsid w:val="3FDF6807"/>
    <w:rsid w:val="40EF35A2"/>
    <w:rsid w:val="40FC6F44"/>
    <w:rsid w:val="410C362B"/>
    <w:rsid w:val="41870F04"/>
    <w:rsid w:val="41E961D6"/>
    <w:rsid w:val="435934B3"/>
    <w:rsid w:val="44366C11"/>
    <w:rsid w:val="44AF5BAC"/>
    <w:rsid w:val="45987E1D"/>
    <w:rsid w:val="48684EBF"/>
    <w:rsid w:val="48A91760"/>
    <w:rsid w:val="4A57246D"/>
    <w:rsid w:val="4A8A736F"/>
    <w:rsid w:val="4B66210B"/>
    <w:rsid w:val="4B875517"/>
    <w:rsid w:val="4C837029"/>
    <w:rsid w:val="4CB93E0B"/>
    <w:rsid w:val="4E844984"/>
    <w:rsid w:val="4ECB3690"/>
    <w:rsid w:val="4F2E2E55"/>
    <w:rsid w:val="526B4CEA"/>
    <w:rsid w:val="5354676C"/>
    <w:rsid w:val="56690780"/>
    <w:rsid w:val="56EA7B13"/>
    <w:rsid w:val="58493400"/>
    <w:rsid w:val="5894360B"/>
    <w:rsid w:val="58D3352F"/>
    <w:rsid w:val="59574BFF"/>
    <w:rsid w:val="599958F6"/>
    <w:rsid w:val="5AB5405D"/>
    <w:rsid w:val="5AC16DDD"/>
    <w:rsid w:val="5B8F4FCB"/>
    <w:rsid w:val="5D487342"/>
    <w:rsid w:val="5DA0717E"/>
    <w:rsid w:val="5DAB75F4"/>
    <w:rsid w:val="5DAC7252"/>
    <w:rsid w:val="5E8F177F"/>
    <w:rsid w:val="61E93D59"/>
    <w:rsid w:val="642D7291"/>
    <w:rsid w:val="64E1036E"/>
    <w:rsid w:val="66843C02"/>
    <w:rsid w:val="6821350E"/>
    <w:rsid w:val="6A3D07C1"/>
    <w:rsid w:val="6B1271E1"/>
    <w:rsid w:val="6BCF0037"/>
    <w:rsid w:val="6C7D5CBD"/>
    <w:rsid w:val="6F865A40"/>
    <w:rsid w:val="748E5921"/>
    <w:rsid w:val="762A7AD4"/>
    <w:rsid w:val="784141D6"/>
    <w:rsid w:val="7D934E0C"/>
    <w:rsid w:val="7DDA3F8C"/>
    <w:rsid w:val="7E8B30DA"/>
    <w:rsid w:val="7EAE569C"/>
    <w:rsid w:val="7F9B559F"/>
    <w:rsid w:val="7FDE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7E51D"/>
  <w15:docId w15:val="{7ECECC94-AC17-4CEC-AD46-8BC0CB63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ahoma" w:hAnsi="Tahoma"/>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200" w:firstLine="200"/>
    </w:pPr>
    <w:rPr>
      <w:kern w:val="0"/>
    </w:rPr>
  </w:style>
  <w:style w:type="paragraph" w:styleId="a3">
    <w:name w:val="Body Text Indent"/>
    <w:basedOn w:val="a"/>
    <w:next w:val="a4"/>
    <w:qFormat/>
    <w:pPr>
      <w:ind w:firstLineChars="352" w:firstLine="830"/>
    </w:pPr>
    <w:rPr>
      <w:rFonts w:ascii="仿宋_GB2312" w:eastAsia="仿宋_GB2312" w:hAnsi="Times New Roman"/>
      <w:sz w:val="32"/>
      <w:szCs w:val="20"/>
    </w:rPr>
  </w:style>
  <w:style w:type="paragraph" w:styleId="a4">
    <w:name w:val="envelope return"/>
    <w:basedOn w:val="a"/>
    <w:qFormat/>
    <w:pPr>
      <w:snapToGrid w:val="0"/>
    </w:pPr>
    <w:rPr>
      <w:rFonts w:ascii="Arial" w:hAnsi="Arial"/>
    </w:rPr>
  </w:style>
  <w:style w:type="paragraph" w:styleId="a5">
    <w:name w:val="annotation subject"/>
    <w:basedOn w:val="a6"/>
    <w:next w:val="a6"/>
    <w:link w:val="a7"/>
    <w:qFormat/>
    <w:rPr>
      <w:b/>
      <w:bCs/>
    </w:rPr>
  </w:style>
  <w:style w:type="paragraph" w:styleId="a6">
    <w:name w:val="annotation text"/>
    <w:basedOn w:val="a"/>
    <w:link w:val="a8"/>
    <w:pPr>
      <w:jc w:val="left"/>
    </w:pPr>
  </w:style>
  <w:style w:type="paragraph" w:styleId="a9">
    <w:name w:val="Body Text"/>
    <w:basedOn w:val="a"/>
    <w:next w:val="a3"/>
    <w:qFormat/>
    <w:pPr>
      <w:spacing w:line="360" w:lineRule="auto"/>
    </w:pPr>
    <w:rPr>
      <w:rFonts w:ascii="Times New Roman" w:hAnsi="Times New Roman"/>
      <w:szCs w:val="20"/>
    </w:rPr>
  </w:style>
  <w:style w:type="paragraph" w:styleId="aa">
    <w:name w:val="Plain Text"/>
    <w:basedOn w:val="a"/>
    <w:link w:val="1"/>
    <w:unhideWhenUsed/>
    <w:qFormat/>
    <w:rPr>
      <w:rFonts w:ascii="宋体" w:hAnsi="Courier New"/>
      <w:kern w:val="0"/>
      <w:sz w:val="20"/>
      <w:szCs w:val="21"/>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tabs>
        <w:tab w:val="center" w:pos="4153"/>
        <w:tab w:val="right" w:pos="8306"/>
      </w:tabs>
      <w:snapToGrid w:val="0"/>
      <w:jc w:val="center"/>
    </w:pPr>
    <w:rPr>
      <w:sz w:val="18"/>
      <w:szCs w:val="18"/>
    </w:rPr>
  </w:style>
  <w:style w:type="paragraph" w:styleId="TOC1">
    <w:name w:val="toc 1"/>
    <w:basedOn w:val="a"/>
    <w:next w:val="a"/>
    <w:qFormat/>
  </w:style>
  <w:style w:type="character" w:styleId="ae">
    <w:name w:val="page number"/>
    <w:basedOn w:val="a0"/>
    <w:qFormat/>
  </w:style>
  <w:style w:type="character" w:styleId="af">
    <w:name w:val="annotation reference"/>
    <w:basedOn w:val="a0"/>
    <w:rPr>
      <w:sz w:val="21"/>
      <w:szCs w:val="21"/>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unhideWhenUsed/>
    <w:qFormat/>
    <w:pPr>
      <w:ind w:firstLineChars="200" w:firstLine="420"/>
    </w:pPr>
  </w:style>
  <w:style w:type="character" w:customStyle="1" w:styleId="af2">
    <w:name w:val="纯文本 字符"/>
    <w:basedOn w:val="a0"/>
    <w:qFormat/>
    <w:rPr>
      <w:rFonts w:asciiTheme="minorEastAsia" w:eastAsiaTheme="minorEastAsia" w:hAnsi="Courier New" w:cs="Courier New"/>
      <w:kern w:val="2"/>
      <w:sz w:val="24"/>
      <w:szCs w:val="24"/>
    </w:rPr>
  </w:style>
  <w:style w:type="character" w:customStyle="1" w:styleId="1">
    <w:name w:val="纯文本 字符1"/>
    <w:basedOn w:val="a0"/>
    <w:link w:val="aa"/>
    <w:qFormat/>
    <w:locked/>
    <w:rPr>
      <w:rFonts w:ascii="宋体" w:hAnsi="Courier New"/>
      <w:szCs w:val="21"/>
    </w:rPr>
  </w:style>
  <w:style w:type="paragraph" w:customStyle="1" w:styleId="10">
    <w:name w:val="修订1"/>
    <w:hidden/>
    <w:uiPriority w:val="99"/>
    <w:unhideWhenUsed/>
    <w:qFormat/>
    <w:rPr>
      <w:rFonts w:ascii="Tahoma" w:hAnsi="Tahoma"/>
      <w:kern w:val="2"/>
      <w:sz w:val="24"/>
      <w:szCs w:val="24"/>
    </w:rPr>
  </w:style>
  <w:style w:type="character" w:customStyle="1" w:styleId="a8">
    <w:name w:val="批注文字 字符"/>
    <w:basedOn w:val="a0"/>
    <w:link w:val="a6"/>
    <w:qFormat/>
    <w:rPr>
      <w:rFonts w:ascii="Tahoma" w:hAnsi="Tahoma"/>
      <w:kern w:val="2"/>
      <w:sz w:val="24"/>
      <w:szCs w:val="24"/>
    </w:rPr>
  </w:style>
  <w:style w:type="character" w:customStyle="1" w:styleId="a7">
    <w:name w:val="批注主题 字符"/>
    <w:basedOn w:val="a8"/>
    <w:link w:val="a5"/>
    <w:qFormat/>
    <w:rPr>
      <w:rFonts w:ascii="Tahoma" w:hAnsi="Tahoma"/>
      <w:b/>
      <w:bCs/>
      <w:kern w:val="2"/>
      <w:sz w:val="24"/>
      <w:szCs w:val="24"/>
    </w:rPr>
  </w:style>
  <w:style w:type="paragraph" w:customStyle="1" w:styleId="20">
    <w:name w:val="修订2"/>
    <w:hidden/>
    <w:uiPriority w:val="99"/>
    <w:unhideWhenUsed/>
    <w:qFormat/>
    <w:rPr>
      <w:rFonts w:ascii="Tahoma" w:hAnsi="Tahoma"/>
      <w:kern w:val="2"/>
      <w:sz w:val="24"/>
      <w:szCs w:val="24"/>
    </w:rPr>
  </w:style>
  <w:style w:type="character" w:customStyle="1" w:styleId="ad">
    <w:name w:val="页眉 字符"/>
    <w:basedOn w:val="a0"/>
    <w:link w:val="ac"/>
    <w:qFormat/>
    <w:rPr>
      <w:rFonts w:ascii="Tahoma" w:hAnsi="Tahoma"/>
      <w:kern w:val="2"/>
      <w:sz w:val="18"/>
      <w:szCs w:val="18"/>
    </w:rPr>
  </w:style>
  <w:style w:type="paragraph" w:customStyle="1" w:styleId="af3">
    <w:name w:val="图"/>
    <w:basedOn w:val="a"/>
    <w:qFormat/>
    <w:pPr>
      <w:keepNext/>
      <w:adjustRightInd w:val="0"/>
      <w:snapToGrid w:val="0"/>
      <w:spacing w:before="60" w:after="60" w:line="300" w:lineRule="auto"/>
      <w:jc w:val="center"/>
    </w:pPr>
    <w:rPr>
      <w:rFonts w:ascii="Times New Roman" w:hAnsi="Times New Roman"/>
      <w:spacing w:val="20"/>
      <w:kern w:val="0"/>
      <w:szCs w:val="20"/>
    </w:rPr>
  </w:style>
  <w:style w:type="paragraph" w:customStyle="1" w:styleId="3">
    <w:name w:val="修订3"/>
    <w:hidden/>
    <w:uiPriority w:val="99"/>
    <w:unhideWhenUsed/>
    <w:qFormat/>
    <w:rPr>
      <w:rFonts w:ascii="Tahoma" w:hAnsi="Tahoma"/>
      <w:kern w:val="2"/>
      <w:sz w:val="24"/>
      <w:szCs w:val="24"/>
    </w:rPr>
  </w:style>
  <w:style w:type="paragraph" w:styleId="af4">
    <w:name w:val="Revision"/>
    <w:hidden/>
    <w:uiPriority w:val="99"/>
    <w:unhideWhenUsed/>
    <w:rsid w:val="0086218B"/>
    <w:rPr>
      <w:rFonts w:ascii="Tahoma"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696</Words>
  <Characters>3969</Characters>
  <Application>Microsoft Office Word</Application>
  <DocSecurity>0</DocSecurity>
  <Lines>33</Lines>
  <Paragraphs>9</Paragraphs>
  <ScaleCrop>false</ScaleCrop>
  <Company>肇庆监狱</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黄桂芳</dc:creator>
  <cp:lastModifiedBy>云采链</cp:lastModifiedBy>
  <cp:revision>40</cp:revision>
  <cp:lastPrinted>2024-06-27T08:17:00Z</cp:lastPrinted>
  <dcterms:created xsi:type="dcterms:W3CDTF">2022-10-14T10:25:00Z</dcterms:created>
  <dcterms:modified xsi:type="dcterms:W3CDTF">2024-08-07T01:35:00Z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796CECBFC67A4C36BAFB0B5B24D7610F</vt:lpwstr>
  </property>
</Properties>
</file>