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19CC0" w14:textId="77777777" w:rsidR="002F31FE" w:rsidRDefault="002F31FE">
      <w:pPr>
        <w:snapToGrid w:val="0"/>
        <w:spacing w:beforeLines="50" w:before="156"/>
        <w:jc w:val="center"/>
        <w:rPr>
          <w:rFonts w:ascii="宋体" w:eastAsia="宋体" w:hAnsi="宋体" w:cs="宋体" w:hint="eastAsia"/>
          <w:b/>
          <w:color w:val="000000" w:themeColor="text1"/>
          <w:sz w:val="84"/>
          <w:szCs w:val="84"/>
        </w:rPr>
      </w:pPr>
    </w:p>
    <w:p w14:paraId="79E72C6A" w14:textId="77777777" w:rsidR="002F31FE" w:rsidRDefault="002F31FE">
      <w:pPr>
        <w:snapToGrid w:val="0"/>
        <w:spacing w:beforeLines="50" w:before="156"/>
        <w:jc w:val="center"/>
        <w:rPr>
          <w:rFonts w:ascii="宋体" w:eastAsia="宋体" w:hAnsi="宋体" w:cs="宋体" w:hint="eastAsia"/>
          <w:b/>
          <w:color w:val="000000" w:themeColor="text1"/>
          <w:sz w:val="84"/>
          <w:szCs w:val="84"/>
        </w:rPr>
      </w:pPr>
    </w:p>
    <w:p w14:paraId="349FE754" w14:textId="77777777" w:rsidR="002F31FE" w:rsidRDefault="00000000">
      <w:pPr>
        <w:snapToGrid w:val="0"/>
        <w:spacing w:beforeLines="50" w:before="156"/>
        <w:jc w:val="center"/>
        <w:rPr>
          <w:rFonts w:ascii="宋体" w:eastAsia="宋体" w:hAnsi="宋体" w:cs="宋体" w:hint="eastAsia"/>
          <w:b/>
          <w:bCs/>
          <w:color w:val="000000" w:themeColor="text1"/>
          <w:sz w:val="84"/>
          <w:szCs w:val="84"/>
        </w:rPr>
      </w:pPr>
      <w:r>
        <w:rPr>
          <w:rFonts w:ascii="宋体" w:eastAsia="宋体" w:hAnsi="宋体" w:cs="宋体" w:hint="eastAsia"/>
          <w:b/>
          <w:color w:val="000000" w:themeColor="text1"/>
          <w:sz w:val="84"/>
          <w:szCs w:val="84"/>
        </w:rPr>
        <w:t>竞价文件</w:t>
      </w:r>
    </w:p>
    <w:p w14:paraId="757A4F10" w14:textId="77777777" w:rsidR="002F31FE" w:rsidRDefault="002F31FE">
      <w:pPr>
        <w:spacing w:line="360" w:lineRule="auto"/>
        <w:jc w:val="center"/>
        <w:rPr>
          <w:rFonts w:ascii="宋体" w:eastAsia="宋体" w:hAnsi="宋体" w:cs="宋体" w:hint="eastAsia"/>
          <w:b/>
          <w:bCs/>
          <w:color w:val="000000" w:themeColor="text1"/>
          <w:sz w:val="24"/>
          <w:szCs w:val="24"/>
        </w:rPr>
      </w:pPr>
    </w:p>
    <w:p w14:paraId="703818F0" w14:textId="77777777" w:rsidR="002F31FE" w:rsidRDefault="002F31FE">
      <w:pPr>
        <w:spacing w:line="360" w:lineRule="auto"/>
        <w:rPr>
          <w:rFonts w:ascii="宋体" w:eastAsia="宋体" w:hAnsi="宋体" w:cs="宋体" w:hint="eastAsia"/>
          <w:color w:val="000000" w:themeColor="text1"/>
          <w:sz w:val="30"/>
          <w:szCs w:val="30"/>
        </w:rPr>
      </w:pPr>
    </w:p>
    <w:p w14:paraId="3321A068" w14:textId="77777777" w:rsidR="002F31FE" w:rsidRDefault="002F31FE">
      <w:pPr>
        <w:spacing w:line="360" w:lineRule="auto"/>
        <w:rPr>
          <w:rFonts w:ascii="宋体" w:eastAsia="宋体" w:hAnsi="宋体" w:cs="宋体" w:hint="eastAsia"/>
          <w:color w:val="000000" w:themeColor="text1"/>
          <w:sz w:val="30"/>
          <w:szCs w:val="30"/>
        </w:rPr>
      </w:pPr>
    </w:p>
    <w:p w14:paraId="2C137AF1" w14:textId="77777777" w:rsidR="002F31FE" w:rsidRDefault="002F31FE">
      <w:pPr>
        <w:spacing w:line="360" w:lineRule="auto"/>
        <w:rPr>
          <w:rFonts w:ascii="宋体" w:eastAsia="宋体" w:hAnsi="宋体" w:cs="宋体" w:hint="eastAsia"/>
          <w:color w:val="000000" w:themeColor="text1"/>
          <w:sz w:val="30"/>
          <w:szCs w:val="30"/>
        </w:rPr>
      </w:pPr>
    </w:p>
    <w:p w14:paraId="02603C22" w14:textId="77777777" w:rsidR="002F31FE" w:rsidRDefault="002F31FE">
      <w:pPr>
        <w:spacing w:line="360" w:lineRule="auto"/>
        <w:rPr>
          <w:rFonts w:ascii="宋体" w:eastAsia="宋体" w:hAnsi="宋体" w:cs="宋体" w:hint="eastAsia"/>
          <w:color w:val="000000" w:themeColor="text1"/>
          <w:sz w:val="30"/>
          <w:szCs w:val="30"/>
        </w:rPr>
      </w:pPr>
    </w:p>
    <w:p w14:paraId="40EF89E4" w14:textId="77777777" w:rsidR="002F31FE"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采购方式：线上竞价</w:t>
      </w:r>
    </w:p>
    <w:p w14:paraId="4089C9BF" w14:textId="77777777" w:rsidR="002F31FE" w:rsidRDefault="00000000">
      <w:pPr>
        <w:spacing w:line="360" w:lineRule="auto"/>
        <w:ind w:left="1405" w:hangingChars="500" w:hanging="1405"/>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广东省广裕集团</w:t>
      </w:r>
      <w:proofErr w:type="gramStart"/>
      <w:r>
        <w:rPr>
          <w:rFonts w:ascii="宋体" w:eastAsia="宋体" w:hAnsi="宋体" w:cs="宋体" w:hint="eastAsia"/>
          <w:b/>
          <w:bCs/>
          <w:color w:val="000000" w:themeColor="text1"/>
          <w:sz w:val="28"/>
          <w:szCs w:val="32"/>
          <w:u w:val="single"/>
        </w:rPr>
        <w:t>肇</w:t>
      </w:r>
      <w:proofErr w:type="gramEnd"/>
      <w:r>
        <w:rPr>
          <w:rFonts w:ascii="宋体" w:eastAsia="宋体" w:hAnsi="宋体" w:cs="宋体" w:hint="eastAsia"/>
          <w:b/>
          <w:bCs/>
          <w:color w:val="000000" w:themeColor="text1"/>
          <w:sz w:val="28"/>
          <w:szCs w:val="32"/>
          <w:u w:val="single"/>
        </w:rPr>
        <w:t>庆祥达实业有限公司资产信息化系统配套设备采购项目</w:t>
      </w:r>
    </w:p>
    <w:p w14:paraId="010D6DAC" w14:textId="77777777" w:rsidR="002F31FE" w:rsidRDefault="002F31FE">
      <w:pPr>
        <w:snapToGrid w:val="0"/>
        <w:spacing w:beforeLines="50" w:before="156" w:afterLines="50" w:after="156" w:line="360" w:lineRule="auto"/>
        <w:jc w:val="center"/>
        <w:rPr>
          <w:rFonts w:ascii="宋体" w:eastAsia="宋体" w:hAnsi="宋体" w:cs="宋体" w:hint="eastAsia"/>
          <w:color w:val="000000" w:themeColor="text1"/>
          <w:sz w:val="30"/>
          <w:szCs w:val="30"/>
        </w:rPr>
      </w:pPr>
    </w:p>
    <w:p w14:paraId="7B350552" w14:textId="77777777" w:rsidR="002F31FE" w:rsidRDefault="002F31FE">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3C1A1094" w14:textId="77777777" w:rsidR="002F31FE" w:rsidRDefault="002F31FE">
      <w:pPr>
        <w:autoSpaceDE w:val="0"/>
        <w:autoSpaceDN w:val="0"/>
        <w:adjustRightInd w:val="0"/>
        <w:snapToGrid w:val="0"/>
        <w:spacing w:beforeLines="50" w:before="156" w:afterLines="50" w:after="156" w:line="360" w:lineRule="auto"/>
        <w:jc w:val="left"/>
        <w:rPr>
          <w:rFonts w:ascii="宋体" w:eastAsia="宋体" w:hAnsi="宋体" w:cs="宋体" w:hint="eastAsia"/>
          <w:color w:val="000000" w:themeColor="text1"/>
          <w:kern w:val="0"/>
          <w:sz w:val="30"/>
          <w:szCs w:val="30"/>
        </w:rPr>
      </w:pPr>
    </w:p>
    <w:p w14:paraId="4EFAD176" w14:textId="77777777" w:rsidR="002F31FE" w:rsidRDefault="00000000">
      <w:pPr>
        <w:autoSpaceDE w:val="0"/>
        <w:autoSpaceDN w:val="0"/>
        <w:adjustRightInd w:val="0"/>
        <w:snapToGrid w:val="0"/>
        <w:spacing w:line="360" w:lineRule="auto"/>
        <w:ind w:left="420" w:firstLine="420"/>
        <w:jc w:val="center"/>
        <w:rPr>
          <w:rFonts w:ascii="宋体" w:eastAsia="宋体" w:hAnsi="宋体" w:cs="宋体" w:hint="eastAsia"/>
          <w:b/>
          <w:bCs/>
          <w:sz w:val="28"/>
          <w:szCs w:val="32"/>
        </w:rPr>
      </w:pPr>
      <w:r>
        <w:rPr>
          <w:rFonts w:ascii="宋体" w:eastAsia="宋体" w:hAnsi="宋体" w:cs="宋体" w:hint="eastAsia"/>
          <w:b/>
          <w:bCs/>
          <w:color w:val="000000" w:themeColor="text1"/>
          <w:sz w:val="28"/>
          <w:szCs w:val="32"/>
        </w:rPr>
        <w:t>广东省广裕集团</w:t>
      </w:r>
      <w:proofErr w:type="gramStart"/>
      <w:r>
        <w:rPr>
          <w:rFonts w:ascii="宋体" w:eastAsia="宋体" w:hAnsi="宋体" w:cs="宋体" w:hint="eastAsia"/>
          <w:b/>
          <w:bCs/>
          <w:color w:val="000000" w:themeColor="text1"/>
          <w:sz w:val="28"/>
          <w:szCs w:val="32"/>
        </w:rPr>
        <w:t>肇</w:t>
      </w:r>
      <w:proofErr w:type="gramEnd"/>
      <w:r>
        <w:rPr>
          <w:rFonts w:ascii="宋体" w:eastAsia="宋体" w:hAnsi="宋体" w:cs="宋体" w:hint="eastAsia"/>
          <w:b/>
          <w:bCs/>
          <w:color w:val="000000" w:themeColor="text1"/>
          <w:sz w:val="28"/>
          <w:szCs w:val="32"/>
        </w:rPr>
        <w:t>庆祥达实业有限公司</w:t>
      </w:r>
    </w:p>
    <w:p w14:paraId="07427197" w14:textId="77777777" w:rsidR="002F31FE" w:rsidRDefault="00000000">
      <w:pPr>
        <w:autoSpaceDE w:val="0"/>
        <w:autoSpaceDN w:val="0"/>
        <w:adjustRightInd w:val="0"/>
        <w:snapToGrid w:val="0"/>
        <w:spacing w:line="360" w:lineRule="auto"/>
        <w:ind w:left="420" w:firstLine="420"/>
        <w:jc w:val="center"/>
        <w:rPr>
          <w:rFonts w:ascii="宋体" w:eastAsia="宋体" w:hAnsi="宋体" w:cs="宋体" w:hint="eastAsia"/>
          <w:b/>
          <w:sz w:val="28"/>
        </w:rPr>
      </w:pPr>
      <w:proofErr w:type="gramStart"/>
      <w:r>
        <w:rPr>
          <w:rFonts w:ascii="宋体" w:eastAsia="宋体" w:hAnsi="宋体" w:cs="宋体" w:hint="eastAsia"/>
          <w:b/>
          <w:sz w:val="28"/>
        </w:rPr>
        <w:t>云采</w:t>
      </w:r>
      <w:proofErr w:type="gramEnd"/>
      <w:r>
        <w:rPr>
          <w:rFonts w:ascii="宋体" w:eastAsia="宋体" w:hAnsi="宋体" w:cs="宋体" w:hint="eastAsia"/>
          <w:b/>
          <w:sz w:val="28"/>
        </w:rPr>
        <w:t>链（广州）信息科技有限公司</w:t>
      </w:r>
    </w:p>
    <w:p w14:paraId="1B0C598B" w14:textId="77777777" w:rsidR="002F31FE" w:rsidRDefault="00000000">
      <w:pPr>
        <w:autoSpaceDE w:val="0"/>
        <w:autoSpaceDN w:val="0"/>
        <w:adjustRightInd w:val="0"/>
        <w:snapToGrid w:val="0"/>
        <w:spacing w:line="360" w:lineRule="auto"/>
        <w:ind w:left="420" w:firstLine="420"/>
        <w:jc w:val="center"/>
        <w:rPr>
          <w:rFonts w:ascii="宋体" w:eastAsia="宋体" w:hAnsi="宋体" w:cs="宋体" w:hint="eastAsia"/>
          <w:b/>
          <w:sz w:val="28"/>
        </w:rPr>
      </w:pPr>
      <w:r>
        <w:rPr>
          <w:rFonts w:ascii="宋体" w:eastAsia="宋体" w:hAnsi="宋体" w:cs="宋体" w:hint="eastAsia"/>
          <w:b/>
          <w:sz w:val="28"/>
        </w:rPr>
        <w:t>二〇二四年七月</w:t>
      </w:r>
    </w:p>
    <w:p w14:paraId="43D3D900" w14:textId="77777777" w:rsidR="002F31FE" w:rsidRDefault="00000000">
      <w:pPr>
        <w:widowControl/>
        <w:jc w:val="left"/>
        <w:rPr>
          <w:rFonts w:ascii="宋体" w:eastAsia="宋体" w:hAnsi="宋体" w:cs="宋体" w:hint="eastAsia"/>
          <w:sz w:val="28"/>
        </w:rPr>
      </w:pPr>
      <w:r>
        <w:rPr>
          <w:rFonts w:ascii="宋体" w:eastAsia="宋体" w:hAnsi="宋体" w:cs="宋体"/>
          <w:sz w:val="28"/>
        </w:rPr>
        <w:br w:type="page"/>
      </w:r>
    </w:p>
    <w:p w14:paraId="3138B4FC" w14:textId="77777777" w:rsidR="002F31FE" w:rsidRDefault="00000000">
      <w:pPr>
        <w:pStyle w:val="af4"/>
        <w:spacing w:before="0" w:after="0"/>
        <w:rPr>
          <w:rFonts w:ascii="宋体" w:hAnsi="宋体" w:cs="宋体" w:hint="eastAsia"/>
          <w:color w:val="000000" w:themeColor="text1"/>
        </w:rPr>
      </w:pPr>
      <w:r>
        <w:rPr>
          <w:rFonts w:ascii="宋体" w:hAnsi="宋体" w:cs="宋体" w:hint="eastAsia"/>
          <w:color w:val="000000" w:themeColor="text1"/>
        </w:rPr>
        <w:lastRenderedPageBreak/>
        <w:t>第一章 竞价须知</w:t>
      </w:r>
    </w:p>
    <w:p w14:paraId="6783F52C" w14:textId="77777777" w:rsidR="002F31FE" w:rsidRDefault="00000000">
      <w:pPr>
        <w:pStyle w:val="afb"/>
        <w:numPr>
          <w:ilvl w:val="0"/>
          <w:numId w:val="3"/>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14:paraId="4C6179B7" w14:textId="77777777" w:rsidR="002F31FE" w:rsidRDefault="00000000">
      <w:pPr>
        <w:pStyle w:val="afb"/>
        <w:numPr>
          <w:ilvl w:val="0"/>
          <w:numId w:val="3"/>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语言要求</w:t>
      </w:r>
    </w:p>
    <w:p w14:paraId="52874E6D" w14:textId="77777777" w:rsidR="002F31FE" w:rsidRDefault="00000000">
      <w:pPr>
        <w:spacing w:line="360" w:lineRule="auto"/>
        <w:ind w:leftChars="200" w:left="420"/>
        <w:rPr>
          <w:rFonts w:ascii="宋体" w:eastAsia="宋体" w:hAnsi="宋体" w:cs="宋体" w:hint="eastAsia"/>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2BD8897C" w14:textId="77777777" w:rsidR="002F31FE" w:rsidRDefault="00000000">
      <w:pPr>
        <w:pStyle w:val="afb"/>
        <w:numPr>
          <w:ilvl w:val="0"/>
          <w:numId w:val="3"/>
        </w:numPr>
        <w:spacing w:line="360" w:lineRule="auto"/>
        <w:ind w:firstLineChars="0"/>
        <w:rPr>
          <w:rFonts w:ascii="宋体" w:eastAsia="宋体" w:hAnsi="宋体" w:cs="宋体" w:hint="eastAsia"/>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14:paraId="2D1F2461" w14:textId="77777777" w:rsidR="002F31FE" w:rsidRDefault="00000000">
      <w:pPr>
        <w:pStyle w:val="afb"/>
        <w:numPr>
          <w:ilvl w:val="0"/>
          <w:numId w:val="3"/>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竞价须知</w:t>
      </w:r>
    </w:p>
    <w:p w14:paraId="1EC357E9" w14:textId="77777777" w:rsidR="002F31FE" w:rsidRDefault="00000000">
      <w:pPr>
        <w:pStyle w:val="afb"/>
        <w:numPr>
          <w:ilvl w:val="0"/>
          <w:numId w:val="4"/>
        </w:numPr>
        <w:spacing w:line="360" w:lineRule="auto"/>
        <w:ind w:left="420" w:firstLineChars="0" w:hanging="420"/>
        <w:rPr>
          <w:rFonts w:ascii="宋体" w:eastAsia="宋体" w:hAnsi="宋体" w:cs="宋体" w:hint="eastAsia"/>
          <w:b/>
          <w:color w:val="000000" w:themeColor="text1"/>
        </w:rPr>
      </w:pPr>
      <w:r>
        <w:rPr>
          <w:rStyle w:val="af6"/>
          <w:rFonts w:ascii="宋体" w:eastAsia="宋体" w:hAnsi="宋体" w:cs="宋体" w:hint="eastAsia"/>
          <w:bCs w:val="0"/>
          <w:color w:val="000000" w:themeColor="text1"/>
        </w:rPr>
        <w:t>竞价说明</w:t>
      </w:r>
    </w:p>
    <w:p w14:paraId="471041BD" w14:textId="77777777" w:rsidR="002F31FE" w:rsidRDefault="00000000">
      <w:pPr>
        <w:pStyle w:val="afb"/>
        <w:numPr>
          <w:ilvl w:val="0"/>
          <w:numId w:val="5"/>
        </w:numPr>
        <w:tabs>
          <w:tab w:val="left" w:pos="851"/>
        </w:tabs>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55B6BD0F" w14:textId="77777777" w:rsidR="002F31FE" w:rsidRDefault="00000000">
      <w:pPr>
        <w:pStyle w:val="afb"/>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5E7FDAA3" w14:textId="77777777" w:rsidR="002F31FE" w:rsidRDefault="00000000">
      <w:pPr>
        <w:pStyle w:val="afb"/>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69F39886" w14:textId="77777777" w:rsidR="002F31FE" w:rsidRDefault="00000000">
      <w:pPr>
        <w:pStyle w:val="afb"/>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412F2971" w14:textId="77777777" w:rsidR="002F31FE" w:rsidRDefault="00000000">
      <w:pPr>
        <w:pStyle w:val="afb"/>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4955A8F2" w14:textId="77777777" w:rsidR="002F31FE" w:rsidRDefault="00000000">
      <w:pPr>
        <w:pStyle w:val="afb"/>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763F1E08" w14:textId="77777777" w:rsidR="002F31FE" w:rsidRDefault="00000000">
      <w:pPr>
        <w:pStyle w:val="afb"/>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6E701C1A" w14:textId="77777777" w:rsidR="002F31FE" w:rsidRDefault="00000000">
      <w:pPr>
        <w:pStyle w:val="afb"/>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5DF313BE" w14:textId="77777777" w:rsidR="002F31FE" w:rsidRDefault="00000000">
      <w:pPr>
        <w:pStyle w:val="afb"/>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51495B6E" w14:textId="77777777" w:rsidR="002F31FE" w:rsidRDefault="00000000">
      <w:pPr>
        <w:pStyle w:val="afb"/>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06456B06" w14:textId="77777777" w:rsidR="002F31FE" w:rsidRDefault="00000000">
      <w:pPr>
        <w:pStyle w:val="afb"/>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30277369" w14:textId="77777777" w:rsidR="002F31FE" w:rsidRDefault="00000000">
      <w:pPr>
        <w:pStyle w:val="afb"/>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74835FC1" w14:textId="77777777" w:rsidR="002F31FE" w:rsidRDefault="00000000">
      <w:pPr>
        <w:pStyle w:val="afb"/>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6EFD5C6E" w14:textId="77777777" w:rsidR="002F31FE" w:rsidRDefault="00000000">
      <w:pPr>
        <w:pStyle w:val="afb"/>
        <w:numPr>
          <w:ilvl w:val="0"/>
          <w:numId w:val="4"/>
        </w:numPr>
        <w:spacing w:line="360" w:lineRule="auto"/>
        <w:ind w:left="420" w:firstLineChars="0" w:hanging="420"/>
        <w:rPr>
          <w:rFonts w:ascii="宋体" w:eastAsia="宋体" w:hAnsi="宋体" w:cs="宋体" w:hint="eastAsia"/>
          <w:color w:val="000000" w:themeColor="text1"/>
        </w:rPr>
      </w:pPr>
      <w:r>
        <w:rPr>
          <w:rFonts w:ascii="宋体" w:eastAsia="宋体" w:hAnsi="宋体" w:cs="宋体" w:hint="eastAsia"/>
          <w:b/>
          <w:color w:val="000000" w:themeColor="text1"/>
        </w:rPr>
        <w:t>竞价文件的澄清或修改</w:t>
      </w:r>
    </w:p>
    <w:p w14:paraId="08CFE8C4" w14:textId="77777777" w:rsidR="002F31FE" w:rsidRDefault="00000000">
      <w:pPr>
        <w:pStyle w:val="afb"/>
        <w:numPr>
          <w:ilvl w:val="0"/>
          <w:numId w:val="6"/>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14:paraId="2B2163F9" w14:textId="77777777" w:rsidR="002F31FE" w:rsidRDefault="00000000">
      <w:pPr>
        <w:pStyle w:val="afb"/>
        <w:numPr>
          <w:ilvl w:val="0"/>
          <w:numId w:val="6"/>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3B0506D9" w14:textId="77777777" w:rsidR="002F31FE" w:rsidRDefault="00000000">
      <w:pPr>
        <w:pStyle w:val="afb"/>
        <w:numPr>
          <w:ilvl w:val="0"/>
          <w:numId w:val="6"/>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4AE47FEF" w14:textId="77777777" w:rsidR="002F31FE" w:rsidRDefault="00000000">
      <w:pPr>
        <w:pStyle w:val="afb"/>
        <w:numPr>
          <w:ilvl w:val="0"/>
          <w:numId w:val="4"/>
        </w:numPr>
        <w:spacing w:line="360" w:lineRule="auto"/>
        <w:ind w:left="420" w:firstLineChars="0" w:hanging="420"/>
        <w:rPr>
          <w:rStyle w:val="af6"/>
          <w:rFonts w:ascii="宋体" w:eastAsia="宋体" w:hAnsi="宋体" w:cs="宋体" w:hint="eastAsia"/>
          <w:bCs w:val="0"/>
        </w:rPr>
      </w:pPr>
      <w:r>
        <w:rPr>
          <w:rStyle w:val="af6"/>
          <w:rFonts w:ascii="宋体" w:eastAsia="宋体" w:hAnsi="宋体" w:cs="宋体" w:hint="eastAsia"/>
          <w:bCs w:val="0"/>
        </w:rPr>
        <w:t>报名要求</w:t>
      </w:r>
      <w:r>
        <w:rPr>
          <w:rStyle w:val="af6"/>
          <w:rFonts w:ascii="宋体" w:eastAsia="宋体" w:hAnsi="宋体" w:cs="宋体" w:hint="eastAsia"/>
          <w:b w:val="0"/>
        </w:rPr>
        <w:t>（参与竞价的供应商资质要求: 报名时需要提供以下</w:t>
      </w:r>
      <w:r>
        <w:rPr>
          <w:rStyle w:val="af6"/>
          <w:rFonts w:ascii="宋体" w:eastAsia="宋体" w:hAnsi="宋体" w:cs="宋体" w:hint="eastAsia"/>
          <w:bCs w:val="0"/>
          <w:u w:val="single"/>
        </w:rPr>
        <w:t>盖章</w:t>
      </w:r>
      <w:r>
        <w:rPr>
          <w:rStyle w:val="af6"/>
          <w:rFonts w:ascii="宋体" w:eastAsia="宋体" w:hAnsi="宋体" w:cs="宋体" w:hint="eastAsia"/>
          <w:b w:val="0"/>
        </w:rPr>
        <w:t>资料，并对上传的报名文件资料承担责任）</w:t>
      </w:r>
    </w:p>
    <w:p w14:paraId="3B0CCA24" w14:textId="3D872BC7" w:rsidR="002F31FE" w:rsidRDefault="000024B1">
      <w:pPr>
        <w:pStyle w:val="afb"/>
        <w:widowControl/>
        <w:numPr>
          <w:ilvl w:val="0"/>
          <w:numId w:val="7"/>
        </w:numPr>
        <w:spacing w:line="360" w:lineRule="auto"/>
        <w:ind w:left="840" w:firstLineChars="0" w:hanging="420"/>
        <w:jc w:val="left"/>
        <w:rPr>
          <w:rFonts w:ascii="宋体" w:eastAsia="宋体" w:hAnsi="宋体" w:cs="宋体" w:hint="eastAsia"/>
          <w:color w:val="000000" w:themeColor="text1"/>
          <w:kern w:val="0"/>
          <w:szCs w:val="20"/>
        </w:rPr>
      </w:pPr>
      <w:r>
        <w:rPr>
          <w:rFonts w:ascii="宋体" w:hAnsi="宋体" w:cs="宋体" w:hint="eastAsia"/>
          <w:kern w:val="0"/>
          <w:szCs w:val="20"/>
        </w:rPr>
        <w:t>供应商</w:t>
      </w:r>
      <w:r w:rsidR="00000000">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74B3AA81" w14:textId="4F885DE6" w:rsidR="002F31FE" w:rsidRDefault="00000000">
      <w:pPr>
        <w:pStyle w:val="afb"/>
        <w:widowControl/>
        <w:numPr>
          <w:ilvl w:val="0"/>
          <w:numId w:val="7"/>
        </w:numPr>
        <w:spacing w:line="360" w:lineRule="auto"/>
        <w:ind w:left="840" w:firstLineChars="0" w:hanging="420"/>
        <w:jc w:val="left"/>
        <w:rPr>
          <w:rFonts w:ascii="宋体" w:eastAsia="宋体" w:hAnsi="宋体" w:cs="宋体" w:hint="eastAsia"/>
          <w:color w:val="000000" w:themeColor="text1"/>
          <w:kern w:val="0"/>
          <w:szCs w:val="20"/>
        </w:rPr>
      </w:pPr>
      <w:r>
        <w:rPr>
          <w:rFonts w:ascii="宋体" w:eastAsia="宋体" w:hAnsi="宋体" w:cs="宋体"/>
          <w:color w:val="000000" w:themeColor="text1"/>
          <w:kern w:val="0"/>
          <w:szCs w:val="20"/>
        </w:rPr>
        <w:t>供应商：具有良好的商业信誉和健全的财务会计制度；有依法缴纳税收和社会保障资金的良好记录；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w:t>
      </w:r>
      <w:r>
        <w:rPr>
          <w:rFonts w:ascii="宋体" w:eastAsia="宋体" w:hAnsi="宋体" w:cs="宋体"/>
          <w:color w:val="000000" w:themeColor="text1"/>
          <w:kern w:val="0"/>
          <w:szCs w:val="20"/>
        </w:rPr>
        <w:lastRenderedPageBreak/>
        <w:t>3年内在经营活动中没有重大违法记录的书面声明；具备法律、行政法规规定的其他条件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14:paraId="2BA1187E" w14:textId="0DCA2D94" w:rsidR="002F31FE" w:rsidRDefault="00000000">
      <w:pPr>
        <w:pStyle w:val="afb"/>
        <w:widowControl/>
        <w:numPr>
          <w:ilvl w:val="0"/>
          <w:numId w:val="7"/>
        </w:numPr>
        <w:spacing w:line="360" w:lineRule="auto"/>
        <w:ind w:left="840" w:firstLineChars="0" w:hanging="420"/>
        <w:jc w:val="left"/>
        <w:rPr>
          <w:rFonts w:ascii="宋体" w:eastAsia="宋体" w:hAnsi="宋体" w:cs="宋体" w:hint="eastAsia"/>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w:t>
      </w:r>
      <w:r>
        <w:rPr>
          <w:rFonts w:ascii="宋体" w:eastAsia="宋体" w:hAnsi="宋体" w:cs="宋体" w:hint="eastAsia"/>
          <w:b/>
          <w:color w:val="000000" w:themeColor="text1"/>
          <w:kern w:val="0"/>
          <w:szCs w:val="21"/>
        </w:rPr>
        <w:t>，格式详见附件。</w:t>
      </w:r>
    </w:p>
    <w:p w14:paraId="5E35568A" w14:textId="77777777" w:rsidR="002F31FE" w:rsidRDefault="00000000">
      <w:pPr>
        <w:pStyle w:val="afb"/>
        <w:numPr>
          <w:ilvl w:val="0"/>
          <w:numId w:val="4"/>
        </w:numPr>
        <w:spacing w:line="360" w:lineRule="auto"/>
        <w:ind w:left="420" w:firstLineChars="0" w:hanging="420"/>
        <w:rPr>
          <w:rStyle w:val="af6"/>
          <w:rFonts w:ascii="宋体" w:eastAsia="宋体" w:hAnsi="宋体" w:cs="宋体" w:hint="eastAsia"/>
          <w:bCs w:val="0"/>
          <w:color w:val="000000" w:themeColor="text1"/>
        </w:rPr>
      </w:pPr>
      <w:r>
        <w:rPr>
          <w:rStyle w:val="af6"/>
          <w:rFonts w:ascii="宋体" w:eastAsia="宋体" w:hAnsi="宋体" w:cs="宋体" w:hint="eastAsia"/>
          <w:bCs w:val="0"/>
          <w:color w:val="000000" w:themeColor="text1"/>
        </w:rPr>
        <w:t>报价要求</w:t>
      </w:r>
      <w:r>
        <w:rPr>
          <w:rStyle w:val="af6"/>
          <w:rFonts w:ascii="宋体" w:eastAsia="宋体" w:hAnsi="宋体" w:cs="宋体" w:hint="eastAsia"/>
          <w:color w:val="000000" w:themeColor="text1"/>
          <w:szCs w:val="21"/>
        </w:rPr>
        <w:t>（</w:t>
      </w:r>
      <w:r>
        <w:rPr>
          <w:rStyle w:val="af6"/>
          <w:rFonts w:ascii="宋体" w:eastAsia="宋体" w:hAnsi="宋体" w:cs="宋体" w:hint="eastAsia"/>
          <w:b w:val="0"/>
          <w:color w:val="000000" w:themeColor="text1"/>
          <w:szCs w:val="21"/>
        </w:rPr>
        <w:t>报价时需要提供以下</w:t>
      </w:r>
      <w:r>
        <w:rPr>
          <w:rStyle w:val="af6"/>
          <w:rFonts w:ascii="宋体" w:eastAsia="宋体" w:hAnsi="宋体" w:cs="宋体" w:hint="eastAsia"/>
          <w:color w:val="000000" w:themeColor="text1"/>
          <w:szCs w:val="21"/>
          <w:u w:val="double"/>
        </w:rPr>
        <w:t>盖章</w:t>
      </w:r>
      <w:r>
        <w:rPr>
          <w:rStyle w:val="af6"/>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6"/>
          <w:rFonts w:ascii="宋体" w:eastAsia="宋体" w:hAnsi="宋体" w:cs="宋体" w:hint="eastAsia"/>
          <w:color w:val="000000" w:themeColor="text1"/>
          <w:szCs w:val="21"/>
        </w:rPr>
        <w:t>）</w:t>
      </w:r>
    </w:p>
    <w:p w14:paraId="3F45D1E3" w14:textId="77777777" w:rsidR="002F31FE" w:rsidRDefault="00000000">
      <w:pPr>
        <w:pStyle w:val="afb"/>
        <w:numPr>
          <w:ilvl w:val="0"/>
          <w:numId w:val="8"/>
        </w:numPr>
        <w:spacing w:line="360" w:lineRule="auto"/>
        <w:ind w:left="840" w:firstLineChars="0" w:hanging="420"/>
        <w:rPr>
          <w:rFonts w:ascii="宋体" w:eastAsia="宋体" w:hAnsi="宋体" w:cs="宋体" w:hint="eastAsia"/>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14:paraId="7491BE90" w14:textId="77777777" w:rsidR="002F31FE" w:rsidRDefault="00000000">
      <w:pPr>
        <w:pStyle w:val="afb"/>
        <w:numPr>
          <w:ilvl w:val="0"/>
          <w:numId w:val="8"/>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164896FF" w14:textId="77777777" w:rsidR="002F31FE" w:rsidRDefault="00000000">
      <w:pPr>
        <w:pStyle w:val="afb"/>
        <w:numPr>
          <w:ilvl w:val="0"/>
          <w:numId w:val="4"/>
        </w:numPr>
        <w:spacing w:line="360" w:lineRule="auto"/>
        <w:ind w:left="420" w:firstLineChars="0" w:hanging="420"/>
        <w:rPr>
          <w:rStyle w:val="af6"/>
          <w:rFonts w:ascii="宋体" w:eastAsia="宋体" w:hAnsi="宋体" w:cs="宋体" w:hint="eastAsia"/>
          <w:bCs w:val="0"/>
          <w:color w:val="000000" w:themeColor="text1"/>
        </w:rPr>
      </w:pPr>
      <w:r>
        <w:rPr>
          <w:rStyle w:val="af6"/>
          <w:rFonts w:ascii="宋体" w:eastAsia="宋体" w:hAnsi="宋体" w:cs="宋体" w:hint="eastAsia"/>
          <w:bCs w:val="0"/>
          <w:color w:val="000000" w:themeColor="text1"/>
        </w:rPr>
        <w:t>确定成交候选人</w:t>
      </w:r>
    </w:p>
    <w:p w14:paraId="79D571B3" w14:textId="77777777" w:rsidR="002F31FE" w:rsidRDefault="00000000">
      <w:pPr>
        <w:pStyle w:val="afb"/>
        <w:numPr>
          <w:ilvl w:val="0"/>
          <w:numId w:val="9"/>
        </w:numPr>
        <w:spacing w:line="360" w:lineRule="auto"/>
        <w:ind w:left="840" w:firstLineChars="0" w:hanging="420"/>
        <w:rPr>
          <w:rFonts w:ascii="宋体" w:eastAsia="宋体" w:hAnsi="宋体" w:cs="宋体" w:hint="eastAsia"/>
          <w:bCs/>
          <w:color w:val="000000" w:themeColor="text1"/>
        </w:rPr>
      </w:pPr>
      <w:r>
        <w:rPr>
          <w:rFonts w:ascii="宋体" w:eastAsia="宋体" w:hAnsi="宋体" w:hint="eastAsia"/>
          <w:szCs w:val="21"/>
        </w:rPr>
        <w:t>本项目以最低价成交的方式确定成交供应商。报价时间截止后，系统按报价（经价格核准后的价格）由低到高顺序排列，</w:t>
      </w:r>
      <w:r>
        <w:rPr>
          <w:rFonts w:ascii="宋体" w:eastAsia="宋体" w:hAnsi="宋体" w:hint="eastAsia"/>
        </w:rPr>
        <w:t>报价最低的为第一成交候选人，报价相同的，按报价时间在前的为第一成交候选人；</w:t>
      </w:r>
      <w:r>
        <w:rPr>
          <w:rFonts w:ascii="宋体" w:eastAsia="宋体" w:hAnsi="宋体" w:hint="eastAsia"/>
          <w:szCs w:val="21"/>
        </w:rPr>
        <w:t>报价次低的为第二成交候选人，以此类推</w:t>
      </w:r>
      <w:r>
        <w:rPr>
          <w:rFonts w:ascii="宋体" w:eastAsia="宋体" w:hAnsi="宋体" w:cs="宋体" w:hint="eastAsia"/>
          <w:bCs/>
          <w:color w:val="000000" w:themeColor="text1"/>
        </w:rPr>
        <w:t>。</w:t>
      </w:r>
    </w:p>
    <w:p w14:paraId="0C77E1A8" w14:textId="77777777" w:rsidR="002F31FE" w:rsidRDefault="00000000">
      <w:pPr>
        <w:pStyle w:val="afb"/>
        <w:numPr>
          <w:ilvl w:val="0"/>
          <w:numId w:val="4"/>
        </w:numPr>
        <w:spacing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无效报价</w:t>
      </w:r>
    </w:p>
    <w:p w14:paraId="6B8A7C89" w14:textId="77777777" w:rsidR="002F31FE" w:rsidRDefault="00000000">
      <w:pPr>
        <w:pStyle w:val="afb"/>
        <w:numPr>
          <w:ilvl w:val="0"/>
          <w:numId w:val="10"/>
        </w:numPr>
        <w:spacing w:line="360" w:lineRule="auto"/>
        <w:ind w:left="840" w:firstLineChars="0" w:hanging="420"/>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14:paraId="3AD87806" w14:textId="77777777" w:rsidR="002F31FE" w:rsidRDefault="00000000">
      <w:pPr>
        <w:pStyle w:val="afb"/>
        <w:numPr>
          <w:ilvl w:val="0"/>
          <w:numId w:val="10"/>
        </w:numPr>
        <w:spacing w:line="360" w:lineRule="auto"/>
        <w:ind w:left="840" w:firstLineChars="0" w:hanging="420"/>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1D815985" w14:textId="77777777" w:rsidR="002F31FE" w:rsidRDefault="00000000">
      <w:pPr>
        <w:pStyle w:val="afb"/>
        <w:numPr>
          <w:ilvl w:val="0"/>
          <w:numId w:val="10"/>
        </w:numPr>
        <w:spacing w:line="360" w:lineRule="auto"/>
        <w:ind w:left="840" w:firstLineChars="0" w:hanging="420"/>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065406E8" w14:textId="77777777" w:rsidR="002F31FE" w:rsidRDefault="00000000">
      <w:pPr>
        <w:pStyle w:val="afb"/>
        <w:numPr>
          <w:ilvl w:val="0"/>
          <w:numId w:val="10"/>
        </w:numPr>
        <w:spacing w:line="360" w:lineRule="auto"/>
        <w:ind w:left="840" w:firstLineChars="0" w:hanging="420"/>
        <w:rPr>
          <w:rFonts w:ascii="宋体" w:eastAsia="宋体" w:hAnsi="宋体" w:cs="宋体" w:hint="eastAsia"/>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14:paraId="60999F9C" w14:textId="77777777" w:rsidR="002F31FE" w:rsidRDefault="00000000">
      <w:pPr>
        <w:pStyle w:val="af3"/>
        <w:numPr>
          <w:ilvl w:val="0"/>
          <w:numId w:val="10"/>
        </w:numPr>
        <w:shd w:val="clear" w:color="auto" w:fill="FFFFFF"/>
        <w:spacing w:before="0" w:beforeAutospacing="0" w:after="0" w:afterAutospacing="0" w:line="360" w:lineRule="auto"/>
        <w:ind w:left="840" w:hanging="420"/>
        <w:rPr>
          <w:rFonts w:hint="eastAsia"/>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w:t>
      </w:r>
      <w:r>
        <w:rPr>
          <w:rFonts w:hint="eastAsia"/>
          <w:color w:val="000000" w:themeColor="text1"/>
          <w:sz w:val="21"/>
          <w:szCs w:val="21"/>
        </w:rPr>
        <w:lastRenderedPageBreak/>
        <w:t>对项目的优惠直接在清单报价中体现出来。如果供应商不接受对其错误的更正，其报价将被视为无效报价。</w:t>
      </w:r>
    </w:p>
    <w:p w14:paraId="008D1FC2" w14:textId="77777777" w:rsidR="002F31FE" w:rsidRDefault="00000000">
      <w:pPr>
        <w:pStyle w:val="af3"/>
        <w:numPr>
          <w:ilvl w:val="0"/>
          <w:numId w:val="10"/>
        </w:numPr>
        <w:shd w:val="clear" w:color="auto" w:fill="FFFFFF"/>
        <w:spacing w:before="0" w:beforeAutospacing="0" w:after="0" w:afterAutospacing="0" w:line="360" w:lineRule="auto"/>
        <w:ind w:left="840" w:hanging="420"/>
        <w:rPr>
          <w:rFonts w:hint="eastAsia"/>
          <w:b/>
          <w:bCs/>
          <w:color w:val="000000" w:themeColor="text1"/>
          <w:sz w:val="21"/>
          <w:szCs w:val="21"/>
          <w:u w:val="double"/>
        </w:rPr>
      </w:pPr>
      <w:r>
        <w:rPr>
          <w:rFonts w:hint="eastAsia"/>
          <w:b/>
          <w:bCs/>
          <w:color w:val="000000" w:themeColor="text1"/>
          <w:sz w:val="21"/>
          <w:szCs w:val="21"/>
          <w:u w:val="double"/>
        </w:rPr>
        <w:t>按有关法律、法规、规章属于报价无效的。</w:t>
      </w:r>
    </w:p>
    <w:p w14:paraId="41080129" w14:textId="77777777" w:rsidR="002F31FE" w:rsidRDefault="00000000">
      <w:pPr>
        <w:pStyle w:val="af3"/>
        <w:numPr>
          <w:ilvl w:val="0"/>
          <w:numId w:val="10"/>
        </w:numPr>
        <w:shd w:val="clear" w:color="auto" w:fill="FFFFFF"/>
        <w:spacing w:before="0" w:beforeAutospacing="0" w:after="0" w:afterAutospacing="0" w:line="360" w:lineRule="auto"/>
        <w:ind w:left="840" w:hanging="420"/>
        <w:rPr>
          <w:rFonts w:hint="eastAsia"/>
          <w:color w:val="000000" w:themeColor="text1"/>
          <w:sz w:val="21"/>
          <w:szCs w:val="21"/>
        </w:rPr>
      </w:pPr>
      <w:r>
        <w:rPr>
          <w:rFonts w:hint="eastAsia"/>
          <w:b/>
          <w:color w:val="000000" w:themeColor="text1"/>
          <w:sz w:val="21"/>
          <w:szCs w:val="21"/>
        </w:rPr>
        <w:t>有下列情形之一的，视为串通竞价，其报价无效：</w:t>
      </w:r>
    </w:p>
    <w:p w14:paraId="6B2157C3" w14:textId="77777777" w:rsidR="002F31FE" w:rsidRDefault="00000000">
      <w:pPr>
        <w:pStyle w:val="afb"/>
        <w:widowControl/>
        <w:numPr>
          <w:ilvl w:val="0"/>
          <w:numId w:val="11"/>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7930BF49" w14:textId="77777777" w:rsidR="002F31FE" w:rsidRDefault="00000000">
      <w:pPr>
        <w:pStyle w:val="afb"/>
        <w:widowControl/>
        <w:numPr>
          <w:ilvl w:val="0"/>
          <w:numId w:val="11"/>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5E273FA4" w14:textId="77777777" w:rsidR="002F31FE" w:rsidRDefault="00000000">
      <w:pPr>
        <w:pStyle w:val="afb"/>
        <w:widowControl/>
        <w:numPr>
          <w:ilvl w:val="0"/>
          <w:numId w:val="11"/>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22C1549E" w14:textId="77777777" w:rsidR="002F31FE" w:rsidRPr="00227A57" w:rsidRDefault="00000000">
      <w:pPr>
        <w:pStyle w:val="afb"/>
        <w:widowControl/>
        <w:numPr>
          <w:ilvl w:val="0"/>
          <w:numId w:val="11"/>
        </w:numPr>
        <w:spacing w:line="360" w:lineRule="auto"/>
        <w:ind w:left="1418" w:firstLineChars="0" w:hanging="567"/>
        <w:jc w:val="left"/>
        <w:rPr>
          <w:rFonts w:ascii="宋体" w:eastAsia="宋体" w:hAnsi="宋体" w:cs="宋体" w:hint="eastAsia"/>
          <w:b/>
          <w:bCs/>
          <w:color w:val="000000" w:themeColor="text1"/>
          <w:szCs w:val="21"/>
          <w:u w:val="single"/>
        </w:rPr>
      </w:pPr>
      <w:r w:rsidRPr="00227A57">
        <w:rPr>
          <w:rFonts w:ascii="宋体" w:eastAsia="宋体" w:hAnsi="宋体" w:cs="宋体" w:hint="eastAsia"/>
          <w:b/>
          <w:bCs/>
          <w:color w:val="000000" w:themeColor="text1"/>
          <w:szCs w:val="21"/>
          <w:u w:val="single"/>
        </w:rPr>
        <w:t>不同供应商使用同一IP地址参与竞价；</w:t>
      </w:r>
    </w:p>
    <w:p w14:paraId="6DD7E34C" w14:textId="77777777" w:rsidR="002F31FE" w:rsidRDefault="00000000">
      <w:pPr>
        <w:pStyle w:val="afb"/>
        <w:widowControl/>
        <w:numPr>
          <w:ilvl w:val="0"/>
          <w:numId w:val="11"/>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0E37D9C4" w14:textId="77777777" w:rsidR="002F31FE" w:rsidRDefault="00000000">
      <w:pPr>
        <w:pStyle w:val="afb"/>
        <w:widowControl/>
        <w:numPr>
          <w:ilvl w:val="0"/>
          <w:numId w:val="11"/>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14:paraId="0FA9F120" w14:textId="77777777" w:rsidR="002F31FE" w:rsidRDefault="00000000">
      <w:pPr>
        <w:pStyle w:val="afb"/>
        <w:widowControl/>
        <w:numPr>
          <w:ilvl w:val="0"/>
          <w:numId w:val="11"/>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不同供应商的响应文件相互混淆；</w:t>
      </w:r>
    </w:p>
    <w:p w14:paraId="0593FF97" w14:textId="77777777" w:rsidR="002F31FE" w:rsidRDefault="00000000">
      <w:pPr>
        <w:pStyle w:val="afb"/>
        <w:widowControl/>
        <w:numPr>
          <w:ilvl w:val="0"/>
          <w:numId w:val="11"/>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14:paraId="19C108B8" w14:textId="77777777" w:rsidR="002F31FE" w:rsidRDefault="00000000">
      <w:pPr>
        <w:pStyle w:val="afb"/>
        <w:numPr>
          <w:ilvl w:val="0"/>
          <w:numId w:val="4"/>
        </w:numPr>
        <w:spacing w:line="360" w:lineRule="auto"/>
        <w:ind w:left="420" w:firstLineChars="0" w:hanging="420"/>
        <w:rPr>
          <w:rFonts w:ascii="宋体" w:eastAsia="宋体" w:hAnsi="宋体" w:cs="宋体" w:hint="eastAsia"/>
          <w:color w:val="000000" w:themeColor="text1"/>
          <w:szCs w:val="21"/>
        </w:rPr>
      </w:pPr>
      <w:r>
        <w:rPr>
          <w:rFonts w:ascii="宋体" w:eastAsia="宋体" w:hAnsi="宋体" w:cs="宋体" w:hint="eastAsia"/>
          <w:b/>
          <w:color w:val="000000" w:themeColor="text1"/>
          <w:szCs w:val="21"/>
        </w:rPr>
        <w:t>竞价活动失败</w:t>
      </w:r>
    </w:p>
    <w:p w14:paraId="1D782B8D" w14:textId="77777777" w:rsidR="002F31FE" w:rsidRDefault="00000000">
      <w:pPr>
        <w:pStyle w:val="afb"/>
        <w:numPr>
          <w:ilvl w:val="0"/>
          <w:numId w:val="12"/>
        </w:numPr>
        <w:spacing w:line="360" w:lineRule="auto"/>
        <w:ind w:leftChars="200" w:left="840" w:firstLineChars="0" w:hanging="420"/>
        <w:rPr>
          <w:rFonts w:ascii="宋体" w:eastAsia="宋体" w:hAnsi="宋体" w:cs="宋体" w:hint="eastAsia"/>
          <w:color w:val="000000"/>
        </w:rPr>
      </w:pPr>
      <w:r>
        <w:rPr>
          <w:rFonts w:ascii="宋体" w:eastAsia="宋体" w:hAnsi="宋体" w:cs="宋体" w:hint="eastAsia"/>
          <w:color w:val="000000"/>
          <w:szCs w:val="21"/>
        </w:rPr>
        <w:t>出现下列情况的，本项目竞价活动失败：</w:t>
      </w:r>
    </w:p>
    <w:p w14:paraId="262B763F" w14:textId="77777777" w:rsidR="002F31FE" w:rsidRDefault="00000000">
      <w:pPr>
        <w:pStyle w:val="afb"/>
        <w:numPr>
          <w:ilvl w:val="0"/>
          <w:numId w:val="13"/>
        </w:numPr>
        <w:spacing w:line="360" w:lineRule="auto"/>
        <w:ind w:leftChars="600" w:left="1680" w:firstLineChars="0"/>
        <w:rPr>
          <w:rFonts w:ascii="宋体" w:eastAsia="宋体" w:hAnsi="宋体" w:cs="宋体" w:hint="eastAsia"/>
          <w:color w:val="000000"/>
        </w:rPr>
      </w:pPr>
      <w:r>
        <w:rPr>
          <w:rFonts w:ascii="宋体" w:eastAsia="宋体" w:hAnsi="宋体" w:cs="宋体" w:hint="eastAsia"/>
          <w:color w:val="000000"/>
        </w:rPr>
        <w:t>有效报名供应商不足3家；</w:t>
      </w:r>
    </w:p>
    <w:p w14:paraId="6C64274D" w14:textId="77777777" w:rsidR="002F31FE" w:rsidRDefault="00000000">
      <w:pPr>
        <w:pStyle w:val="afb"/>
        <w:numPr>
          <w:ilvl w:val="0"/>
          <w:numId w:val="13"/>
        </w:numPr>
        <w:spacing w:line="360" w:lineRule="auto"/>
        <w:ind w:leftChars="600" w:left="1680" w:firstLineChars="0"/>
        <w:rPr>
          <w:rFonts w:ascii="宋体" w:eastAsia="宋体" w:hAnsi="宋体" w:cs="宋体" w:hint="eastAsia"/>
          <w:color w:val="000000"/>
          <w:szCs w:val="21"/>
        </w:rPr>
      </w:pPr>
      <w:r>
        <w:rPr>
          <w:rFonts w:ascii="宋体" w:eastAsia="宋体" w:hAnsi="宋体" w:cs="宋体" w:hint="eastAsia"/>
          <w:color w:val="000000"/>
        </w:rPr>
        <w:t>有效报价供应商不足3家。</w:t>
      </w:r>
    </w:p>
    <w:p w14:paraId="59449BB3" w14:textId="77777777" w:rsidR="002F31FE" w:rsidRDefault="00000000">
      <w:pPr>
        <w:pStyle w:val="afb"/>
        <w:spacing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2.出现影响采购公正的违法、违规行为的。</w:t>
      </w:r>
    </w:p>
    <w:p w14:paraId="3815FD11" w14:textId="77777777" w:rsidR="002F31FE" w:rsidRDefault="00000000">
      <w:pPr>
        <w:pStyle w:val="afb"/>
        <w:spacing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3.因重大变故，采购任务取消的。</w:t>
      </w:r>
    </w:p>
    <w:p w14:paraId="3E9A4340" w14:textId="77777777" w:rsidR="002F31FE" w:rsidRDefault="00000000">
      <w:pPr>
        <w:pStyle w:val="afb"/>
        <w:numPr>
          <w:ilvl w:val="0"/>
          <w:numId w:val="4"/>
        </w:numPr>
        <w:spacing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使用费</w:t>
      </w:r>
    </w:p>
    <w:p w14:paraId="3F12D26E" w14:textId="77777777" w:rsidR="002F31FE" w:rsidRDefault="00000000">
      <w:pPr>
        <w:pStyle w:val="afb"/>
        <w:spacing w:line="360" w:lineRule="auto"/>
        <w:ind w:leftChars="200" w:left="840" w:hangingChars="200" w:hanging="420"/>
        <w:rPr>
          <w:rFonts w:ascii="宋体" w:eastAsia="宋体" w:hAnsi="宋体" w:cs="宋体" w:hint="eastAsia"/>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采购一体化平台缴纳平台使用费，金额为成交金额的1.5%（四舍五入取整数）。</w:t>
      </w:r>
    </w:p>
    <w:p w14:paraId="501F9A2E" w14:textId="77777777" w:rsidR="002F31FE" w:rsidRDefault="00000000">
      <w:pPr>
        <w:pStyle w:val="afb"/>
        <w:spacing w:line="360" w:lineRule="auto"/>
        <w:ind w:leftChars="200" w:left="840" w:hangingChars="200" w:hanging="420"/>
        <w:rPr>
          <w:rFonts w:ascii="宋体" w:eastAsia="宋体" w:hAnsi="宋体" w:cs="宋体" w:hint="eastAsia"/>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676AB6D8" w14:textId="77777777" w:rsidR="002F31FE" w:rsidRDefault="00000000">
      <w:pPr>
        <w:pStyle w:val="afb"/>
        <w:spacing w:line="360" w:lineRule="auto"/>
        <w:ind w:leftChars="200" w:left="840" w:hangingChars="200" w:hanging="420"/>
        <w:rPr>
          <w:rFonts w:ascii="宋体" w:eastAsia="宋体" w:hAnsi="宋体" w:cs="宋体" w:hint="eastAsia"/>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03F55809" w14:textId="77777777" w:rsidR="002F31FE" w:rsidRDefault="00000000">
      <w:pPr>
        <w:pStyle w:val="afb"/>
        <w:numPr>
          <w:ilvl w:val="0"/>
          <w:numId w:val="3"/>
        </w:numPr>
        <w:spacing w:line="360" w:lineRule="auto"/>
        <w:ind w:firstLineChars="0"/>
        <w:rPr>
          <w:rFonts w:ascii="宋体" w:eastAsia="宋体" w:hAnsi="宋体" w:cs="宋体" w:hint="eastAsia"/>
          <w:b/>
          <w:color w:val="000000" w:themeColor="text1"/>
        </w:rPr>
      </w:pPr>
      <w:r>
        <w:rPr>
          <w:rFonts w:ascii="宋体" w:eastAsia="宋体" w:hAnsi="宋体" w:cs="宋体" w:hint="eastAsia"/>
          <w:b/>
          <w:color w:val="000000" w:themeColor="text1"/>
        </w:rPr>
        <w:t>联系方式</w:t>
      </w:r>
    </w:p>
    <w:p w14:paraId="763F0365" w14:textId="77777777" w:rsidR="002F31FE" w:rsidRDefault="00000000">
      <w:pPr>
        <w:pStyle w:val="afb"/>
        <w:spacing w:line="360" w:lineRule="auto"/>
        <w:ind w:left="420" w:firstLineChars="0" w:firstLine="0"/>
        <w:rPr>
          <w:rFonts w:ascii="宋体" w:eastAsia="宋体" w:hAnsi="宋体" w:cstheme="minorEastAsia" w:hint="eastAsia"/>
          <w:b/>
          <w:color w:val="000000" w:themeColor="text1"/>
        </w:rPr>
      </w:pPr>
      <w:r>
        <w:rPr>
          <w:rFonts w:ascii="宋体" w:eastAsia="宋体" w:hAnsi="宋体"/>
        </w:rPr>
        <w:t>1、采购人联系人及联系</w:t>
      </w:r>
      <w:r>
        <w:rPr>
          <w:rFonts w:ascii="宋体" w:eastAsia="宋体" w:hAnsi="宋体" w:hint="eastAsia"/>
        </w:rPr>
        <w:t>方式</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庆祥达实业有限公司</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r>
      <w:r>
        <w:rPr>
          <w:rFonts w:ascii="宋体" w:eastAsia="宋体" w:hAnsi="宋体" w:hint="eastAsia"/>
        </w:rPr>
        <w:lastRenderedPageBreak/>
        <w:t>广东省广裕集团</w:t>
      </w:r>
      <w:proofErr w:type="gramStart"/>
      <w:r>
        <w:rPr>
          <w:rFonts w:ascii="宋体" w:eastAsia="宋体" w:hAnsi="宋体" w:hint="eastAsia"/>
        </w:rPr>
        <w:t>肇</w:t>
      </w:r>
      <w:proofErr w:type="gramEnd"/>
      <w:r>
        <w:rPr>
          <w:rFonts w:ascii="宋体" w:eastAsia="宋体" w:hAnsi="宋体" w:hint="eastAsia"/>
        </w:rPr>
        <w:t xml:space="preserve">庆祥达实业有限公司纪检监督部门电话 </w:t>
      </w:r>
      <w:r>
        <w:rPr>
          <w:rFonts w:ascii="宋体" w:eastAsia="宋体" w:hAnsi="宋体"/>
        </w:rPr>
        <w:t>0758—3173809。</w:t>
      </w:r>
    </w:p>
    <w:p w14:paraId="6A722762" w14:textId="77777777" w:rsidR="002F31FE" w:rsidRDefault="00000000">
      <w:pPr>
        <w:pStyle w:val="afb"/>
        <w:widowControl/>
        <w:spacing w:line="360" w:lineRule="auto"/>
        <w:ind w:left="420" w:firstLineChars="0" w:firstLine="0"/>
        <w:jc w:val="left"/>
        <w:rPr>
          <w:rFonts w:ascii="宋体" w:eastAsia="宋体" w:hAnsi="宋体" w:cstheme="minorEastAsia" w:hint="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14:paraId="385DD7CF" w14:textId="77777777" w:rsidR="002F31FE" w:rsidRDefault="00000000">
      <w:pPr>
        <w:pStyle w:val="afb"/>
        <w:widowControl/>
        <w:spacing w:line="360" w:lineRule="auto"/>
        <w:ind w:left="420" w:firstLineChars="0" w:firstLine="0"/>
        <w:jc w:val="center"/>
        <w:rPr>
          <w:rFonts w:ascii="宋体" w:eastAsia="宋体" w:hAnsi="宋体" w:cs="宋体" w:hint="eastAsia"/>
          <w:color w:val="000000" w:themeColor="text1"/>
        </w:rPr>
      </w:pPr>
      <w:r>
        <w:rPr>
          <w:rFonts w:ascii="宋体" w:eastAsia="宋体" w:hAnsi="宋体" w:cs="宋体" w:hint="eastAsia"/>
          <w:noProof/>
          <w:color w:val="000000" w:themeColor="text1"/>
        </w:rPr>
        <w:drawing>
          <wp:inline distT="0" distB="0" distL="0" distR="0" wp14:anchorId="50DAFAC9" wp14:editId="7BD3E049">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032CE7AF" w14:textId="77777777" w:rsidR="002F31FE" w:rsidRDefault="00000000">
      <w:pPr>
        <w:rPr>
          <w:rFonts w:ascii="宋体" w:eastAsia="宋体" w:hAnsi="宋体" w:cs="宋体" w:hint="eastAsia"/>
          <w:color w:val="000000" w:themeColor="text1"/>
        </w:rPr>
      </w:pPr>
      <w:r>
        <w:rPr>
          <w:rFonts w:ascii="宋体" w:eastAsia="宋体" w:hAnsi="宋体" w:cs="宋体" w:hint="eastAsia"/>
          <w:color w:val="000000" w:themeColor="text1"/>
        </w:rPr>
        <w:br w:type="page"/>
      </w:r>
    </w:p>
    <w:p w14:paraId="6CC0E2FD" w14:textId="77777777" w:rsidR="002F31FE" w:rsidRDefault="00000000">
      <w:pPr>
        <w:snapToGrid w:val="0"/>
        <w:spacing w:line="360" w:lineRule="auto"/>
        <w:jc w:val="center"/>
        <w:outlineLvl w:val="0"/>
        <w:rPr>
          <w:rFonts w:ascii="宋体" w:eastAsia="宋体" w:hAnsi="宋体" w:cs="宋体" w:hint="eastAsia"/>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14:paraId="3ED0E984" w14:textId="77777777" w:rsidR="002F31FE" w:rsidRDefault="00000000">
      <w:pPr>
        <w:snapToGrid w:val="0"/>
        <w:spacing w:line="360" w:lineRule="auto"/>
        <w:ind w:left="517" w:hangingChars="245" w:hanging="517"/>
        <w:rPr>
          <w:rFonts w:ascii="宋体" w:eastAsia="宋体" w:hAnsi="宋体" w:cs="宋体" w:hint="eastAsia"/>
          <w:b/>
          <w:bCs/>
          <w:color w:val="000000" w:themeColor="text1"/>
        </w:rPr>
      </w:pPr>
      <w:r>
        <w:rPr>
          <w:rFonts w:ascii="宋体" w:eastAsia="宋体" w:hAnsi="宋体" w:cs="宋体" w:hint="eastAsia"/>
          <w:b/>
          <w:bCs/>
          <w:color w:val="000000" w:themeColor="text1"/>
        </w:rPr>
        <w:t>说明：</w:t>
      </w:r>
    </w:p>
    <w:p w14:paraId="6F9B4331" w14:textId="77777777" w:rsidR="002F31FE" w:rsidRDefault="00000000">
      <w:pPr>
        <w:numPr>
          <w:ilvl w:val="0"/>
          <w:numId w:val="14"/>
        </w:numPr>
        <w:snapToGrid w:val="0"/>
        <w:spacing w:line="360" w:lineRule="auto"/>
        <w:rPr>
          <w:rFonts w:ascii="宋体" w:eastAsia="宋体" w:hAnsi="宋体" w:cs="宋体" w:hint="eastAsia"/>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326DB1A0" w14:textId="77777777" w:rsidR="002F31FE" w:rsidRDefault="00000000">
      <w:pPr>
        <w:pStyle w:val="ac"/>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项目一览表</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671"/>
        <w:gridCol w:w="992"/>
        <w:gridCol w:w="3119"/>
        <w:gridCol w:w="1857"/>
      </w:tblGrid>
      <w:tr w:rsidR="002F31FE" w14:paraId="40568965" w14:textId="77777777">
        <w:trPr>
          <w:trHeight w:val="527"/>
          <w:jc w:val="center"/>
        </w:trPr>
        <w:tc>
          <w:tcPr>
            <w:tcW w:w="3671" w:type="dxa"/>
            <w:tcBorders>
              <w:top w:val="single" w:sz="12" w:space="0" w:color="auto"/>
              <w:bottom w:val="single" w:sz="2" w:space="0" w:color="auto"/>
            </w:tcBorders>
            <w:shd w:val="clear" w:color="auto" w:fill="EEECE1"/>
            <w:vAlign w:val="center"/>
          </w:tcPr>
          <w:p w14:paraId="354426A9" w14:textId="77777777" w:rsidR="002F31FE"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项目名称</w:t>
            </w:r>
          </w:p>
        </w:tc>
        <w:tc>
          <w:tcPr>
            <w:tcW w:w="992" w:type="dxa"/>
            <w:tcBorders>
              <w:top w:val="single" w:sz="12" w:space="0" w:color="auto"/>
              <w:bottom w:val="single" w:sz="2" w:space="0" w:color="auto"/>
            </w:tcBorders>
            <w:shd w:val="clear" w:color="auto" w:fill="EEECE1"/>
            <w:vAlign w:val="center"/>
          </w:tcPr>
          <w:p w14:paraId="128BEB94" w14:textId="77777777" w:rsidR="002F31FE" w:rsidRDefault="00000000">
            <w:pPr>
              <w:spacing w:line="360" w:lineRule="auto"/>
              <w:jc w:val="center"/>
              <w:rPr>
                <w:rFonts w:ascii="宋体" w:eastAsia="宋体" w:hAnsi="宋体" w:cs="宋体" w:hint="eastAsia"/>
                <w:b/>
                <w:szCs w:val="21"/>
              </w:rPr>
            </w:pPr>
            <w:r>
              <w:rPr>
                <w:rFonts w:ascii="宋体" w:eastAsia="宋体" w:hAnsi="宋体" w:cs="宋体" w:hint="eastAsia"/>
                <w:b/>
                <w:szCs w:val="21"/>
              </w:rPr>
              <w:t>数量</w:t>
            </w:r>
          </w:p>
        </w:tc>
        <w:tc>
          <w:tcPr>
            <w:tcW w:w="3119" w:type="dxa"/>
            <w:tcBorders>
              <w:top w:val="single" w:sz="12" w:space="0" w:color="auto"/>
              <w:bottom w:val="single" w:sz="2" w:space="0" w:color="auto"/>
            </w:tcBorders>
            <w:shd w:val="clear" w:color="auto" w:fill="EEECE1"/>
            <w:vAlign w:val="center"/>
          </w:tcPr>
          <w:p w14:paraId="1CD93980" w14:textId="77777777" w:rsidR="002F31FE" w:rsidRDefault="00000000">
            <w:pPr>
              <w:jc w:val="center"/>
              <w:rPr>
                <w:rFonts w:ascii="宋体" w:eastAsia="宋体" w:hAnsi="宋体" w:cs="宋体" w:hint="eastAsia"/>
                <w:b/>
                <w:color w:val="FF0000"/>
                <w:szCs w:val="21"/>
              </w:rPr>
            </w:pPr>
            <w:r>
              <w:rPr>
                <w:rFonts w:ascii="宋体" w:eastAsia="宋体" w:hAnsi="宋体" w:cs="宋体" w:hint="eastAsia"/>
                <w:b/>
                <w:szCs w:val="21"/>
              </w:rPr>
              <w:t>交货期</w:t>
            </w:r>
          </w:p>
        </w:tc>
        <w:tc>
          <w:tcPr>
            <w:tcW w:w="1857" w:type="dxa"/>
            <w:tcBorders>
              <w:top w:val="single" w:sz="12" w:space="0" w:color="auto"/>
              <w:bottom w:val="single" w:sz="2" w:space="0" w:color="auto"/>
            </w:tcBorders>
            <w:shd w:val="clear" w:color="auto" w:fill="EEECE1"/>
            <w:vAlign w:val="center"/>
          </w:tcPr>
          <w:p w14:paraId="547FA7D5" w14:textId="77777777" w:rsidR="002F31FE" w:rsidRDefault="00000000">
            <w:pPr>
              <w:jc w:val="center"/>
              <w:rPr>
                <w:rFonts w:ascii="宋体" w:eastAsia="宋体" w:hAnsi="宋体" w:cs="宋体" w:hint="eastAsia"/>
                <w:b/>
                <w:szCs w:val="21"/>
              </w:rPr>
            </w:pPr>
            <w:r>
              <w:rPr>
                <w:rFonts w:ascii="宋体" w:eastAsia="宋体" w:hAnsi="宋体" w:cs="宋体" w:hint="eastAsia"/>
                <w:b/>
                <w:szCs w:val="21"/>
              </w:rPr>
              <w:t>最高限价</w:t>
            </w:r>
          </w:p>
        </w:tc>
      </w:tr>
      <w:tr w:rsidR="002F31FE" w14:paraId="6C12C969" w14:textId="77777777">
        <w:trPr>
          <w:trHeight w:val="735"/>
          <w:jc w:val="center"/>
        </w:trPr>
        <w:tc>
          <w:tcPr>
            <w:tcW w:w="3671" w:type="dxa"/>
            <w:tcBorders>
              <w:top w:val="single" w:sz="2" w:space="0" w:color="auto"/>
              <w:bottom w:val="single" w:sz="2" w:space="0" w:color="auto"/>
            </w:tcBorders>
            <w:vAlign w:val="center"/>
          </w:tcPr>
          <w:p w14:paraId="52E1BA90" w14:textId="77777777" w:rsidR="002F31FE" w:rsidRDefault="00000000">
            <w:pPr>
              <w:spacing w:line="360" w:lineRule="auto"/>
              <w:jc w:val="center"/>
              <w:rPr>
                <w:rFonts w:ascii="宋体" w:eastAsia="宋体" w:hAnsi="宋体" w:cs="宋体" w:hint="eastAsia"/>
                <w:color w:val="000000" w:themeColor="text1"/>
                <w:szCs w:val="21"/>
              </w:rPr>
            </w:pPr>
            <w:bookmarkStart w:id="0" w:name="_Hlk167195175"/>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庆祥达实业有限公司资产信息化系统配套设备采购项目</w:t>
            </w:r>
          </w:p>
        </w:tc>
        <w:tc>
          <w:tcPr>
            <w:tcW w:w="992" w:type="dxa"/>
            <w:tcBorders>
              <w:top w:val="single" w:sz="2" w:space="0" w:color="auto"/>
              <w:bottom w:val="single" w:sz="2" w:space="0" w:color="auto"/>
            </w:tcBorders>
            <w:vAlign w:val="center"/>
          </w:tcPr>
          <w:p w14:paraId="38BEFC1B" w14:textId="77777777" w:rsidR="002F31FE"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1批</w:t>
            </w:r>
          </w:p>
        </w:tc>
        <w:tc>
          <w:tcPr>
            <w:tcW w:w="3119" w:type="dxa"/>
            <w:tcBorders>
              <w:top w:val="single" w:sz="2" w:space="0" w:color="auto"/>
              <w:bottom w:val="single" w:sz="2" w:space="0" w:color="auto"/>
            </w:tcBorders>
            <w:vAlign w:val="center"/>
          </w:tcPr>
          <w:p w14:paraId="11DA70D4" w14:textId="77777777" w:rsidR="002F31FE" w:rsidRDefault="00000000">
            <w:pPr>
              <w:keepNext/>
              <w:adjustRightInd w:val="0"/>
              <w:spacing w:line="360" w:lineRule="auto"/>
              <w:ind w:hanging="67"/>
              <w:jc w:val="center"/>
              <w:textAlignment w:val="center"/>
              <w:rPr>
                <w:rFonts w:ascii="宋体" w:eastAsia="宋体" w:hAnsi="宋体" w:cs="宋体" w:hint="eastAsia"/>
                <w:color w:val="000000" w:themeColor="text1"/>
                <w:szCs w:val="21"/>
              </w:rPr>
            </w:pPr>
            <w:r>
              <w:rPr>
                <w:rFonts w:ascii="宋体" w:hAnsi="宋体" w:cs="宋体" w:hint="eastAsia"/>
                <w:spacing w:val="8"/>
                <w:szCs w:val="21"/>
              </w:rPr>
              <w:t>合同签订之日起10日之内</w:t>
            </w:r>
          </w:p>
        </w:tc>
        <w:tc>
          <w:tcPr>
            <w:tcW w:w="1857" w:type="dxa"/>
            <w:tcBorders>
              <w:top w:val="single" w:sz="2" w:space="0" w:color="auto"/>
              <w:bottom w:val="single" w:sz="2" w:space="0" w:color="auto"/>
            </w:tcBorders>
            <w:vAlign w:val="center"/>
          </w:tcPr>
          <w:p w14:paraId="04272067" w14:textId="77777777" w:rsidR="002F31FE"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人民币57580元</w:t>
            </w:r>
          </w:p>
        </w:tc>
      </w:tr>
    </w:tbl>
    <w:p w14:paraId="27C5B19D" w14:textId="77777777" w:rsidR="002F31FE" w:rsidRDefault="00000000">
      <w:pPr>
        <w:pStyle w:val="ac"/>
        <w:numPr>
          <w:ilvl w:val="0"/>
          <w:numId w:val="16"/>
        </w:numPr>
        <w:tabs>
          <w:tab w:val="left" w:pos="425"/>
          <w:tab w:val="left" w:pos="540"/>
        </w:tabs>
        <w:adjustRightInd w:val="0"/>
        <w:snapToGrid w:val="0"/>
        <w:spacing w:line="360" w:lineRule="auto"/>
        <w:ind w:left="420"/>
        <w:rPr>
          <w:rFonts w:hAnsi="宋体" w:cs="宋体" w:hint="eastAsia"/>
          <w:b/>
          <w:bCs/>
          <w:color w:val="000000" w:themeColor="text1"/>
          <w:sz w:val="21"/>
        </w:rPr>
      </w:pPr>
      <w:r>
        <w:rPr>
          <w:rFonts w:hAnsi="宋体" w:cs="宋体" w:hint="eastAsia"/>
          <w:b/>
          <w:bCs/>
          <w:color w:val="000000" w:themeColor="text1"/>
          <w:sz w:val="21"/>
        </w:rPr>
        <w:t>项目需求及最高限价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2698"/>
        <w:gridCol w:w="704"/>
        <w:gridCol w:w="709"/>
        <w:gridCol w:w="1303"/>
        <w:gridCol w:w="1140"/>
        <w:gridCol w:w="1247"/>
      </w:tblGrid>
      <w:tr w:rsidR="002F31FE" w14:paraId="58690F5F" w14:textId="77777777" w:rsidTr="00227A57">
        <w:trPr>
          <w:trHeight w:val="936"/>
          <w:jc w:val="center"/>
        </w:trPr>
        <w:tc>
          <w:tcPr>
            <w:tcW w:w="704" w:type="dxa"/>
            <w:vAlign w:val="center"/>
          </w:tcPr>
          <w:p w14:paraId="663BA03C" w14:textId="77777777" w:rsidR="002F31FE" w:rsidRDefault="00000000">
            <w:pPr>
              <w:widowControl/>
              <w:jc w:val="center"/>
              <w:textAlignment w:val="center"/>
              <w:rPr>
                <w:rFonts w:ascii="宋体" w:eastAsia="宋体" w:hAnsi="宋体" w:hint="eastAsia"/>
                <w:b/>
                <w:szCs w:val="21"/>
              </w:rPr>
            </w:pPr>
            <w:bookmarkStart w:id="1" w:name="_Hlk167206134"/>
            <w:r>
              <w:rPr>
                <w:rFonts w:ascii="宋体" w:eastAsia="宋体" w:hAnsi="宋体" w:hint="eastAsia"/>
                <w:b/>
                <w:kern w:val="0"/>
                <w:szCs w:val="21"/>
              </w:rPr>
              <w:t>序号</w:t>
            </w:r>
          </w:p>
        </w:tc>
        <w:tc>
          <w:tcPr>
            <w:tcW w:w="1134" w:type="dxa"/>
            <w:vAlign w:val="center"/>
          </w:tcPr>
          <w:p w14:paraId="187F1396" w14:textId="77777777" w:rsidR="002F31FE" w:rsidRDefault="00000000">
            <w:pPr>
              <w:widowControl/>
              <w:jc w:val="center"/>
              <w:textAlignment w:val="center"/>
              <w:rPr>
                <w:rFonts w:ascii="宋体" w:eastAsia="宋体" w:hAnsi="宋体" w:hint="eastAsia"/>
                <w:b/>
                <w:szCs w:val="21"/>
              </w:rPr>
            </w:pPr>
            <w:r>
              <w:rPr>
                <w:rFonts w:ascii="宋体" w:eastAsia="宋体" w:hAnsi="宋体" w:hint="eastAsia"/>
                <w:b/>
                <w:kern w:val="0"/>
                <w:szCs w:val="21"/>
              </w:rPr>
              <w:t>商品名称</w:t>
            </w:r>
          </w:p>
        </w:tc>
        <w:tc>
          <w:tcPr>
            <w:tcW w:w="2698" w:type="dxa"/>
            <w:vAlign w:val="center"/>
          </w:tcPr>
          <w:p w14:paraId="5E1F29A6" w14:textId="77777777" w:rsidR="002F31FE" w:rsidRDefault="00000000">
            <w:pPr>
              <w:widowControl/>
              <w:jc w:val="center"/>
              <w:textAlignment w:val="center"/>
              <w:rPr>
                <w:rFonts w:ascii="宋体" w:eastAsia="宋体" w:hAnsi="宋体" w:hint="eastAsia"/>
                <w:b/>
                <w:szCs w:val="21"/>
              </w:rPr>
            </w:pPr>
            <w:r>
              <w:rPr>
                <w:rFonts w:ascii="宋体" w:eastAsia="宋体" w:hAnsi="宋体" w:hint="eastAsia"/>
                <w:b/>
                <w:kern w:val="0"/>
                <w:szCs w:val="21"/>
              </w:rPr>
              <w:t>规格参数</w:t>
            </w:r>
          </w:p>
        </w:tc>
        <w:tc>
          <w:tcPr>
            <w:tcW w:w="704" w:type="dxa"/>
            <w:vAlign w:val="center"/>
          </w:tcPr>
          <w:p w14:paraId="6C8D9C12" w14:textId="77777777" w:rsidR="002F31FE" w:rsidRDefault="00000000">
            <w:pPr>
              <w:widowControl/>
              <w:jc w:val="center"/>
              <w:textAlignment w:val="center"/>
              <w:rPr>
                <w:rFonts w:ascii="宋体" w:eastAsia="宋体" w:hAnsi="宋体" w:hint="eastAsia"/>
                <w:b/>
                <w:szCs w:val="21"/>
              </w:rPr>
            </w:pPr>
            <w:r>
              <w:rPr>
                <w:rFonts w:ascii="宋体" w:eastAsia="宋体" w:hAnsi="宋体" w:hint="eastAsia"/>
                <w:b/>
                <w:kern w:val="0"/>
                <w:szCs w:val="21"/>
              </w:rPr>
              <w:t>数量</w:t>
            </w:r>
          </w:p>
        </w:tc>
        <w:tc>
          <w:tcPr>
            <w:tcW w:w="709" w:type="dxa"/>
            <w:vAlign w:val="center"/>
          </w:tcPr>
          <w:p w14:paraId="0FA9456B" w14:textId="77777777" w:rsidR="002F31FE" w:rsidRDefault="00000000">
            <w:pPr>
              <w:widowControl/>
              <w:jc w:val="center"/>
              <w:textAlignment w:val="center"/>
              <w:rPr>
                <w:rFonts w:ascii="宋体" w:eastAsia="宋体" w:hAnsi="宋体" w:hint="eastAsia"/>
                <w:b/>
                <w:kern w:val="0"/>
                <w:szCs w:val="21"/>
              </w:rPr>
            </w:pPr>
            <w:r>
              <w:rPr>
                <w:rFonts w:ascii="宋体" w:eastAsia="宋体" w:hAnsi="宋体" w:hint="eastAsia"/>
                <w:b/>
                <w:kern w:val="0"/>
                <w:szCs w:val="21"/>
              </w:rPr>
              <w:t>单位</w:t>
            </w:r>
          </w:p>
        </w:tc>
        <w:tc>
          <w:tcPr>
            <w:tcW w:w="1303" w:type="dxa"/>
            <w:vAlign w:val="center"/>
          </w:tcPr>
          <w:p w14:paraId="6BD8DC7B" w14:textId="77777777" w:rsidR="002F31FE" w:rsidRDefault="00000000">
            <w:pPr>
              <w:widowControl/>
              <w:jc w:val="center"/>
              <w:textAlignment w:val="center"/>
              <w:rPr>
                <w:rFonts w:ascii="宋体" w:eastAsia="宋体" w:hAnsi="宋体" w:hint="eastAsia"/>
                <w:b/>
                <w:szCs w:val="21"/>
              </w:rPr>
            </w:pPr>
            <w:r>
              <w:rPr>
                <w:rFonts w:ascii="宋体" w:eastAsia="宋体" w:hAnsi="宋体" w:hint="eastAsia"/>
                <w:b/>
                <w:kern w:val="0"/>
                <w:szCs w:val="21"/>
              </w:rPr>
              <w:t>单价最高限价（元）</w:t>
            </w:r>
          </w:p>
        </w:tc>
        <w:tc>
          <w:tcPr>
            <w:tcW w:w="1140" w:type="dxa"/>
            <w:vAlign w:val="center"/>
          </w:tcPr>
          <w:p w14:paraId="798F46E0" w14:textId="77777777" w:rsidR="002F31FE" w:rsidRDefault="00000000">
            <w:pPr>
              <w:widowControl/>
              <w:jc w:val="center"/>
              <w:textAlignment w:val="center"/>
              <w:rPr>
                <w:rFonts w:ascii="宋体" w:eastAsia="宋体" w:hAnsi="宋体" w:hint="eastAsia"/>
                <w:b/>
                <w:szCs w:val="21"/>
              </w:rPr>
            </w:pPr>
            <w:r>
              <w:rPr>
                <w:rFonts w:ascii="宋体" w:eastAsia="宋体" w:hAnsi="宋体" w:hint="eastAsia"/>
                <w:b/>
                <w:kern w:val="0"/>
                <w:szCs w:val="21"/>
              </w:rPr>
              <w:t>小计（元）</w:t>
            </w:r>
          </w:p>
        </w:tc>
        <w:tc>
          <w:tcPr>
            <w:tcW w:w="1247" w:type="dxa"/>
            <w:vAlign w:val="center"/>
          </w:tcPr>
          <w:p w14:paraId="089F0AAC" w14:textId="77777777" w:rsidR="002F31FE" w:rsidRDefault="00000000">
            <w:pPr>
              <w:widowControl/>
              <w:jc w:val="center"/>
              <w:textAlignment w:val="center"/>
              <w:rPr>
                <w:rFonts w:ascii="宋体" w:eastAsia="宋体" w:hAnsi="宋体" w:hint="eastAsia"/>
                <w:b/>
                <w:szCs w:val="21"/>
              </w:rPr>
            </w:pPr>
            <w:r>
              <w:rPr>
                <w:rFonts w:ascii="宋体" w:eastAsia="宋体" w:hAnsi="宋体" w:hint="eastAsia"/>
                <w:b/>
                <w:szCs w:val="21"/>
              </w:rPr>
              <w:t>要求</w:t>
            </w:r>
          </w:p>
        </w:tc>
      </w:tr>
      <w:tr w:rsidR="002F31FE" w14:paraId="2BDEDBED" w14:textId="77777777">
        <w:trPr>
          <w:trHeight w:val="2141"/>
          <w:jc w:val="center"/>
        </w:trPr>
        <w:tc>
          <w:tcPr>
            <w:tcW w:w="704" w:type="dxa"/>
            <w:vAlign w:val="center"/>
          </w:tcPr>
          <w:p w14:paraId="517F93C4"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kern w:val="0"/>
                <w:szCs w:val="21"/>
              </w:rPr>
              <w:t>1</w:t>
            </w:r>
          </w:p>
        </w:tc>
        <w:tc>
          <w:tcPr>
            <w:tcW w:w="1134" w:type="dxa"/>
            <w:vAlign w:val="center"/>
          </w:tcPr>
          <w:p w14:paraId="2654A165"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kern w:val="0"/>
                <w:szCs w:val="21"/>
              </w:rPr>
              <w:t>RFID标签打印机</w:t>
            </w:r>
          </w:p>
        </w:tc>
        <w:tc>
          <w:tcPr>
            <w:tcW w:w="2698" w:type="dxa"/>
            <w:vAlign w:val="center"/>
          </w:tcPr>
          <w:p w14:paraId="17C05558"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kern w:val="0"/>
                <w:szCs w:val="21"/>
              </w:rPr>
              <w:t>打印方式:热转印；RFID功能：集成的UHF读写器/编码器；内存：</w:t>
            </w:r>
            <w:r>
              <w:rPr>
                <w:rFonts w:ascii="宋体" w:eastAsia="宋体" w:hAnsi="宋体" w:cs="Arial"/>
                <w:kern w:val="0"/>
                <w:szCs w:val="21"/>
              </w:rPr>
              <w:t>≥</w:t>
            </w:r>
            <w:r>
              <w:rPr>
                <w:rFonts w:ascii="宋体" w:eastAsia="宋体" w:hAnsi="宋体" w:hint="eastAsia"/>
                <w:kern w:val="0"/>
                <w:szCs w:val="21"/>
              </w:rPr>
              <w:t>8MB FLASH ROM，</w:t>
            </w:r>
            <w:r>
              <w:rPr>
                <w:rFonts w:ascii="宋体" w:eastAsia="宋体" w:hAnsi="宋体" w:cs="Arial"/>
                <w:kern w:val="0"/>
                <w:szCs w:val="21"/>
              </w:rPr>
              <w:t>≥</w:t>
            </w:r>
            <w:r>
              <w:rPr>
                <w:rFonts w:ascii="宋体" w:eastAsia="宋体" w:hAnsi="宋体" w:hint="eastAsia"/>
                <w:kern w:val="0"/>
                <w:szCs w:val="21"/>
              </w:rPr>
              <w:t>16MB SDRAM；分辨率：</w:t>
            </w:r>
            <w:r>
              <w:rPr>
                <w:rFonts w:ascii="宋体" w:eastAsia="宋体" w:hAnsi="宋体" w:cs="Arial"/>
                <w:kern w:val="0"/>
                <w:szCs w:val="21"/>
              </w:rPr>
              <w:t>≥</w:t>
            </w:r>
            <w:r>
              <w:rPr>
                <w:rFonts w:ascii="宋体" w:eastAsia="宋体" w:hAnsi="宋体" w:hint="eastAsia"/>
                <w:kern w:val="0"/>
                <w:szCs w:val="21"/>
              </w:rPr>
              <w:t>300dpi（8点/毫米）；最大打印速度：</w:t>
            </w:r>
            <w:r>
              <w:rPr>
                <w:rFonts w:ascii="宋体" w:eastAsia="宋体" w:hAnsi="宋体" w:cs="Arial"/>
                <w:kern w:val="0"/>
                <w:szCs w:val="21"/>
              </w:rPr>
              <w:t>≥</w:t>
            </w:r>
            <w:r>
              <w:rPr>
                <w:rFonts w:ascii="宋体" w:eastAsia="宋体" w:hAnsi="宋体" w:hint="eastAsia"/>
                <w:kern w:val="0"/>
                <w:szCs w:val="21"/>
              </w:rPr>
              <w:t>8ips(153mm/s)；支持Windows等国际通用系统；全面支持龙芯、兆芯、飞腾、鲲鹏等CPU平台和麒麟及统信等国产操作系统</w:t>
            </w:r>
          </w:p>
        </w:tc>
        <w:tc>
          <w:tcPr>
            <w:tcW w:w="704" w:type="dxa"/>
            <w:vAlign w:val="center"/>
          </w:tcPr>
          <w:p w14:paraId="4896C68B"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szCs w:val="21"/>
              </w:rPr>
              <w:t>1</w:t>
            </w:r>
          </w:p>
        </w:tc>
        <w:tc>
          <w:tcPr>
            <w:tcW w:w="709" w:type="dxa"/>
            <w:vAlign w:val="center"/>
          </w:tcPr>
          <w:p w14:paraId="5B4B9777" w14:textId="77777777" w:rsidR="002F31FE" w:rsidRDefault="00000000">
            <w:pPr>
              <w:widowControl/>
              <w:jc w:val="center"/>
              <w:textAlignment w:val="center"/>
              <w:rPr>
                <w:rFonts w:ascii="宋体" w:eastAsia="宋体" w:hAnsi="宋体" w:hint="eastAsia"/>
                <w:kern w:val="0"/>
                <w:szCs w:val="21"/>
              </w:rPr>
            </w:pPr>
            <w:r>
              <w:rPr>
                <w:rFonts w:ascii="宋体" w:eastAsia="宋体" w:hAnsi="宋体" w:hint="eastAsia"/>
                <w:kern w:val="0"/>
                <w:szCs w:val="21"/>
              </w:rPr>
              <w:t>台</w:t>
            </w:r>
          </w:p>
        </w:tc>
        <w:tc>
          <w:tcPr>
            <w:tcW w:w="1303" w:type="dxa"/>
            <w:vAlign w:val="center"/>
          </w:tcPr>
          <w:p w14:paraId="7DFE8951"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kern w:val="0"/>
                <w:szCs w:val="21"/>
              </w:rPr>
              <w:t>18500</w:t>
            </w:r>
          </w:p>
        </w:tc>
        <w:tc>
          <w:tcPr>
            <w:tcW w:w="1140" w:type="dxa"/>
            <w:vAlign w:val="center"/>
          </w:tcPr>
          <w:p w14:paraId="28E6E782"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szCs w:val="21"/>
              </w:rPr>
              <w:t>18500</w:t>
            </w:r>
          </w:p>
        </w:tc>
        <w:tc>
          <w:tcPr>
            <w:tcW w:w="1247" w:type="dxa"/>
            <w:vAlign w:val="center"/>
          </w:tcPr>
          <w:p w14:paraId="3D4C1C1A"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szCs w:val="21"/>
              </w:rPr>
              <w:t>质保期为一年，其中打印头配件质保6个月。</w:t>
            </w:r>
          </w:p>
        </w:tc>
      </w:tr>
      <w:tr w:rsidR="002F31FE" w14:paraId="128DB1CF" w14:textId="77777777">
        <w:trPr>
          <w:trHeight w:val="2268"/>
          <w:jc w:val="center"/>
        </w:trPr>
        <w:tc>
          <w:tcPr>
            <w:tcW w:w="704" w:type="dxa"/>
            <w:vAlign w:val="center"/>
          </w:tcPr>
          <w:p w14:paraId="1FA7DBB5"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kern w:val="0"/>
                <w:szCs w:val="21"/>
              </w:rPr>
              <w:t>2</w:t>
            </w:r>
          </w:p>
        </w:tc>
        <w:tc>
          <w:tcPr>
            <w:tcW w:w="1134" w:type="dxa"/>
            <w:vAlign w:val="center"/>
          </w:tcPr>
          <w:p w14:paraId="05A4629C"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kern w:val="0"/>
                <w:szCs w:val="21"/>
              </w:rPr>
              <w:t>移动终端PDA</w:t>
            </w:r>
          </w:p>
        </w:tc>
        <w:tc>
          <w:tcPr>
            <w:tcW w:w="2698" w:type="dxa"/>
            <w:vAlign w:val="center"/>
          </w:tcPr>
          <w:p w14:paraId="0E67A276"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kern w:val="0"/>
                <w:szCs w:val="21"/>
              </w:rPr>
              <w:t>处理器：</w:t>
            </w:r>
            <w:proofErr w:type="gramStart"/>
            <w:r>
              <w:rPr>
                <w:rFonts w:ascii="宋体" w:eastAsia="宋体" w:hAnsi="宋体" w:hint="eastAsia"/>
                <w:kern w:val="0"/>
                <w:szCs w:val="21"/>
              </w:rPr>
              <w:t>八核</w:t>
            </w:r>
            <w:proofErr w:type="gramEnd"/>
            <w:r>
              <w:rPr>
                <w:rFonts w:ascii="宋体" w:eastAsia="宋体" w:hAnsi="宋体" w:hint="eastAsia"/>
                <w:kern w:val="0"/>
                <w:szCs w:val="21"/>
              </w:rPr>
              <w:t>1.8G以上；内存：</w:t>
            </w:r>
            <w:r>
              <w:rPr>
                <w:rFonts w:ascii="宋体" w:eastAsia="宋体" w:hAnsi="宋体" w:cs="Arial"/>
                <w:kern w:val="0"/>
                <w:szCs w:val="21"/>
              </w:rPr>
              <w:t>≥</w:t>
            </w:r>
            <w:r>
              <w:rPr>
                <w:rFonts w:ascii="宋体" w:eastAsia="宋体" w:hAnsi="宋体" w:hint="eastAsia"/>
                <w:kern w:val="0"/>
                <w:szCs w:val="21"/>
              </w:rPr>
              <w:t>4G RAM+64G ROM;RFID:工作频段840-960MHz，输出功率3-30dBm,</w:t>
            </w:r>
            <w:proofErr w:type="gramStart"/>
            <w:r>
              <w:rPr>
                <w:rFonts w:ascii="宋体" w:eastAsia="宋体" w:hAnsi="宋体" w:hint="eastAsia"/>
                <w:kern w:val="0"/>
                <w:szCs w:val="21"/>
              </w:rPr>
              <w:t>群读速度</w:t>
            </w:r>
            <w:proofErr w:type="gramEnd"/>
            <w:r>
              <w:rPr>
                <w:rFonts w:ascii="宋体" w:eastAsia="宋体" w:hAnsi="宋体"/>
                <w:kern w:val="0"/>
                <w:szCs w:val="21"/>
              </w:rPr>
              <w:t>≥</w:t>
            </w:r>
            <w:r>
              <w:rPr>
                <w:rFonts w:ascii="宋体" w:eastAsia="宋体" w:hAnsi="宋体" w:hint="eastAsia"/>
                <w:kern w:val="0"/>
                <w:szCs w:val="21"/>
              </w:rPr>
              <w:t>1000张/5秒</w:t>
            </w:r>
          </w:p>
        </w:tc>
        <w:tc>
          <w:tcPr>
            <w:tcW w:w="704" w:type="dxa"/>
            <w:vAlign w:val="center"/>
          </w:tcPr>
          <w:p w14:paraId="38D04DA7"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szCs w:val="21"/>
              </w:rPr>
              <w:t>1</w:t>
            </w:r>
          </w:p>
        </w:tc>
        <w:tc>
          <w:tcPr>
            <w:tcW w:w="709" w:type="dxa"/>
            <w:vAlign w:val="center"/>
          </w:tcPr>
          <w:p w14:paraId="2A3FCFC5" w14:textId="77777777" w:rsidR="002F31FE" w:rsidRDefault="00000000">
            <w:pPr>
              <w:widowControl/>
              <w:jc w:val="center"/>
              <w:textAlignment w:val="center"/>
              <w:rPr>
                <w:rFonts w:ascii="宋体" w:eastAsia="宋体" w:hAnsi="宋体" w:hint="eastAsia"/>
                <w:kern w:val="0"/>
                <w:szCs w:val="21"/>
              </w:rPr>
            </w:pPr>
            <w:r>
              <w:rPr>
                <w:rFonts w:ascii="宋体" w:eastAsia="宋体" w:hAnsi="宋体" w:hint="eastAsia"/>
                <w:kern w:val="0"/>
                <w:szCs w:val="21"/>
              </w:rPr>
              <w:t>台</w:t>
            </w:r>
          </w:p>
        </w:tc>
        <w:tc>
          <w:tcPr>
            <w:tcW w:w="1303" w:type="dxa"/>
            <w:vAlign w:val="center"/>
          </w:tcPr>
          <w:p w14:paraId="6D1272B5"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kern w:val="0"/>
                <w:szCs w:val="21"/>
              </w:rPr>
              <w:t>8000</w:t>
            </w:r>
          </w:p>
        </w:tc>
        <w:tc>
          <w:tcPr>
            <w:tcW w:w="1140" w:type="dxa"/>
            <w:vAlign w:val="center"/>
          </w:tcPr>
          <w:p w14:paraId="77C78828"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szCs w:val="21"/>
              </w:rPr>
              <w:t>8000</w:t>
            </w:r>
          </w:p>
        </w:tc>
        <w:tc>
          <w:tcPr>
            <w:tcW w:w="1247" w:type="dxa"/>
            <w:vAlign w:val="center"/>
          </w:tcPr>
          <w:p w14:paraId="3CBF50DB"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kern w:val="0"/>
                <w:szCs w:val="21"/>
              </w:rPr>
              <w:t>整机质保一年</w:t>
            </w:r>
          </w:p>
        </w:tc>
      </w:tr>
      <w:tr w:rsidR="002F31FE" w14:paraId="469328A1" w14:textId="77777777">
        <w:trPr>
          <w:trHeight w:val="2126"/>
          <w:jc w:val="center"/>
        </w:trPr>
        <w:tc>
          <w:tcPr>
            <w:tcW w:w="704" w:type="dxa"/>
            <w:vAlign w:val="center"/>
          </w:tcPr>
          <w:p w14:paraId="60EB1A47"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kern w:val="0"/>
                <w:szCs w:val="21"/>
              </w:rPr>
              <w:t>3</w:t>
            </w:r>
          </w:p>
        </w:tc>
        <w:tc>
          <w:tcPr>
            <w:tcW w:w="1134" w:type="dxa"/>
            <w:vAlign w:val="center"/>
          </w:tcPr>
          <w:p w14:paraId="365C0BF5" w14:textId="77777777" w:rsidR="002F31FE" w:rsidRDefault="00000000">
            <w:pPr>
              <w:widowControl/>
              <w:jc w:val="center"/>
              <w:textAlignment w:val="center"/>
              <w:rPr>
                <w:rFonts w:ascii="宋体" w:eastAsia="宋体" w:hAnsi="宋体" w:hint="eastAsia"/>
                <w:szCs w:val="21"/>
              </w:rPr>
            </w:pPr>
            <w:proofErr w:type="gramStart"/>
            <w:r>
              <w:rPr>
                <w:rFonts w:ascii="宋体" w:eastAsia="宋体" w:hAnsi="宋体" w:hint="eastAsia"/>
                <w:kern w:val="0"/>
                <w:szCs w:val="21"/>
              </w:rPr>
              <w:t>非抗金属</w:t>
            </w:r>
            <w:proofErr w:type="gramEnd"/>
            <w:r>
              <w:rPr>
                <w:rFonts w:ascii="宋体" w:eastAsia="宋体" w:hAnsi="宋体" w:hint="eastAsia"/>
                <w:kern w:val="0"/>
                <w:szCs w:val="21"/>
              </w:rPr>
              <w:t>标签</w:t>
            </w:r>
          </w:p>
        </w:tc>
        <w:tc>
          <w:tcPr>
            <w:tcW w:w="2698" w:type="dxa"/>
            <w:vAlign w:val="center"/>
          </w:tcPr>
          <w:p w14:paraId="04437AA4"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kern w:val="0"/>
                <w:szCs w:val="21"/>
              </w:rPr>
              <w:t>65mm*35mm</w:t>
            </w:r>
          </w:p>
        </w:tc>
        <w:tc>
          <w:tcPr>
            <w:tcW w:w="704" w:type="dxa"/>
            <w:vAlign w:val="center"/>
          </w:tcPr>
          <w:p w14:paraId="2BC4A7BE"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szCs w:val="21"/>
              </w:rPr>
              <w:t>1500</w:t>
            </w:r>
          </w:p>
        </w:tc>
        <w:tc>
          <w:tcPr>
            <w:tcW w:w="709" w:type="dxa"/>
            <w:vAlign w:val="center"/>
          </w:tcPr>
          <w:p w14:paraId="3263E669" w14:textId="77777777" w:rsidR="002F31FE" w:rsidRDefault="00000000">
            <w:pPr>
              <w:widowControl/>
              <w:jc w:val="center"/>
              <w:textAlignment w:val="center"/>
              <w:rPr>
                <w:rFonts w:ascii="宋体" w:eastAsia="宋体" w:hAnsi="宋体" w:hint="eastAsia"/>
                <w:kern w:val="0"/>
                <w:szCs w:val="21"/>
              </w:rPr>
            </w:pPr>
            <w:r>
              <w:rPr>
                <w:rFonts w:ascii="宋体" w:eastAsia="宋体" w:hAnsi="宋体" w:hint="eastAsia"/>
                <w:kern w:val="0"/>
                <w:szCs w:val="21"/>
              </w:rPr>
              <w:t>张</w:t>
            </w:r>
          </w:p>
        </w:tc>
        <w:tc>
          <w:tcPr>
            <w:tcW w:w="1303" w:type="dxa"/>
            <w:vAlign w:val="center"/>
          </w:tcPr>
          <w:p w14:paraId="3D8B2170"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kern w:val="0"/>
                <w:szCs w:val="21"/>
              </w:rPr>
              <w:t>2.7</w:t>
            </w:r>
          </w:p>
        </w:tc>
        <w:tc>
          <w:tcPr>
            <w:tcW w:w="1140" w:type="dxa"/>
            <w:vAlign w:val="center"/>
          </w:tcPr>
          <w:p w14:paraId="1D8E909E"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szCs w:val="21"/>
              </w:rPr>
              <w:t>4050</w:t>
            </w:r>
          </w:p>
        </w:tc>
        <w:tc>
          <w:tcPr>
            <w:tcW w:w="1247" w:type="dxa"/>
            <w:vAlign w:val="center"/>
          </w:tcPr>
          <w:p w14:paraId="014EC974"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kern w:val="0"/>
                <w:szCs w:val="21"/>
              </w:rPr>
              <w:t>定制LOGO黄色底</w:t>
            </w:r>
          </w:p>
        </w:tc>
      </w:tr>
      <w:tr w:rsidR="002F31FE" w14:paraId="52F6D9F6" w14:textId="77777777">
        <w:trPr>
          <w:trHeight w:val="992"/>
          <w:jc w:val="center"/>
        </w:trPr>
        <w:tc>
          <w:tcPr>
            <w:tcW w:w="704" w:type="dxa"/>
            <w:vAlign w:val="center"/>
          </w:tcPr>
          <w:p w14:paraId="168A78E4"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kern w:val="0"/>
                <w:szCs w:val="21"/>
              </w:rPr>
              <w:t>4</w:t>
            </w:r>
          </w:p>
        </w:tc>
        <w:tc>
          <w:tcPr>
            <w:tcW w:w="1134" w:type="dxa"/>
            <w:vAlign w:val="center"/>
          </w:tcPr>
          <w:p w14:paraId="594C7DF2"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kern w:val="0"/>
                <w:szCs w:val="21"/>
              </w:rPr>
              <w:t>抗金属标签</w:t>
            </w:r>
          </w:p>
        </w:tc>
        <w:tc>
          <w:tcPr>
            <w:tcW w:w="2698" w:type="dxa"/>
            <w:vAlign w:val="center"/>
          </w:tcPr>
          <w:p w14:paraId="668892D1"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kern w:val="0"/>
                <w:szCs w:val="21"/>
              </w:rPr>
              <w:t>65mm*35mm</w:t>
            </w:r>
          </w:p>
        </w:tc>
        <w:tc>
          <w:tcPr>
            <w:tcW w:w="704" w:type="dxa"/>
            <w:vAlign w:val="center"/>
          </w:tcPr>
          <w:p w14:paraId="207536F7"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szCs w:val="21"/>
              </w:rPr>
              <w:t>4500</w:t>
            </w:r>
          </w:p>
        </w:tc>
        <w:tc>
          <w:tcPr>
            <w:tcW w:w="709" w:type="dxa"/>
            <w:vAlign w:val="center"/>
          </w:tcPr>
          <w:p w14:paraId="4BCA6FCE" w14:textId="77777777" w:rsidR="002F31FE" w:rsidRDefault="00000000">
            <w:pPr>
              <w:widowControl/>
              <w:jc w:val="center"/>
              <w:textAlignment w:val="center"/>
              <w:rPr>
                <w:rFonts w:ascii="宋体" w:eastAsia="宋体" w:hAnsi="宋体" w:hint="eastAsia"/>
                <w:kern w:val="0"/>
                <w:szCs w:val="21"/>
              </w:rPr>
            </w:pPr>
            <w:r>
              <w:rPr>
                <w:rFonts w:ascii="宋体" w:eastAsia="宋体" w:hAnsi="宋体" w:hint="eastAsia"/>
                <w:kern w:val="0"/>
                <w:szCs w:val="21"/>
              </w:rPr>
              <w:t>张</w:t>
            </w:r>
          </w:p>
        </w:tc>
        <w:tc>
          <w:tcPr>
            <w:tcW w:w="1303" w:type="dxa"/>
            <w:vAlign w:val="center"/>
          </w:tcPr>
          <w:p w14:paraId="30301604"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kern w:val="0"/>
                <w:szCs w:val="21"/>
              </w:rPr>
              <w:t>5.7</w:t>
            </w:r>
          </w:p>
        </w:tc>
        <w:tc>
          <w:tcPr>
            <w:tcW w:w="1140" w:type="dxa"/>
            <w:vAlign w:val="center"/>
          </w:tcPr>
          <w:p w14:paraId="3FC96BAC"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szCs w:val="21"/>
              </w:rPr>
              <w:t>25650</w:t>
            </w:r>
          </w:p>
        </w:tc>
        <w:tc>
          <w:tcPr>
            <w:tcW w:w="1247" w:type="dxa"/>
            <w:vAlign w:val="center"/>
          </w:tcPr>
          <w:p w14:paraId="2D34859E"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kern w:val="0"/>
                <w:szCs w:val="21"/>
              </w:rPr>
              <w:t>定制LOGO黄色底</w:t>
            </w:r>
          </w:p>
        </w:tc>
      </w:tr>
      <w:tr w:rsidR="002F31FE" w14:paraId="0728818D" w14:textId="77777777">
        <w:trPr>
          <w:trHeight w:val="1403"/>
          <w:jc w:val="center"/>
        </w:trPr>
        <w:tc>
          <w:tcPr>
            <w:tcW w:w="704" w:type="dxa"/>
            <w:vAlign w:val="center"/>
          </w:tcPr>
          <w:p w14:paraId="63148ADB"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kern w:val="0"/>
                <w:szCs w:val="21"/>
              </w:rPr>
              <w:lastRenderedPageBreak/>
              <w:t>5</w:t>
            </w:r>
          </w:p>
        </w:tc>
        <w:tc>
          <w:tcPr>
            <w:tcW w:w="1134" w:type="dxa"/>
            <w:vAlign w:val="center"/>
          </w:tcPr>
          <w:p w14:paraId="261FE141"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kern w:val="0"/>
                <w:szCs w:val="21"/>
              </w:rPr>
              <w:t>碳带</w:t>
            </w:r>
          </w:p>
        </w:tc>
        <w:tc>
          <w:tcPr>
            <w:tcW w:w="2698" w:type="dxa"/>
            <w:vAlign w:val="center"/>
          </w:tcPr>
          <w:p w14:paraId="30115175"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kern w:val="0"/>
                <w:szCs w:val="21"/>
              </w:rPr>
              <w:t>90mm*300M</w:t>
            </w:r>
          </w:p>
        </w:tc>
        <w:tc>
          <w:tcPr>
            <w:tcW w:w="704" w:type="dxa"/>
            <w:vAlign w:val="center"/>
          </w:tcPr>
          <w:p w14:paraId="236EBCFD"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szCs w:val="21"/>
              </w:rPr>
              <w:t>6</w:t>
            </w:r>
          </w:p>
        </w:tc>
        <w:tc>
          <w:tcPr>
            <w:tcW w:w="709" w:type="dxa"/>
            <w:vAlign w:val="center"/>
          </w:tcPr>
          <w:p w14:paraId="6A54F453" w14:textId="77777777" w:rsidR="002F31FE" w:rsidRDefault="00000000">
            <w:pPr>
              <w:widowControl/>
              <w:jc w:val="center"/>
              <w:textAlignment w:val="center"/>
              <w:rPr>
                <w:rFonts w:ascii="宋体" w:eastAsia="宋体" w:hAnsi="宋体" w:hint="eastAsia"/>
                <w:kern w:val="0"/>
                <w:szCs w:val="21"/>
              </w:rPr>
            </w:pPr>
            <w:r>
              <w:rPr>
                <w:rFonts w:ascii="宋体" w:eastAsia="宋体" w:hAnsi="宋体" w:hint="eastAsia"/>
                <w:kern w:val="0"/>
                <w:szCs w:val="21"/>
              </w:rPr>
              <w:t>卷</w:t>
            </w:r>
          </w:p>
        </w:tc>
        <w:tc>
          <w:tcPr>
            <w:tcW w:w="1303" w:type="dxa"/>
            <w:vAlign w:val="center"/>
          </w:tcPr>
          <w:p w14:paraId="582DF9C1"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kern w:val="0"/>
                <w:szCs w:val="21"/>
              </w:rPr>
              <w:t>230</w:t>
            </w:r>
          </w:p>
        </w:tc>
        <w:tc>
          <w:tcPr>
            <w:tcW w:w="1140" w:type="dxa"/>
            <w:vAlign w:val="center"/>
          </w:tcPr>
          <w:p w14:paraId="76D346A3" w14:textId="77777777" w:rsidR="002F31FE" w:rsidRDefault="00000000">
            <w:pPr>
              <w:widowControl/>
              <w:jc w:val="center"/>
              <w:textAlignment w:val="center"/>
              <w:rPr>
                <w:rFonts w:ascii="宋体" w:eastAsia="宋体" w:hAnsi="宋体" w:hint="eastAsia"/>
                <w:szCs w:val="21"/>
              </w:rPr>
            </w:pPr>
            <w:r>
              <w:rPr>
                <w:rFonts w:ascii="宋体" w:eastAsia="宋体" w:hAnsi="宋体" w:hint="eastAsia"/>
                <w:szCs w:val="21"/>
              </w:rPr>
              <w:t>1380</w:t>
            </w:r>
          </w:p>
        </w:tc>
        <w:tc>
          <w:tcPr>
            <w:tcW w:w="1247" w:type="dxa"/>
            <w:vAlign w:val="center"/>
          </w:tcPr>
          <w:p w14:paraId="2249E024" w14:textId="13653099" w:rsidR="002F31FE" w:rsidRDefault="00000000">
            <w:pPr>
              <w:widowControl/>
              <w:jc w:val="center"/>
              <w:textAlignment w:val="center"/>
              <w:rPr>
                <w:rFonts w:ascii="宋体" w:eastAsia="宋体" w:hAnsi="宋体" w:hint="eastAsia"/>
                <w:szCs w:val="21"/>
              </w:rPr>
            </w:pPr>
            <w:r>
              <w:rPr>
                <w:rFonts w:ascii="宋体" w:eastAsia="宋体" w:hAnsi="宋体" w:hint="eastAsia"/>
                <w:kern w:val="0"/>
                <w:szCs w:val="21"/>
              </w:rPr>
              <w:t>符合第三</w:t>
            </w:r>
            <w:r w:rsidR="00F25311">
              <w:rPr>
                <w:rFonts w:ascii="宋体" w:eastAsia="宋体" w:hAnsi="宋体" w:hint="eastAsia"/>
                <w:kern w:val="0"/>
                <w:szCs w:val="21"/>
              </w:rPr>
              <w:t>点</w:t>
            </w:r>
            <w:r>
              <w:rPr>
                <w:rFonts w:ascii="宋体" w:eastAsia="宋体" w:hAnsi="宋体" w:hint="eastAsia"/>
                <w:kern w:val="0"/>
                <w:szCs w:val="21"/>
              </w:rPr>
              <w:t>技术或服务要求</w:t>
            </w:r>
          </w:p>
        </w:tc>
      </w:tr>
      <w:tr w:rsidR="002F31FE" w14:paraId="28F61EB5" w14:textId="77777777">
        <w:trPr>
          <w:trHeight w:val="556"/>
          <w:jc w:val="center"/>
        </w:trPr>
        <w:tc>
          <w:tcPr>
            <w:tcW w:w="1838" w:type="dxa"/>
            <w:gridSpan w:val="2"/>
            <w:vAlign w:val="center"/>
          </w:tcPr>
          <w:p w14:paraId="37FEA1BD" w14:textId="77777777" w:rsidR="002F31FE" w:rsidRDefault="00000000">
            <w:pPr>
              <w:widowControl/>
              <w:jc w:val="center"/>
              <w:textAlignment w:val="center"/>
              <w:rPr>
                <w:rFonts w:ascii="宋体" w:eastAsia="宋体" w:hAnsi="宋体" w:hint="eastAsia"/>
                <w:kern w:val="0"/>
                <w:szCs w:val="21"/>
              </w:rPr>
            </w:pPr>
            <w:r>
              <w:rPr>
                <w:rFonts w:ascii="宋体" w:eastAsia="宋体" w:hAnsi="宋体" w:hint="eastAsia"/>
                <w:kern w:val="0"/>
                <w:szCs w:val="21"/>
              </w:rPr>
              <w:t>合计</w:t>
            </w:r>
          </w:p>
        </w:tc>
        <w:tc>
          <w:tcPr>
            <w:tcW w:w="7801" w:type="dxa"/>
            <w:gridSpan w:val="6"/>
            <w:vAlign w:val="center"/>
          </w:tcPr>
          <w:p w14:paraId="3E8FAD3F" w14:textId="77777777" w:rsidR="002F31FE" w:rsidRDefault="00000000">
            <w:pPr>
              <w:widowControl/>
              <w:jc w:val="center"/>
              <w:textAlignment w:val="center"/>
              <w:rPr>
                <w:rFonts w:ascii="宋体" w:eastAsia="宋体" w:hAnsi="宋体" w:hint="eastAsia"/>
                <w:kern w:val="0"/>
                <w:szCs w:val="21"/>
              </w:rPr>
            </w:pPr>
            <w:r>
              <w:rPr>
                <w:rFonts w:ascii="宋体" w:eastAsia="宋体" w:hAnsi="宋体" w:hint="eastAsia"/>
                <w:kern w:val="0"/>
                <w:szCs w:val="21"/>
              </w:rPr>
              <w:t>￥57580.00元</w:t>
            </w:r>
          </w:p>
        </w:tc>
      </w:tr>
    </w:tbl>
    <w:p w14:paraId="0504D0E9" w14:textId="77777777" w:rsidR="002F31FE" w:rsidRDefault="00000000">
      <w:pPr>
        <w:pStyle w:val="ac"/>
        <w:numPr>
          <w:ilvl w:val="0"/>
          <w:numId w:val="16"/>
        </w:numPr>
        <w:tabs>
          <w:tab w:val="left" w:pos="425"/>
          <w:tab w:val="left" w:pos="540"/>
        </w:tabs>
        <w:adjustRightInd w:val="0"/>
        <w:snapToGrid w:val="0"/>
        <w:spacing w:line="360" w:lineRule="auto"/>
        <w:ind w:left="420"/>
        <w:rPr>
          <w:rFonts w:hAnsi="宋体" w:cs="宋体" w:hint="eastAsia"/>
          <w:b/>
          <w:bCs/>
          <w:color w:val="000000" w:themeColor="text1"/>
          <w:sz w:val="21"/>
        </w:rPr>
      </w:pPr>
      <w:r>
        <w:rPr>
          <w:rFonts w:hAnsi="宋体" w:cs="宋体" w:hint="eastAsia"/>
          <w:b/>
          <w:bCs/>
          <w:color w:val="000000" w:themeColor="text1"/>
          <w:sz w:val="21"/>
        </w:rPr>
        <w:t>技术或服务要求</w:t>
      </w:r>
    </w:p>
    <w:bookmarkEnd w:id="0"/>
    <w:bookmarkEnd w:id="1"/>
    <w:p w14:paraId="24CF353E"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b/>
          <w:bCs/>
          <w:color w:val="000000"/>
          <w:sz w:val="21"/>
        </w:rPr>
      </w:pPr>
      <w:r>
        <w:rPr>
          <w:rFonts w:asciiTheme="minorEastAsia" w:hAnsiTheme="minorEastAsia" w:cs="仿宋_GB2312" w:hint="eastAsia"/>
          <w:color w:val="000000"/>
          <w:sz w:val="21"/>
        </w:rPr>
        <w:t>（一）RFID标签打印机支持Windows等国际通用系统；全面支持龙芯、兆芯、飞腾、鲲鹏等CPU平台和麒麟及统信等国产操作系统；</w:t>
      </w:r>
      <w:r>
        <w:rPr>
          <w:rFonts w:asciiTheme="minorEastAsia" w:hAnsiTheme="minorEastAsia" w:cs="仿宋_GB2312" w:hint="eastAsia"/>
          <w:b/>
          <w:bCs/>
          <w:color w:val="000000"/>
          <w:sz w:val="21"/>
        </w:rPr>
        <w:t>可兼容广东省广裕集团有限责任公司资产管理系统</w:t>
      </w:r>
      <w:r>
        <w:rPr>
          <w:rFonts w:asciiTheme="minorEastAsia" w:hAnsiTheme="minorEastAsia" w:cs="仿宋_GB2312" w:hint="eastAsia"/>
          <w:color w:val="000000"/>
          <w:sz w:val="21"/>
        </w:rPr>
        <w:t>及现有的办公设备、系统及运行环境进行RFID标签打印，确保单次标签打印成功率在98%以上。</w:t>
      </w:r>
      <w:r>
        <w:rPr>
          <w:rFonts w:asciiTheme="minorEastAsia" w:hAnsiTheme="minorEastAsia" w:cs="仿宋_GB2312" w:hint="eastAsia"/>
          <w:b/>
          <w:bCs/>
          <w:color w:val="000000"/>
          <w:sz w:val="21"/>
        </w:rPr>
        <w:t>（如供货设备无法兼容资产管理系统作退货处理）</w:t>
      </w:r>
    </w:p>
    <w:p w14:paraId="3C3A40A6"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b/>
          <w:bCs/>
          <w:color w:val="000000"/>
          <w:sz w:val="21"/>
        </w:rPr>
      </w:pPr>
      <w:r>
        <w:rPr>
          <w:rFonts w:asciiTheme="minorEastAsia" w:hAnsiTheme="minorEastAsia" w:cs="仿宋_GB2312" w:hint="eastAsia"/>
          <w:color w:val="000000"/>
          <w:sz w:val="21"/>
        </w:rPr>
        <w:t>（二）移动终端PDA</w:t>
      </w:r>
      <w:r>
        <w:rPr>
          <w:rFonts w:asciiTheme="minorEastAsia" w:hAnsiTheme="minorEastAsia" w:cs="仿宋_GB2312" w:hint="eastAsia"/>
          <w:b/>
          <w:bCs/>
          <w:color w:val="000000"/>
          <w:sz w:val="21"/>
        </w:rPr>
        <w:t>可兼容广东省广裕集团有限责任公司资产管理系统</w:t>
      </w:r>
      <w:r>
        <w:rPr>
          <w:rFonts w:asciiTheme="minorEastAsia" w:hAnsiTheme="minorEastAsia" w:cs="仿宋_GB2312" w:hint="eastAsia"/>
          <w:color w:val="000000"/>
          <w:sz w:val="21"/>
        </w:rPr>
        <w:t>及现有的办公设备、系统及运行环境进行资产盘点、资产信息查询等操作，有效感应距离≥3米，资产盘点数据的识别率99%以上，能满足采购人单位使用部门在现有工作环境下的显示、导出、核对等具体工作需求。</w:t>
      </w:r>
      <w:r>
        <w:rPr>
          <w:rFonts w:asciiTheme="minorEastAsia" w:hAnsiTheme="minorEastAsia" w:cs="仿宋_GB2312" w:hint="eastAsia"/>
          <w:b/>
          <w:bCs/>
          <w:color w:val="000000"/>
          <w:sz w:val="21"/>
        </w:rPr>
        <w:t>（如供货设备无法兼容资产管理系统作退货处理）</w:t>
      </w:r>
    </w:p>
    <w:p w14:paraId="21CEF1D4"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（三）</w:t>
      </w:r>
      <w:proofErr w:type="gramStart"/>
      <w:r>
        <w:rPr>
          <w:rFonts w:asciiTheme="minorEastAsia" w:hAnsiTheme="minorEastAsia" w:cs="仿宋_GB2312" w:hint="eastAsia"/>
          <w:color w:val="000000"/>
          <w:sz w:val="21"/>
        </w:rPr>
        <w:t>非抗金属</w:t>
      </w:r>
      <w:proofErr w:type="gramEnd"/>
      <w:r>
        <w:rPr>
          <w:rFonts w:asciiTheme="minorEastAsia" w:hAnsiTheme="minorEastAsia" w:cs="仿宋_GB2312" w:hint="eastAsia"/>
          <w:color w:val="000000"/>
          <w:sz w:val="21"/>
        </w:rPr>
        <w:t>标签能够与RFID标签打印机配套使用，标签能够被移动终端PDA识别，规格型号65mm*35mm等。</w:t>
      </w:r>
    </w:p>
    <w:p w14:paraId="1B201D79"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（四）抗金属标签能够与RFID标签打印机配套使用，标签能够被移动终端PDA识别，规格型号65mm*35mm等。</w:t>
      </w:r>
    </w:p>
    <w:p w14:paraId="3A175B10"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（五）碳带能够与RFID标签打印机配套使用。</w:t>
      </w:r>
    </w:p>
    <w:p w14:paraId="2D0D3FD1" w14:textId="77777777" w:rsidR="002F31FE" w:rsidRDefault="00000000">
      <w:pPr>
        <w:pStyle w:val="ac"/>
        <w:tabs>
          <w:tab w:val="left" w:pos="425"/>
          <w:tab w:val="left" w:pos="540"/>
        </w:tabs>
        <w:adjustRightInd w:val="0"/>
        <w:snapToGrid w:val="0"/>
        <w:spacing w:line="360" w:lineRule="auto"/>
        <w:ind w:firstLineChars="200" w:firstLine="422"/>
        <w:rPr>
          <w:rFonts w:asciiTheme="minorEastAsia" w:hAnsiTheme="minorEastAsia" w:cs="仿宋_GB2312" w:hint="eastAsia"/>
          <w:b/>
          <w:bCs/>
          <w:color w:val="000000"/>
          <w:sz w:val="21"/>
        </w:rPr>
      </w:pPr>
      <w:r>
        <w:rPr>
          <w:rFonts w:asciiTheme="minorEastAsia" w:hAnsiTheme="minorEastAsia" w:cs="仿宋_GB2312" w:hint="eastAsia"/>
          <w:b/>
          <w:bCs/>
          <w:color w:val="000000"/>
          <w:sz w:val="21"/>
        </w:rPr>
        <w:t>（六）成交供应商可就系统兼容及采购人现有办公设备、系统及运行环境等问题赴采购人实地考察（费用自理），实地考察时需遵守采购人单位管理要求。</w:t>
      </w:r>
    </w:p>
    <w:p w14:paraId="705607F2"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（七）本次采购内容，成交供应商需包送货安装及操作培训并能确保设备稳定运行。</w:t>
      </w:r>
    </w:p>
    <w:p w14:paraId="2F7BB2A5" w14:textId="77777777" w:rsidR="002F31FE" w:rsidRDefault="00000000">
      <w:pPr>
        <w:pStyle w:val="ac"/>
        <w:numPr>
          <w:ilvl w:val="0"/>
          <w:numId w:val="16"/>
        </w:numPr>
        <w:tabs>
          <w:tab w:val="left" w:pos="425"/>
          <w:tab w:val="left" w:pos="540"/>
        </w:tabs>
        <w:adjustRightInd w:val="0"/>
        <w:snapToGrid w:val="0"/>
        <w:spacing w:line="360" w:lineRule="auto"/>
        <w:ind w:left="420"/>
        <w:rPr>
          <w:rFonts w:hAnsi="宋体" w:cs="宋体" w:hint="eastAsia"/>
          <w:b/>
          <w:bCs/>
          <w:color w:val="000000" w:themeColor="text1"/>
          <w:sz w:val="21"/>
        </w:rPr>
      </w:pPr>
      <w:r>
        <w:rPr>
          <w:rFonts w:hAnsi="宋体" w:cs="宋体" w:hint="eastAsia"/>
          <w:b/>
          <w:bCs/>
          <w:color w:val="000000" w:themeColor="text1"/>
          <w:sz w:val="21"/>
        </w:rPr>
        <w:t>交货期及交货地点</w:t>
      </w:r>
    </w:p>
    <w:p w14:paraId="378134CA"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（一）交货期：合同签订之日起10日之内。</w:t>
      </w:r>
    </w:p>
    <w:p w14:paraId="72D302D8"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（二）交货地点：广东省肇庆市四会市城中街道城北</w:t>
      </w:r>
      <w:proofErr w:type="gramStart"/>
      <w:r>
        <w:rPr>
          <w:rFonts w:asciiTheme="minorEastAsia" w:hAnsiTheme="minorEastAsia" w:cs="仿宋_GB2312" w:hint="eastAsia"/>
          <w:color w:val="000000"/>
          <w:sz w:val="21"/>
        </w:rPr>
        <w:t>社区汶塘路</w:t>
      </w:r>
      <w:proofErr w:type="gramEnd"/>
      <w:r>
        <w:rPr>
          <w:rFonts w:asciiTheme="minorEastAsia" w:hAnsiTheme="minorEastAsia" w:cs="仿宋_GB2312" w:hint="eastAsia"/>
          <w:color w:val="000000"/>
          <w:sz w:val="21"/>
        </w:rPr>
        <w:t>1号</w:t>
      </w:r>
    </w:p>
    <w:p w14:paraId="24211407" w14:textId="77777777" w:rsidR="002F31FE" w:rsidRDefault="00000000">
      <w:pPr>
        <w:pStyle w:val="ac"/>
        <w:numPr>
          <w:ilvl w:val="0"/>
          <w:numId w:val="16"/>
        </w:numPr>
        <w:tabs>
          <w:tab w:val="left" w:pos="425"/>
          <w:tab w:val="left" w:pos="540"/>
        </w:tabs>
        <w:adjustRightInd w:val="0"/>
        <w:snapToGrid w:val="0"/>
        <w:spacing w:line="360" w:lineRule="auto"/>
        <w:ind w:left="420"/>
        <w:rPr>
          <w:rFonts w:hAnsi="宋体" w:cs="宋体" w:hint="eastAsia"/>
          <w:b/>
          <w:bCs/>
          <w:color w:val="000000" w:themeColor="text1"/>
          <w:sz w:val="21"/>
        </w:rPr>
      </w:pPr>
      <w:r>
        <w:rPr>
          <w:rFonts w:hAnsi="宋体" w:cs="宋体" w:hint="eastAsia"/>
          <w:b/>
          <w:bCs/>
          <w:color w:val="000000" w:themeColor="text1"/>
          <w:sz w:val="21"/>
        </w:rPr>
        <w:t>合同签订期限</w:t>
      </w:r>
    </w:p>
    <w:p w14:paraId="6DA81447" w14:textId="77777777" w:rsidR="002F31FE" w:rsidRDefault="00000000">
      <w:pPr>
        <w:pStyle w:val="ac"/>
        <w:tabs>
          <w:tab w:val="left" w:pos="425"/>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成交供应商与采购人在本项目结果公告发布之日起30日内，按照竞价文件确定的事项完成合同签订工作。</w:t>
      </w:r>
    </w:p>
    <w:p w14:paraId="641ECE71" w14:textId="77777777" w:rsidR="002F31FE" w:rsidRDefault="00000000">
      <w:pPr>
        <w:pStyle w:val="ac"/>
        <w:numPr>
          <w:ilvl w:val="0"/>
          <w:numId w:val="16"/>
        </w:numPr>
        <w:tabs>
          <w:tab w:val="left" w:pos="425"/>
          <w:tab w:val="left" w:pos="540"/>
        </w:tabs>
        <w:adjustRightInd w:val="0"/>
        <w:snapToGrid w:val="0"/>
        <w:spacing w:line="360" w:lineRule="auto"/>
        <w:ind w:left="420"/>
        <w:rPr>
          <w:rFonts w:hAnsi="宋体" w:cs="宋体" w:hint="eastAsia"/>
          <w:b/>
          <w:bCs/>
          <w:color w:val="000000" w:themeColor="text1"/>
          <w:sz w:val="21"/>
        </w:rPr>
      </w:pPr>
      <w:r>
        <w:rPr>
          <w:rFonts w:hAnsi="宋体" w:cs="宋体" w:hint="eastAsia"/>
          <w:b/>
          <w:bCs/>
          <w:color w:val="000000" w:themeColor="text1"/>
          <w:sz w:val="21"/>
        </w:rPr>
        <w:t>包装、保险及发运、保管要求</w:t>
      </w:r>
    </w:p>
    <w:p w14:paraId="0CE2BF90"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（一）设备材料的包装必须是制造商原厂包装，其包装均应有良好的防湿、防锈、防潮、防雨、防腐及防碰撞的措施。凡由于包装不良造成的损失和由此产生的费用均</w:t>
      </w:r>
      <w:proofErr w:type="gramStart"/>
      <w:r>
        <w:rPr>
          <w:rFonts w:asciiTheme="minorEastAsia" w:hAnsiTheme="minorEastAsia" w:cs="仿宋_GB2312" w:hint="eastAsia"/>
          <w:color w:val="000000"/>
          <w:sz w:val="21"/>
        </w:rPr>
        <w:t>由成交</w:t>
      </w:r>
      <w:proofErr w:type="gramEnd"/>
      <w:r>
        <w:rPr>
          <w:rFonts w:asciiTheme="minorEastAsia" w:hAnsiTheme="minorEastAsia" w:cs="仿宋_GB2312" w:hint="eastAsia"/>
          <w:color w:val="000000"/>
          <w:sz w:val="21"/>
        </w:rPr>
        <w:t>供应商承担。</w:t>
      </w:r>
    </w:p>
    <w:p w14:paraId="71DBAA1C"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（二）成交供应商负责将设备材料运到采购人指定地点，并负责安装调试并确保正常使用。</w:t>
      </w:r>
    </w:p>
    <w:p w14:paraId="1319FA39"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lastRenderedPageBreak/>
        <w:t>（三）各种设备必须提供装箱清单，</w:t>
      </w:r>
      <w:proofErr w:type="gramStart"/>
      <w:r>
        <w:rPr>
          <w:rFonts w:asciiTheme="minorEastAsia" w:hAnsiTheme="minorEastAsia" w:cs="仿宋_GB2312" w:hint="eastAsia"/>
          <w:color w:val="000000"/>
          <w:sz w:val="21"/>
        </w:rPr>
        <w:t>按装</w:t>
      </w:r>
      <w:proofErr w:type="gramEnd"/>
      <w:r>
        <w:rPr>
          <w:rFonts w:asciiTheme="minorEastAsia" w:hAnsiTheme="minorEastAsia" w:cs="仿宋_GB2312" w:hint="eastAsia"/>
          <w:color w:val="000000"/>
          <w:sz w:val="21"/>
        </w:rPr>
        <w:t xml:space="preserve">箱清单验收货物。    </w:t>
      </w:r>
    </w:p>
    <w:p w14:paraId="66A10E88"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（四）成交供应商负责物品的包装、保险及发运等环节和费用。</w:t>
      </w:r>
    </w:p>
    <w:p w14:paraId="4BB76F97" w14:textId="77777777" w:rsidR="002F31FE" w:rsidRDefault="00000000">
      <w:pPr>
        <w:pStyle w:val="ac"/>
        <w:numPr>
          <w:ilvl w:val="0"/>
          <w:numId w:val="16"/>
        </w:numPr>
        <w:tabs>
          <w:tab w:val="left" w:pos="425"/>
          <w:tab w:val="left" w:pos="540"/>
        </w:tabs>
        <w:adjustRightInd w:val="0"/>
        <w:snapToGrid w:val="0"/>
        <w:spacing w:line="360" w:lineRule="auto"/>
        <w:ind w:left="420"/>
        <w:rPr>
          <w:rFonts w:hAnsi="宋体" w:cs="宋体" w:hint="eastAsia"/>
          <w:b/>
          <w:bCs/>
          <w:color w:val="000000" w:themeColor="text1"/>
          <w:sz w:val="21"/>
        </w:rPr>
      </w:pPr>
      <w:r>
        <w:rPr>
          <w:rFonts w:hAnsi="宋体" w:cs="宋体" w:hint="eastAsia"/>
          <w:b/>
          <w:bCs/>
          <w:color w:val="000000" w:themeColor="text1"/>
          <w:sz w:val="21"/>
        </w:rPr>
        <w:t>质保期及售后服务要求</w:t>
      </w:r>
    </w:p>
    <w:p w14:paraId="5740DB2E"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（一）质量保证期（简称“质保期”）为一年，其中打印头质保6个月，自产品交付使用之日起算。质保期内成交供应商对所供货物实行包修、包换、包退、</w:t>
      </w:r>
      <w:proofErr w:type="gramStart"/>
      <w:r>
        <w:rPr>
          <w:rFonts w:asciiTheme="minorEastAsia" w:hAnsiTheme="minorEastAsia" w:cs="仿宋_GB2312" w:hint="eastAsia"/>
          <w:color w:val="000000"/>
          <w:sz w:val="21"/>
        </w:rPr>
        <w:t>包维护</w:t>
      </w:r>
      <w:proofErr w:type="gramEnd"/>
      <w:r>
        <w:rPr>
          <w:rFonts w:asciiTheme="minorEastAsia" w:hAnsiTheme="minorEastAsia" w:cs="仿宋_GB2312" w:hint="eastAsia"/>
          <w:color w:val="000000"/>
          <w:sz w:val="21"/>
        </w:rPr>
        <w:t>保养，期满后可同时提供终身有偿维修保养服务，硬件设备维修问题需在24小时内响应，5个工作日内提供维修，同时提供线上技术支持。</w:t>
      </w:r>
    </w:p>
    <w:p w14:paraId="6E25600E"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（二）质保期内，如设备或零部件因非人为因素出现故障而造成短期停用时，则质保期和免费维修期相应顺延。如停用时间累计超过60天则质保期重新计算。</w:t>
      </w:r>
    </w:p>
    <w:p w14:paraId="2AE2EBF4"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（三）在项目服务期间，如采购人需要送货，提前一天将送货信息通知成交供应商，成交供应商按采购人指定的时间和地点送货。</w:t>
      </w:r>
    </w:p>
    <w:p w14:paraId="5E82B4A6" w14:textId="77777777" w:rsidR="002F31FE" w:rsidRDefault="00000000">
      <w:pPr>
        <w:pStyle w:val="ac"/>
        <w:numPr>
          <w:ilvl w:val="0"/>
          <w:numId w:val="16"/>
        </w:numPr>
        <w:tabs>
          <w:tab w:val="left" w:pos="425"/>
          <w:tab w:val="left" w:pos="540"/>
        </w:tabs>
        <w:adjustRightInd w:val="0"/>
        <w:snapToGrid w:val="0"/>
        <w:spacing w:line="360" w:lineRule="auto"/>
        <w:ind w:left="420"/>
        <w:rPr>
          <w:rFonts w:hAnsi="宋体" w:cs="宋体" w:hint="eastAsia"/>
          <w:b/>
          <w:bCs/>
          <w:color w:val="000000" w:themeColor="text1"/>
          <w:sz w:val="21"/>
        </w:rPr>
      </w:pPr>
      <w:r>
        <w:rPr>
          <w:rFonts w:hAnsi="宋体" w:cs="宋体" w:hint="eastAsia"/>
          <w:b/>
          <w:bCs/>
          <w:color w:val="000000" w:themeColor="text1"/>
          <w:sz w:val="21"/>
        </w:rPr>
        <w:t>安装、调试与验收</w:t>
      </w:r>
    </w:p>
    <w:p w14:paraId="5759294F"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（一）成交供应商必须依照竞价文件的要求和响应文件的承诺，将设备、系统安装并调试至正常运行的最佳状态，根据采购人需要提供不少于三次上门调试及培训。</w:t>
      </w:r>
    </w:p>
    <w:p w14:paraId="12928FD9"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 xml:space="preserve">（二）货物需符合国家信息安全方面有关标准，且为原制造商制造的全新产品，无侵权行为、表面无划损、无任何缺陷隐患，在中国境内可依常规安全合法使用。 </w:t>
      </w:r>
    </w:p>
    <w:p w14:paraId="1BA52AA3"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（三）货物为原厂商未启封全新包装，具出厂合格证，序列号、包装箱号与出厂批号一致，并可追索查阅。所有</w:t>
      </w:r>
      <w:proofErr w:type="gramStart"/>
      <w:r>
        <w:rPr>
          <w:rFonts w:asciiTheme="minorEastAsia" w:hAnsiTheme="minorEastAsia" w:cs="仿宋_GB2312" w:hint="eastAsia"/>
          <w:color w:val="000000"/>
          <w:sz w:val="21"/>
        </w:rPr>
        <w:t>随设备</w:t>
      </w:r>
      <w:proofErr w:type="gramEnd"/>
      <w:r>
        <w:rPr>
          <w:rFonts w:asciiTheme="minorEastAsia" w:hAnsiTheme="minorEastAsia" w:cs="仿宋_GB2312" w:hint="eastAsia"/>
          <w:color w:val="000000"/>
          <w:sz w:val="21"/>
        </w:rPr>
        <w:t>的附件必须齐全。</w:t>
      </w:r>
    </w:p>
    <w:p w14:paraId="2A616889"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（四）成交供应商应将设备的用户手册、保修手册、有关单证资料及配备件、随机工具等交付给采购人，使用操作及安全须知等重要资料应附有中文说明。</w:t>
      </w:r>
    </w:p>
    <w:p w14:paraId="75F427E2"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（五）所有产品验收时需注明产品的品牌、型号和数量，确保所采购产品能与采购人使用的资产系统软件匹配使用，并经双方验收合格后在验收单上签名确认。</w:t>
      </w:r>
    </w:p>
    <w:p w14:paraId="32AAFA52"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（六）成交供应商在项目服务期间需遵守采购人管理规定、确保设备技术能按要求运行、并提供必要的售后服务；</w:t>
      </w:r>
    </w:p>
    <w:p w14:paraId="6451E0F2"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（七）成交供应商在安装培训及运行维护过程中所知悉的数据信息等情况须严格保密，不得向任何第三方透露。</w:t>
      </w:r>
    </w:p>
    <w:p w14:paraId="342F96DB" w14:textId="77777777" w:rsidR="002F31FE" w:rsidRDefault="00000000">
      <w:pPr>
        <w:pStyle w:val="ac"/>
        <w:numPr>
          <w:ilvl w:val="0"/>
          <w:numId w:val="16"/>
        </w:numPr>
        <w:tabs>
          <w:tab w:val="left" w:pos="425"/>
          <w:tab w:val="left" w:pos="540"/>
        </w:tabs>
        <w:adjustRightInd w:val="0"/>
        <w:snapToGrid w:val="0"/>
        <w:spacing w:line="360" w:lineRule="auto"/>
        <w:ind w:left="420"/>
        <w:rPr>
          <w:rFonts w:hAnsi="宋体" w:cs="宋体" w:hint="eastAsia"/>
          <w:b/>
          <w:bCs/>
          <w:color w:val="000000" w:themeColor="text1"/>
          <w:sz w:val="21"/>
        </w:rPr>
      </w:pPr>
      <w:r>
        <w:rPr>
          <w:rFonts w:hAnsi="宋体" w:cs="宋体" w:hint="eastAsia"/>
          <w:b/>
          <w:bCs/>
          <w:color w:val="000000" w:themeColor="text1"/>
          <w:sz w:val="21"/>
        </w:rPr>
        <w:t>结算方式</w:t>
      </w:r>
    </w:p>
    <w:p w14:paraId="20BB1B77"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一）本项目合同金额以银行转账方式支付，成交供应商需于合同签订之日起10天之内完成送货、指导安装、培训调试且通过采购人验收，采购人在收到成交供应商提交结算资料之日起15个工作日内一次性支付合同总价。</w:t>
      </w:r>
    </w:p>
    <w:p w14:paraId="451957C8"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（二）成交供应</w:t>
      </w:r>
      <w:proofErr w:type="gramStart"/>
      <w:r>
        <w:rPr>
          <w:rFonts w:asciiTheme="minorEastAsia" w:hAnsiTheme="minorEastAsia" w:cs="仿宋_GB2312" w:hint="eastAsia"/>
          <w:color w:val="000000"/>
          <w:sz w:val="21"/>
        </w:rPr>
        <w:t>商凭以下</w:t>
      </w:r>
      <w:proofErr w:type="gramEnd"/>
      <w:r>
        <w:rPr>
          <w:rFonts w:asciiTheme="minorEastAsia" w:hAnsiTheme="minorEastAsia" w:cs="仿宋_GB2312" w:hint="eastAsia"/>
          <w:color w:val="000000"/>
          <w:sz w:val="21"/>
        </w:rPr>
        <w:t>有效文件与采购人结算：</w:t>
      </w:r>
    </w:p>
    <w:p w14:paraId="78496C4B"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1.合同；</w:t>
      </w:r>
    </w:p>
    <w:p w14:paraId="33CC74E1"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2.成交供应商开具的正式发票</w:t>
      </w:r>
      <w:r>
        <w:rPr>
          <w:rFonts w:asciiTheme="minorEastAsia" w:hAnsiTheme="minorEastAsia" w:cs="仿宋_GB2312" w:hint="eastAsia"/>
          <w:b/>
          <w:bCs/>
          <w:color w:val="000000"/>
          <w:sz w:val="21"/>
        </w:rPr>
        <w:t>（增值税专用发票）</w:t>
      </w:r>
      <w:r>
        <w:rPr>
          <w:rFonts w:asciiTheme="minorEastAsia" w:hAnsiTheme="minorEastAsia" w:cs="仿宋_GB2312" w:hint="eastAsia"/>
          <w:color w:val="000000"/>
          <w:sz w:val="21"/>
        </w:rPr>
        <w:t>；</w:t>
      </w:r>
    </w:p>
    <w:p w14:paraId="45ACAA7D"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3.采购人签字盖章的验收单；</w:t>
      </w:r>
    </w:p>
    <w:p w14:paraId="0C155395"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lastRenderedPageBreak/>
        <w:t>4.采购人要求的其他相关结算资料。</w:t>
      </w:r>
    </w:p>
    <w:p w14:paraId="29342A43" w14:textId="77777777" w:rsidR="002F31FE" w:rsidRDefault="00000000">
      <w:pPr>
        <w:pStyle w:val="ac"/>
        <w:numPr>
          <w:ilvl w:val="0"/>
          <w:numId w:val="16"/>
        </w:numPr>
        <w:tabs>
          <w:tab w:val="left" w:pos="425"/>
          <w:tab w:val="left" w:pos="540"/>
        </w:tabs>
        <w:adjustRightInd w:val="0"/>
        <w:snapToGrid w:val="0"/>
        <w:spacing w:line="360" w:lineRule="auto"/>
        <w:ind w:left="420"/>
        <w:rPr>
          <w:rFonts w:hAnsi="宋体" w:cs="宋体" w:hint="eastAsia"/>
          <w:b/>
          <w:bCs/>
          <w:color w:val="000000" w:themeColor="text1"/>
          <w:sz w:val="21"/>
        </w:rPr>
      </w:pPr>
      <w:r>
        <w:rPr>
          <w:rFonts w:hAnsi="宋体" w:cs="宋体" w:hint="eastAsia"/>
          <w:b/>
          <w:bCs/>
          <w:color w:val="000000" w:themeColor="text1"/>
          <w:sz w:val="21"/>
        </w:rPr>
        <w:t>履约保证金</w:t>
      </w:r>
    </w:p>
    <w:p w14:paraId="5146097B" w14:textId="79F54167" w:rsidR="002F31FE" w:rsidRDefault="00227A57">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本项目服务期履约保证金金额按合同总价的5%收取，成交供应商须在签订合同后5日内以银行转账方式向采购人提交履约保证金，履约保证金的保证期限自成交供应商应当交付履约保证金之日始至货物送达并通过采购人验收之日止。在成交供应商没有违反合同条款的情况下，采购人在验收合格后30日内一次性无息退回履约保证金。</w:t>
      </w:r>
    </w:p>
    <w:p w14:paraId="06E695EB" w14:textId="77777777" w:rsidR="002F31FE" w:rsidRDefault="00000000">
      <w:pPr>
        <w:pStyle w:val="ac"/>
        <w:numPr>
          <w:ilvl w:val="0"/>
          <w:numId w:val="16"/>
        </w:numPr>
        <w:tabs>
          <w:tab w:val="left" w:pos="425"/>
          <w:tab w:val="left" w:pos="540"/>
        </w:tabs>
        <w:adjustRightInd w:val="0"/>
        <w:snapToGrid w:val="0"/>
        <w:spacing w:line="360" w:lineRule="auto"/>
        <w:ind w:left="420"/>
        <w:rPr>
          <w:rFonts w:hAnsi="宋体" w:cs="宋体" w:hint="eastAsia"/>
          <w:b/>
          <w:bCs/>
          <w:color w:val="000000" w:themeColor="text1"/>
          <w:sz w:val="21"/>
        </w:rPr>
      </w:pPr>
      <w:r>
        <w:rPr>
          <w:rFonts w:hAnsi="宋体" w:cs="宋体" w:hint="eastAsia"/>
          <w:b/>
          <w:bCs/>
          <w:color w:val="000000" w:themeColor="text1"/>
          <w:sz w:val="21"/>
        </w:rPr>
        <w:t>违约责任</w:t>
      </w:r>
    </w:p>
    <w:p w14:paraId="571210DE"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成交供应商若存在逾期交货、提供货物与需求不一致、无法验收合格或未能按照本项目需求约定执行的，采购人有权利随时终止合同、拒绝支付所有款项并按要求没收履约保证金。如因此给采购人造成其他损失的，采购人有权向成交供应商提出索赔。</w:t>
      </w:r>
    </w:p>
    <w:p w14:paraId="6B1DECD6" w14:textId="77777777" w:rsidR="002F31FE" w:rsidRDefault="00000000">
      <w:pPr>
        <w:pStyle w:val="ac"/>
        <w:numPr>
          <w:ilvl w:val="0"/>
          <w:numId w:val="16"/>
        </w:numPr>
        <w:tabs>
          <w:tab w:val="left" w:pos="425"/>
          <w:tab w:val="left" w:pos="540"/>
        </w:tabs>
        <w:adjustRightInd w:val="0"/>
        <w:snapToGrid w:val="0"/>
        <w:spacing w:line="360" w:lineRule="auto"/>
        <w:ind w:left="420"/>
        <w:rPr>
          <w:rFonts w:hAnsi="宋体" w:cs="宋体" w:hint="eastAsia"/>
          <w:b/>
          <w:bCs/>
          <w:color w:val="000000" w:themeColor="text1"/>
          <w:sz w:val="21"/>
        </w:rPr>
      </w:pPr>
      <w:r>
        <w:rPr>
          <w:rFonts w:hAnsi="宋体" w:cs="宋体" w:hint="eastAsia"/>
          <w:b/>
          <w:bCs/>
          <w:color w:val="000000" w:themeColor="text1"/>
          <w:sz w:val="21"/>
        </w:rPr>
        <w:t>争议的解决</w:t>
      </w:r>
    </w:p>
    <w:p w14:paraId="7613C5ED"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合同执行过程中发生的任何争议，如双方不能通过友好协商解决，采购人和成交供应</w:t>
      </w:r>
      <w:proofErr w:type="gramStart"/>
      <w:r>
        <w:rPr>
          <w:rFonts w:asciiTheme="minorEastAsia" w:hAnsiTheme="minorEastAsia" w:cs="仿宋_GB2312" w:hint="eastAsia"/>
          <w:color w:val="000000"/>
          <w:sz w:val="21"/>
        </w:rPr>
        <w:t>商双方</w:t>
      </w:r>
      <w:proofErr w:type="gramEnd"/>
      <w:r>
        <w:rPr>
          <w:rFonts w:asciiTheme="minorEastAsia" w:hAnsiTheme="minorEastAsia" w:cs="仿宋_GB2312" w:hint="eastAsia"/>
          <w:color w:val="000000"/>
          <w:sz w:val="21"/>
        </w:rPr>
        <w:t>一致同意向采购人所在地人民法院提起诉讼。</w:t>
      </w:r>
    </w:p>
    <w:p w14:paraId="6F9CFC6C" w14:textId="77777777" w:rsidR="002F31FE" w:rsidRDefault="00000000">
      <w:pPr>
        <w:pStyle w:val="ac"/>
        <w:numPr>
          <w:ilvl w:val="0"/>
          <w:numId w:val="16"/>
        </w:numPr>
        <w:tabs>
          <w:tab w:val="left" w:pos="425"/>
          <w:tab w:val="left" w:pos="540"/>
        </w:tabs>
        <w:adjustRightInd w:val="0"/>
        <w:snapToGrid w:val="0"/>
        <w:spacing w:line="360" w:lineRule="auto"/>
        <w:ind w:left="420"/>
        <w:rPr>
          <w:rFonts w:hAnsi="宋体" w:cs="宋体" w:hint="eastAsia"/>
          <w:b/>
          <w:bCs/>
          <w:color w:val="000000" w:themeColor="text1"/>
          <w:sz w:val="21"/>
        </w:rPr>
      </w:pPr>
      <w:r>
        <w:rPr>
          <w:rFonts w:hAnsi="宋体" w:cs="宋体" w:hint="eastAsia"/>
          <w:b/>
          <w:bCs/>
          <w:color w:val="000000" w:themeColor="text1"/>
          <w:sz w:val="21"/>
        </w:rPr>
        <w:t>不可抗力</w:t>
      </w:r>
    </w:p>
    <w:p w14:paraId="748CA7A7"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308AB93" w14:textId="77777777" w:rsidR="002F31FE" w:rsidRDefault="00000000">
      <w:pPr>
        <w:pStyle w:val="ac"/>
        <w:numPr>
          <w:ilvl w:val="0"/>
          <w:numId w:val="16"/>
        </w:numPr>
        <w:tabs>
          <w:tab w:val="left" w:pos="425"/>
          <w:tab w:val="left" w:pos="540"/>
        </w:tabs>
        <w:adjustRightInd w:val="0"/>
        <w:snapToGrid w:val="0"/>
        <w:spacing w:line="360" w:lineRule="auto"/>
        <w:ind w:left="420"/>
        <w:rPr>
          <w:rFonts w:hAnsi="宋体" w:cs="宋体" w:hint="eastAsia"/>
          <w:b/>
          <w:bCs/>
          <w:color w:val="000000" w:themeColor="text1"/>
          <w:sz w:val="21"/>
        </w:rPr>
      </w:pPr>
      <w:r>
        <w:rPr>
          <w:rFonts w:hAnsi="宋体" w:cs="宋体" w:hint="eastAsia"/>
          <w:b/>
          <w:bCs/>
          <w:color w:val="000000" w:themeColor="text1"/>
          <w:sz w:val="21"/>
        </w:rPr>
        <w:t>其他事项</w:t>
      </w:r>
    </w:p>
    <w:p w14:paraId="0EAB14A0"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sz w:val="21"/>
        </w:rPr>
      </w:pPr>
      <w:r>
        <w:rPr>
          <w:rFonts w:asciiTheme="minorEastAsia" w:hAnsiTheme="minorEastAsia" w:cs="仿宋_GB2312" w:hint="eastAsia"/>
          <w:color w:val="000000"/>
          <w:sz w:val="21"/>
        </w:rPr>
        <w:t>（一）成交供应商应保证本项目的技术、服务或其任何一部分不会产生因第三方提出侵犯其专利权、商标权或其他知识产权而引起的法律和经济纠纷；如因第三方提出其专利权、商标权或其他知识产权的侵权之诉，则一切法律责任</w:t>
      </w:r>
      <w:proofErr w:type="gramStart"/>
      <w:r>
        <w:rPr>
          <w:rFonts w:asciiTheme="minorEastAsia" w:hAnsiTheme="minorEastAsia" w:cs="仿宋_GB2312" w:hint="eastAsia"/>
          <w:color w:val="000000"/>
          <w:sz w:val="21"/>
        </w:rPr>
        <w:t>由成交</w:t>
      </w:r>
      <w:proofErr w:type="gramEnd"/>
      <w:r>
        <w:rPr>
          <w:rFonts w:asciiTheme="minorEastAsia" w:hAnsiTheme="minorEastAsia" w:cs="仿宋_GB2312" w:hint="eastAsia"/>
          <w:color w:val="000000"/>
          <w:sz w:val="21"/>
        </w:rPr>
        <w:t>供应商承担。</w:t>
      </w:r>
    </w:p>
    <w:p w14:paraId="5442F905" w14:textId="77777777" w:rsidR="002F31FE" w:rsidRDefault="00000000">
      <w:pPr>
        <w:pStyle w:val="ac"/>
        <w:tabs>
          <w:tab w:val="left" w:pos="425"/>
          <w:tab w:val="left" w:pos="540"/>
        </w:tabs>
        <w:adjustRightInd w:val="0"/>
        <w:snapToGrid w:val="0"/>
        <w:spacing w:line="360" w:lineRule="auto"/>
        <w:ind w:firstLineChars="200" w:firstLine="420"/>
        <w:rPr>
          <w:rFonts w:asciiTheme="minorEastAsia" w:hAnsiTheme="minorEastAsia" w:cs="仿宋_GB2312" w:hint="eastAsia"/>
          <w:color w:val="000000"/>
        </w:rPr>
      </w:pPr>
      <w:r>
        <w:rPr>
          <w:rFonts w:asciiTheme="minorEastAsia" w:hAnsiTheme="minorEastAsia" w:cs="仿宋_GB2312" w:hint="eastAsia"/>
          <w:color w:val="000000"/>
          <w:sz w:val="21"/>
        </w:rPr>
        <w:t>（二）成交供应商应当对执行本项目合同业务过程中知悉的采购人信息予以保密。未经采购人书面许可，不得将知悉的采购人信息以任何形式提供给采购人之外的第三方，也不得用于与本项目合同服务无关的其他任何用途。</w:t>
      </w:r>
      <w:r>
        <w:rPr>
          <w:rFonts w:asciiTheme="minorEastAsia" w:hAnsiTheme="minorEastAsia" w:cs="仿宋_GB2312"/>
          <w:color w:val="000000"/>
        </w:rPr>
        <w:br w:type="page"/>
      </w:r>
    </w:p>
    <w:p w14:paraId="285805D1" w14:textId="77777777" w:rsidR="002F31FE" w:rsidRDefault="00000000">
      <w:pPr>
        <w:autoSpaceDE w:val="0"/>
        <w:autoSpaceDN w:val="0"/>
        <w:adjustRightInd w:val="0"/>
        <w:spacing w:line="360" w:lineRule="auto"/>
        <w:jc w:val="center"/>
        <w:rPr>
          <w:rFonts w:asciiTheme="minorEastAsia" w:hAnsiTheme="minorEastAsia" w:cs="仿宋_GB2312" w:hint="eastAsia"/>
          <w:b/>
          <w:bCs/>
          <w:color w:val="000000"/>
          <w:sz w:val="32"/>
          <w:szCs w:val="32"/>
        </w:rPr>
      </w:pPr>
      <w:r>
        <w:rPr>
          <w:rFonts w:asciiTheme="minorEastAsia" w:hAnsiTheme="minorEastAsia" w:cs="宋体" w:hint="eastAsia"/>
          <w:b/>
          <w:bCs/>
          <w:color w:val="000000" w:themeColor="text1"/>
          <w:sz w:val="32"/>
          <w:szCs w:val="32"/>
          <w:lang w:val="zh-CN"/>
        </w:rPr>
        <w:lastRenderedPageBreak/>
        <w:t>第三章 报价附件</w:t>
      </w:r>
    </w:p>
    <w:p w14:paraId="53E3E3F6" w14:textId="77777777" w:rsidR="002F31FE" w:rsidRDefault="00000000">
      <w:pPr>
        <w:pStyle w:val="2"/>
        <w:spacing w:before="0" w:after="0"/>
        <w:jc w:val="center"/>
        <w:rPr>
          <w:rFonts w:ascii="宋体" w:eastAsia="宋体" w:hAnsi="宋体" w:cs="宋体" w:hint="eastAsia"/>
          <w:color w:val="000000" w:themeColor="text1"/>
          <w:lang w:val="zh-CN"/>
        </w:rPr>
      </w:pPr>
      <w:r>
        <w:rPr>
          <w:rFonts w:ascii="宋体" w:eastAsia="宋体" w:hAnsi="宋体" w:cs="宋体" w:hint="eastAsia"/>
          <w:color w:val="000000" w:themeColor="text1"/>
          <w:lang w:val="zh-CN"/>
        </w:rPr>
        <w:t>报价表</w:t>
      </w: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149"/>
        <w:gridCol w:w="1679"/>
        <w:gridCol w:w="684"/>
        <w:gridCol w:w="772"/>
        <w:gridCol w:w="850"/>
        <w:gridCol w:w="1271"/>
        <w:gridCol w:w="851"/>
        <w:gridCol w:w="850"/>
        <w:gridCol w:w="942"/>
        <w:gridCol w:w="1052"/>
      </w:tblGrid>
      <w:tr w:rsidR="002F31FE" w14:paraId="43CCF740" w14:textId="77777777" w:rsidTr="000D4833">
        <w:trPr>
          <w:trHeight w:val="1151"/>
          <w:jc w:val="center"/>
        </w:trPr>
        <w:tc>
          <w:tcPr>
            <w:tcW w:w="536" w:type="dxa"/>
            <w:vAlign w:val="center"/>
          </w:tcPr>
          <w:p w14:paraId="68AD47AE" w14:textId="77777777" w:rsidR="002F31FE" w:rsidRDefault="00000000">
            <w:pPr>
              <w:widowControl/>
              <w:spacing w:line="360" w:lineRule="auto"/>
              <w:jc w:val="center"/>
              <w:textAlignment w:val="center"/>
              <w:rPr>
                <w:rFonts w:ascii="宋体" w:eastAsia="宋体" w:hAnsi="宋体" w:hint="eastAsia"/>
                <w:b/>
                <w:szCs w:val="21"/>
              </w:rPr>
            </w:pPr>
            <w:r>
              <w:rPr>
                <w:rFonts w:ascii="宋体" w:eastAsia="宋体" w:hAnsi="宋体" w:hint="eastAsia"/>
                <w:b/>
                <w:kern w:val="0"/>
                <w:szCs w:val="21"/>
              </w:rPr>
              <w:t>序号</w:t>
            </w:r>
          </w:p>
        </w:tc>
        <w:tc>
          <w:tcPr>
            <w:tcW w:w="1149" w:type="dxa"/>
            <w:vAlign w:val="center"/>
          </w:tcPr>
          <w:p w14:paraId="5AA3CCF4" w14:textId="77777777" w:rsidR="002F31FE" w:rsidRDefault="00000000">
            <w:pPr>
              <w:widowControl/>
              <w:spacing w:line="360" w:lineRule="auto"/>
              <w:jc w:val="center"/>
              <w:textAlignment w:val="center"/>
              <w:rPr>
                <w:rFonts w:ascii="宋体" w:eastAsia="宋体" w:hAnsi="宋体" w:hint="eastAsia"/>
                <w:b/>
                <w:szCs w:val="21"/>
              </w:rPr>
            </w:pPr>
            <w:r>
              <w:rPr>
                <w:rFonts w:ascii="宋体" w:eastAsia="宋体" w:hAnsi="宋体" w:hint="eastAsia"/>
                <w:b/>
                <w:kern w:val="0"/>
                <w:szCs w:val="21"/>
              </w:rPr>
              <w:t>商品名称</w:t>
            </w:r>
          </w:p>
        </w:tc>
        <w:tc>
          <w:tcPr>
            <w:tcW w:w="1679" w:type="dxa"/>
            <w:vAlign w:val="center"/>
          </w:tcPr>
          <w:p w14:paraId="58FA9850" w14:textId="77777777" w:rsidR="002F31FE" w:rsidRDefault="00000000">
            <w:pPr>
              <w:widowControl/>
              <w:spacing w:line="360" w:lineRule="auto"/>
              <w:jc w:val="center"/>
              <w:textAlignment w:val="center"/>
              <w:rPr>
                <w:rFonts w:ascii="宋体" w:eastAsia="宋体" w:hAnsi="宋体" w:hint="eastAsia"/>
                <w:b/>
                <w:szCs w:val="21"/>
              </w:rPr>
            </w:pPr>
            <w:r>
              <w:rPr>
                <w:rFonts w:ascii="宋体" w:eastAsia="宋体" w:hAnsi="宋体" w:hint="eastAsia"/>
                <w:b/>
                <w:kern w:val="0"/>
                <w:szCs w:val="21"/>
              </w:rPr>
              <w:t>规格参数</w:t>
            </w:r>
          </w:p>
        </w:tc>
        <w:tc>
          <w:tcPr>
            <w:tcW w:w="684" w:type="dxa"/>
            <w:vAlign w:val="center"/>
          </w:tcPr>
          <w:p w14:paraId="20B20F94" w14:textId="77777777" w:rsidR="002F31FE" w:rsidRDefault="00000000">
            <w:pPr>
              <w:widowControl/>
              <w:spacing w:line="360" w:lineRule="auto"/>
              <w:jc w:val="center"/>
              <w:textAlignment w:val="center"/>
              <w:rPr>
                <w:rFonts w:ascii="宋体" w:eastAsia="宋体" w:hAnsi="宋体" w:hint="eastAsia"/>
                <w:b/>
                <w:szCs w:val="21"/>
              </w:rPr>
            </w:pPr>
            <w:r>
              <w:rPr>
                <w:rFonts w:ascii="宋体" w:eastAsia="宋体" w:hAnsi="宋体" w:hint="eastAsia"/>
                <w:b/>
                <w:kern w:val="0"/>
                <w:szCs w:val="21"/>
              </w:rPr>
              <w:t>数量</w:t>
            </w:r>
          </w:p>
        </w:tc>
        <w:tc>
          <w:tcPr>
            <w:tcW w:w="772" w:type="dxa"/>
            <w:vAlign w:val="center"/>
          </w:tcPr>
          <w:p w14:paraId="6A0C646C" w14:textId="77777777" w:rsidR="002F31FE" w:rsidRDefault="00000000">
            <w:pPr>
              <w:widowControl/>
              <w:spacing w:line="360" w:lineRule="auto"/>
              <w:jc w:val="center"/>
              <w:textAlignment w:val="center"/>
              <w:rPr>
                <w:rFonts w:ascii="宋体" w:eastAsia="宋体" w:hAnsi="宋体" w:hint="eastAsia"/>
                <w:b/>
                <w:kern w:val="0"/>
                <w:szCs w:val="21"/>
              </w:rPr>
            </w:pPr>
            <w:r>
              <w:rPr>
                <w:rFonts w:ascii="宋体" w:eastAsia="宋体" w:hAnsi="宋体" w:hint="eastAsia"/>
                <w:b/>
                <w:kern w:val="0"/>
                <w:szCs w:val="21"/>
              </w:rPr>
              <w:t>单位</w:t>
            </w:r>
          </w:p>
        </w:tc>
        <w:tc>
          <w:tcPr>
            <w:tcW w:w="850" w:type="dxa"/>
            <w:vAlign w:val="center"/>
          </w:tcPr>
          <w:p w14:paraId="78758442" w14:textId="77777777" w:rsidR="002F31FE" w:rsidRDefault="00000000">
            <w:pPr>
              <w:widowControl/>
              <w:spacing w:line="360" w:lineRule="auto"/>
              <w:jc w:val="center"/>
              <w:textAlignment w:val="center"/>
              <w:rPr>
                <w:rFonts w:ascii="宋体" w:eastAsia="宋体" w:hAnsi="宋体" w:hint="eastAsia"/>
                <w:b/>
                <w:szCs w:val="21"/>
              </w:rPr>
            </w:pPr>
            <w:r>
              <w:rPr>
                <w:rFonts w:ascii="宋体" w:eastAsia="宋体" w:hAnsi="宋体" w:hint="eastAsia"/>
                <w:b/>
                <w:kern w:val="0"/>
                <w:szCs w:val="21"/>
              </w:rPr>
              <w:t>单价最高限价（元）</w:t>
            </w:r>
          </w:p>
        </w:tc>
        <w:tc>
          <w:tcPr>
            <w:tcW w:w="1271" w:type="dxa"/>
            <w:vAlign w:val="center"/>
          </w:tcPr>
          <w:p w14:paraId="4F5FCFF0" w14:textId="77777777" w:rsidR="002F31FE" w:rsidRDefault="00000000">
            <w:pPr>
              <w:widowControl/>
              <w:spacing w:line="360" w:lineRule="auto"/>
              <w:jc w:val="center"/>
              <w:textAlignment w:val="center"/>
              <w:rPr>
                <w:rFonts w:ascii="宋体" w:eastAsia="宋体" w:hAnsi="宋体" w:hint="eastAsia"/>
                <w:b/>
                <w:szCs w:val="21"/>
              </w:rPr>
            </w:pPr>
            <w:r>
              <w:rPr>
                <w:rFonts w:ascii="宋体" w:eastAsia="宋体" w:hAnsi="宋体" w:hint="eastAsia"/>
                <w:b/>
                <w:szCs w:val="21"/>
              </w:rPr>
              <w:t>要求</w:t>
            </w:r>
          </w:p>
        </w:tc>
        <w:tc>
          <w:tcPr>
            <w:tcW w:w="851" w:type="dxa"/>
            <w:vAlign w:val="center"/>
          </w:tcPr>
          <w:p w14:paraId="29B8FCAF" w14:textId="77777777" w:rsidR="002F31FE" w:rsidRDefault="00000000">
            <w:pPr>
              <w:widowControl/>
              <w:spacing w:line="360" w:lineRule="auto"/>
              <w:jc w:val="center"/>
              <w:textAlignment w:val="center"/>
              <w:rPr>
                <w:rFonts w:ascii="宋体" w:eastAsia="宋体" w:hAnsi="宋体" w:hint="eastAsia"/>
                <w:b/>
                <w:szCs w:val="21"/>
              </w:rPr>
            </w:pPr>
            <w:r>
              <w:rPr>
                <w:rFonts w:ascii="宋体" w:eastAsia="宋体" w:hAnsi="宋体" w:hint="eastAsia"/>
                <w:b/>
                <w:szCs w:val="21"/>
              </w:rPr>
              <w:t>报价品牌型号</w:t>
            </w:r>
          </w:p>
        </w:tc>
        <w:tc>
          <w:tcPr>
            <w:tcW w:w="850" w:type="dxa"/>
            <w:vAlign w:val="center"/>
          </w:tcPr>
          <w:p w14:paraId="38C29EE4" w14:textId="77777777" w:rsidR="002F31FE" w:rsidRDefault="00000000">
            <w:pPr>
              <w:widowControl/>
              <w:spacing w:line="360" w:lineRule="auto"/>
              <w:jc w:val="center"/>
              <w:textAlignment w:val="center"/>
              <w:rPr>
                <w:rFonts w:ascii="宋体" w:eastAsia="宋体" w:hAnsi="宋体" w:hint="eastAsia"/>
                <w:b/>
                <w:szCs w:val="21"/>
              </w:rPr>
            </w:pPr>
            <w:r>
              <w:rPr>
                <w:rFonts w:ascii="宋体" w:eastAsia="宋体" w:hAnsi="宋体" w:hint="eastAsia"/>
                <w:b/>
                <w:szCs w:val="21"/>
              </w:rPr>
              <w:t>单价（元）</w:t>
            </w:r>
          </w:p>
        </w:tc>
        <w:tc>
          <w:tcPr>
            <w:tcW w:w="942" w:type="dxa"/>
            <w:vAlign w:val="center"/>
          </w:tcPr>
          <w:p w14:paraId="1D565816" w14:textId="77777777" w:rsidR="002F31FE" w:rsidRDefault="00000000">
            <w:pPr>
              <w:widowControl/>
              <w:spacing w:line="360" w:lineRule="auto"/>
              <w:jc w:val="center"/>
              <w:textAlignment w:val="center"/>
              <w:rPr>
                <w:rFonts w:ascii="宋体" w:eastAsia="宋体" w:hAnsi="宋体" w:hint="eastAsia"/>
                <w:b/>
                <w:szCs w:val="21"/>
              </w:rPr>
            </w:pPr>
            <w:r>
              <w:rPr>
                <w:rFonts w:ascii="宋体" w:eastAsia="宋体" w:hAnsi="宋体" w:hint="eastAsia"/>
                <w:b/>
                <w:szCs w:val="21"/>
              </w:rPr>
              <w:t>小计（元）</w:t>
            </w:r>
          </w:p>
        </w:tc>
        <w:tc>
          <w:tcPr>
            <w:tcW w:w="1052" w:type="dxa"/>
            <w:vAlign w:val="center"/>
          </w:tcPr>
          <w:p w14:paraId="147E13DE" w14:textId="77777777" w:rsidR="002F31FE" w:rsidRDefault="00000000">
            <w:pPr>
              <w:widowControl/>
              <w:spacing w:line="360" w:lineRule="auto"/>
              <w:jc w:val="center"/>
              <w:textAlignment w:val="center"/>
              <w:rPr>
                <w:rFonts w:ascii="宋体" w:eastAsia="宋体" w:hAnsi="宋体" w:hint="eastAsia"/>
                <w:b/>
                <w:szCs w:val="21"/>
              </w:rPr>
            </w:pPr>
            <w:r>
              <w:rPr>
                <w:rFonts w:ascii="宋体" w:eastAsia="宋体" w:hAnsi="宋体" w:hint="eastAsia"/>
                <w:b/>
                <w:szCs w:val="21"/>
              </w:rPr>
              <w:t>备注</w:t>
            </w:r>
          </w:p>
        </w:tc>
      </w:tr>
      <w:tr w:rsidR="002F31FE" w14:paraId="32083348" w14:textId="77777777">
        <w:trPr>
          <w:trHeight w:val="2141"/>
          <w:jc w:val="center"/>
        </w:trPr>
        <w:tc>
          <w:tcPr>
            <w:tcW w:w="536" w:type="dxa"/>
            <w:vAlign w:val="center"/>
          </w:tcPr>
          <w:p w14:paraId="293636A8"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kern w:val="0"/>
                <w:szCs w:val="21"/>
              </w:rPr>
              <w:t>1</w:t>
            </w:r>
          </w:p>
        </w:tc>
        <w:tc>
          <w:tcPr>
            <w:tcW w:w="1149" w:type="dxa"/>
            <w:vAlign w:val="center"/>
          </w:tcPr>
          <w:p w14:paraId="1FDB8DCB"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kern w:val="0"/>
                <w:szCs w:val="21"/>
              </w:rPr>
              <w:t>RFID标签打印机</w:t>
            </w:r>
          </w:p>
        </w:tc>
        <w:tc>
          <w:tcPr>
            <w:tcW w:w="1679" w:type="dxa"/>
            <w:vAlign w:val="center"/>
          </w:tcPr>
          <w:p w14:paraId="44DB7884" w14:textId="77777777" w:rsidR="002F31FE" w:rsidRDefault="00000000">
            <w:pPr>
              <w:widowControl/>
              <w:jc w:val="left"/>
              <w:textAlignment w:val="center"/>
              <w:rPr>
                <w:rFonts w:ascii="宋体" w:eastAsia="宋体" w:hAnsi="宋体" w:hint="eastAsia"/>
                <w:szCs w:val="21"/>
              </w:rPr>
            </w:pPr>
            <w:r>
              <w:rPr>
                <w:rFonts w:ascii="宋体" w:eastAsia="宋体" w:hAnsi="宋体" w:hint="eastAsia"/>
                <w:kern w:val="0"/>
                <w:szCs w:val="21"/>
              </w:rPr>
              <w:t>打印方式:热转印；RFID功能：集成的UHF读写器/编码器；内存：</w:t>
            </w:r>
            <w:r>
              <w:rPr>
                <w:rFonts w:ascii="宋体" w:eastAsia="宋体" w:hAnsi="宋体" w:cs="Arial"/>
                <w:kern w:val="0"/>
                <w:szCs w:val="21"/>
              </w:rPr>
              <w:t>≥</w:t>
            </w:r>
            <w:r>
              <w:rPr>
                <w:rFonts w:ascii="宋体" w:eastAsia="宋体" w:hAnsi="宋体" w:hint="eastAsia"/>
                <w:kern w:val="0"/>
                <w:szCs w:val="21"/>
              </w:rPr>
              <w:t>8MB FLASH ROM，</w:t>
            </w:r>
            <w:r>
              <w:rPr>
                <w:rFonts w:ascii="宋体" w:eastAsia="宋体" w:hAnsi="宋体" w:cs="Arial"/>
                <w:kern w:val="0"/>
                <w:szCs w:val="21"/>
              </w:rPr>
              <w:t>≥</w:t>
            </w:r>
            <w:r>
              <w:rPr>
                <w:rFonts w:ascii="宋体" w:eastAsia="宋体" w:hAnsi="宋体" w:hint="eastAsia"/>
                <w:kern w:val="0"/>
                <w:szCs w:val="21"/>
              </w:rPr>
              <w:t>16MB SDRAM；分辨率：</w:t>
            </w:r>
            <w:r>
              <w:rPr>
                <w:rFonts w:ascii="宋体" w:eastAsia="宋体" w:hAnsi="宋体" w:cs="Arial"/>
                <w:kern w:val="0"/>
                <w:szCs w:val="21"/>
              </w:rPr>
              <w:t>≥</w:t>
            </w:r>
            <w:r>
              <w:rPr>
                <w:rFonts w:ascii="宋体" w:eastAsia="宋体" w:hAnsi="宋体" w:hint="eastAsia"/>
                <w:kern w:val="0"/>
                <w:szCs w:val="21"/>
              </w:rPr>
              <w:t>300dpi（8点/毫米）；最大打印速度：</w:t>
            </w:r>
            <w:r>
              <w:rPr>
                <w:rFonts w:ascii="宋体" w:eastAsia="宋体" w:hAnsi="宋体" w:cs="Arial"/>
                <w:kern w:val="0"/>
                <w:szCs w:val="21"/>
              </w:rPr>
              <w:t>≥</w:t>
            </w:r>
            <w:r>
              <w:rPr>
                <w:rFonts w:ascii="宋体" w:eastAsia="宋体" w:hAnsi="宋体" w:hint="eastAsia"/>
                <w:kern w:val="0"/>
                <w:szCs w:val="21"/>
              </w:rPr>
              <w:t>8ips(153mm/s)；支持Windows等国际通用系统；全面支持龙芯、兆芯、飞腾、鲲鹏等CPU平台和麒麟及统信等国产操作系统</w:t>
            </w:r>
          </w:p>
        </w:tc>
        <w:tc>
          <w:tcPr>
            <w:tcW w:w="684" w:type="dxa"/>
            <w:vAlign w:val="center"/>
          </w:tcPr>
          <w:p w14:paraId="32AB3CA4"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szCs w:val="21"/>
              </w:rPr>
              <w:t>1</w:t>
            </w:r>
          </w:p>
        </w:tc>
        <w:tc>
          <w:tcPr>
            <w:tcW w:w="772" w:type="dxa"/>
            <w:vAlign w:val="center"/>
          </w:tcPr>
          <w:p w14:paraId="6E422D80" w14:textId="77777777" w:rsidR="002F31FE" w:rsidRDefault="00000000">
            <w:pPr>
              <w:widowControl/>
              <w:spacing w:line="360" w:lineRule="auto"/>
              <w:jc w:val="center"/>
              <w:textAlignment w:val="center"/>
              <w:rPr>
                <w:rFonts w:ascii="宋体" w:eastAsia="宋体" w:hAnsi="宋体" w:hint="eastAsia"/>
                <w:kern w:val="0"/>
                <w:szCs w:val="21"/>
              </w:rPr>
            </w:pPr>
            <w:r>
              <w:rPr>
                <w:rFonts w:ascii="宋体" w:eastAsia="宋体" w:hAnsi="宋体" w:hint="eastAsia"/>
                <w:kern w:val="0"/>
                <w:szCs w:val="21"/>
              </w:rPr>
              <w:t>台</w:t>
            </w:r>
          </w:p>
        </w:tc>
        <w:tc>
          <w:tcPr>
            <w:tcW w:w="850" w:type="dxa"/>
            <w:vAlign w:val="center"/>
          </w:tcPr>
          <w:p w14:paraId="7BD8841A"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kern w:val="0"/>
                <w:szCs w:val="21"/>
              </w:rPr>
              <w:t>18500</w:t>
            </w:r>
          </w:p>
        </w:tc>
        <w:tc>
          <w:tcPr>
            <w:tcW w:w="1271" w:type="dxa"/>
            <w:vAlign w:val="center"/>
          </w:tcPr>
          <w:p w14:paraId="3C50DC58"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szCs w:val="21"/>
              </w:rPr>
              <w:t>质保期为一年，其中打印头配件质保6个月。</w:t>
            </w:r>
          </w:p>
        </w:tc>
        <w:tc>
          <w:tcPr>
            <w:tcW w:w="851" w:type="dxa"/>
            <w:vAlign w:val="center"/>
          </w:tcPr>
          <w:p w14:paraId="05220266" w14:textId="77777777" w:rsidR="002F31FE" w:rsidRDefault="002F31FE">
            <w:pPr>
              <w:widowControl/>
              <w:spacing w:line="360" w:lineRule="auto"/>
              <w:jc w:val="center"/>
              <w:textAlignment w:val="center"/>
              <w:rPr>
                <w:rFonts w:ascii="宋体" w:eastAsia="宋体" w:hAnsi="宋体" w:hint="eastAsia"/>
                <w:szCs w:val="21"/>
              </w:rPr>
            </w:pPr>
          </w:p>
        </w:tc>
        <w:tc>
          <w:tcPr>
            <w:tcW w:w="850" w:type="dxa"/>
            <w:vAlign w:val="center"/>
          </w:tcPr>
          <w:p w14:paraId="04C2C226" w14:textId="77777777" w:rsidR="002F31FE" w:rsidRDefault="002F31FE">
            <w:pPr>
              <w:widowControl/>
              <w:spacing w:line="360" w:lineRule="auto"/>
              <w:jc w:val="center"/>
              <w:textAlignment w:val="center"/>
              <w:rPr>
                <w:rFonts w:ascii="宋体" w:eastAsia="宋体" w:hAnsi="宋体" w:hint="eastAsia"/>
                <w:szCs w:val="21"/>
              </w:rPr>
            </w:pPr>
          </w:p>
        </w:tc>
        <w:tc>
          <w:tcPr>
            <w:tcW w:w="942" w:type="dxa"/>
            <w:vAlign w:val="center"/>
          </w:tcPr>
          <w:p w14:paraId="3E9EDD08" w14:textId="77777777" w:rsidR="002F31FE" w:rsidRDefault="002F31FE">
            <w:pPr>
              <w:widowControl/>
              <w:spacing w:line="360" w:lineRule="auto"/>
              <w:jc w:val="center"/>
              <w:textAlignment w:val="center"/>
              <w:rPr>
                <w:rFonts w:ascii="宋体" w:eastAsia="宋体" w:hAnsi="宋体" w:hint="eastAsia"/>
                <w:szCs w:val="21"/>
              </w:rPr>
            </w:pPr>
          </w:p>
        </w:tc>
        <w:tc>
          <w:tcPr>
            <w:tcW w:w="1052" w:type="dxa"/>
            <w:vAlign w:val="center"/>
          </w:tcPr>
          <w:p w14:paraId="6F9262B5" w14:textId="77777777" w:rsidR="002F31FE" w:rsidRDefault="002F31FE">
            <w:pPr>
              <w:widowControl/>
              <w:spacing w:line="360" w:lineRule="auto"/>
              <w:jc w:val="center"/>
              <w:textAlignment w:val="center"/>
              <w:rPr>
                <w:rFonts w:ascii="宋体" w:eastAsia="宋体" w:hAnsi="宋体" w:hint="eastAsia"/>
                <w:szCs w:val="21"/>
              </w:rPr>
            </w:pPr>
          </w:p>
        </w:tc>
      </w:tr>
      <w:tr w:rsidR="002F31FE" w14:paraId="46C5215B" w14:textId="77777777">
        <w:trPr>
          <w:trHeight w:val="2137"/>
          <w:jc w:val="center"/>
        </w:trPr>
        <w:tc>
          <w:tcPr>
            <w:tcW w:w="536" w:type="dxa"/>
            <w:vAlign w:val="center"/>
          </w:tcPr>
          <w:p w14:paraId="7FA41D5B"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kern w:val="0"/>
                <w:szCs w:val="21"/>
              </w:rPr>
              <w:t>2</w:t>
            </w:r>
          </w:p>
        </w:tc>
        <w:tc>
          <w:tcPr>
            <w:tcW w:w="1149" w:type="dxa"/>
            <w:vAlign w:val="center"/>
          </w:tcPr>
          <w:p w14:paraId="560721D8"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kern w:val="0"/>
                <w:szCs w:val="21"/>
              </w:rPr>
              <w:t>移动终端PDA</w:t>
            </w:r>
          </w:p>
        </w:tc>
        <w:tc>
          <w:tcPr>
            <w:tcW w:w="1679" w:type="dxa"/>
            <w:vAlign w:val="center"/>
          </w:tcPr>
          <w:p w14:paraId="6AAA49FC" w14:textId="77777777" w:rsidR="002F31FE" w:rsidRDefault="00000000">
            <w:pPr>
              <w:widowControl/>
              <w:jc w:val="left"/>
              <w:textAlignment w:val="center"/>
              <w:rPr>
                <w:rFonts w:ascii="宋体" w:eastAsia="宋体" w:hAnsi="宋体" w:hint="eastAsia"/>
                <w:szCs w:val="21"/>
              </w:rPr>
            </w:pPr>
            <w:r>
              <w:rPr>
                <w:rFonts w:ascii="宋体" w:eastAsia="宋体" w:hAnsi="宋体" w:hint="eastAsia"/>
                <w:kern w:val="0"/>
                <w:szCs w:val="21"/>
              </w:rPr>
              <w:t>处理器：</w:t>
            </w:r>
            <w:proofErr w:type="gramStart"/>
            <w:r>
              <w:rPr>
                <w:rFonts w:ascii="宋体" w:eastAsia="宋体" w:hAnsi="宋体" w:hint="eastAsia"/>
                <w:kern w:val="0"/>
                <w:szCs w:val="21"/>
              </w:rPr>
              <w:t>八核</w:t>
            </w:r>
            <w:proofErr w:type="gramEnd"/>
            <w:r>
              <w:rPr>
                <w:rFonts w:ascii="宋体" w:eastAsia="宋体" w:hAnsi="宋体" w:hint="eastAsia"/>
                <w:kern w:val="0"/>
                <w:szCs w:val="21"/>
              </w:rPr>
              <w:t>1.8G以上；内存：</w:t>
            </w:r>
            <w:r>
              <w:rPr>
                <w:rFonts w:ascii="宋体" w:eastAsia="宋体" w:hAnsi="宋体" w:cs="Arial"/>
                <w:kern w:val="0"/>
                <w:szCs w:val="21"/>
              </w:rPr>
              <w:t>≥</w:t>
            </w:r>
            <w:r>
              <w:rPr>
                <w:rFonts w:ascii="宋体" w:eastAsia="宋体" w:hAnsi="宋体" w:hint="eastAsia"/>
                <w:kern w:val="0"/>
                <w:szCs w:val="21"/>
              </w:rPr>
              <w:t>4G RAM+64G ROM;RFID:工作频段840-960MHz，输出功率3-30dBm,</w:t>
            </w:r>
            <w:proofErr w:type="gramStart"/>
            <w:r>
              <w:rPr>
                <w:rFonts w:ascii="宋体" w:eastAsia="宋体" w:hAnsi="宋体" w:hint="eastAsia"/>
                <w:kern w:val="0"/>
                <w:szCs w:val="21"/>
              </w:rPr>
              <w:t>群读速度</w:t>
            </w:r>
            <w:proofErr w:type="gramEnd"/>
            <w:r>
              <w:rPr>
                <w:rFonts w:ascii="宋体" w:eastAsia="宋体" w:hAnsi="宋体"/>
                <w:kern w:val="0"/>
                <w:szCs w:val="21"/>
              </w:rPr>
              <w:t>≥</w:t>
            </w:r>
            <w:r>
              <w:rPr>
                <w:rFonts w:ascii="宋体" w:eastAsia="宋体" w:hAnsi="宋体" w:hint="eastAsia"/>
                <w:kern w:val="0"/>
                <w:szCs w:val="21"/>
              </w:rPr>
              <w:t>1000张/5秒</w:t>
            </w:r>
          </w:p>
        </w:tc>
        <w:tc>
          <w:tcPr>
            <w:tcW w:w="684" w:type="dxa"/>
            <w:vAlign w:val="center"/>
          </w:tcPr>
          <w:p w14:paraId="21E545AE"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szCs w:val="21"/>
              </w:rPr>
              <w:t>1</w:t>
            </w:r>
          </w:p>
        </w:tc>
        <w:tc>
          <w:tcPr>
            <w:tcW w:w="772" w:type="dxa"/>
            <w:vAlign w:val="center"/>
          </w:tcPr>
          <w:p w14:paraId="73AEE4B9" w14:textId="77777777" w:rsidR="002F31FE" w:rsidRDefault="00000000">
            <w:pPr>
              <w:widowControl/>
              <w:spacing w:line="360" w:lineRule="auto"/>
              <w:jc w:val="center"/>
              <w:textAlignment w:val="center"/>
              <w:rPr>
                <w:rFonts w:ascii="宋体" w:eastAsia="宋体" w:hAnsi="宋体" w:hint="eastAsia"/>
                <w:kern w:val="0"/>
                <w:szCs w:val="21"/>
              </w:rPr>
            </w:pPr>
            <w:r>
              <w:rPr>
                <w:rFonts w:ascii="宋体" w:eastAsia="宋体" w:hAnsi="宋体" w:hint="eastAsia"/>
                <w:kern w:val="0"/>
                <w:szCs w:val="21"/>
              </w:rPr>
              <w:t>台</w:t>
            </w:r>
          </w:p>
        </w:tc>
        <w:tc>
          <w:tcPr>
            <w:tcW w:w="850" w:type="dxa"/>
            <w:vAlign w:val="center"/>
          </w:tcPr>
          <w:p w14:paraId="1789761C"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kern w:val="0"/>
                <w:szCs w:val="21"/>
              </w:rPr>
              <w:t>8000</w:t>
            </w:r>
          </w:p>
        </w:tc>
        <w:tc>
          <w:tcPr>
            <w:tcW w:w="1271" w:type="dxa"/>
            <w:vAlign w:val="center"/>
          </w:tcPr>
          <w:p w14:paraId="0F84CF0A"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kern w:val="0"/>
                <w:szCs w:val="21"/>
              </w:rPr>
              <w:t>整机质保一年</w:t>
            </w:r>
          </w:p>
        </w:tc>
        <w:tc>
          <w:tcPr>
            <w:tcW w:w="851" w:type="dxa"/>
            <w:vAlign w:val="center"/>
          </w:tcPr>
          <w:p w14:paraId="75077551" w14:textId="77777777" w:rsidR="002F31FE" w:rsidRDefault="002F31FE">
            <w:pPr>
              <w:widowControl/>
              <w:spacing w:line="360" w:lineRule="auto"/>
              <w:jc w:val="center"/>
              <w:textAlignment w:val="center"/>
              <w:rPr>
                <w:rFonts w:ascii="宋体" w:eastAsia="宋体" w:hAnsi="宋体" w:hint="eastAsia"/>
                <w:kern w:val="0"/>
                <w:szCs w:val="21"/>
              </w:rPr>
            </w:pPr>
          </w:p>
        </w:tc>
        <w:tc>
          <w:tcPr>
            <w:tcW w:w="850" w:type="dxa"/>
            <w:vAlign w:val="center"/>
          </w:tcPr>
          <w:p w14:paraId="3A2C9797" w14:textId="77777777" w:rsidR="002F31FE" w:rsidRDefault="002F31FE">
            <w:pPr>
              <w:widowControl/>
              <w:spacing w:line="360" w:lineRule="auto"/>
              <w:jc w:val="center"/>
              <w:textAlignment w:val="center"/>
              <w:rPr>
                <w:rFonts w:ascii="宋体" w:eastAsia="宋体" w:hAnsi="宋体" w:hint="eastAsia"/>
                <w:kern w:val="0"/>
                <w:szCs w:val="21"/>
              </w:rPr>
            </w:pPr>
          </w:p>
        </w:tc>
        <w:tc>
          <w:tcPr>
            <w:tcW w:w="942" w:type="dxa"/>
            <w:vAlign w:val="center"/>
          </w:tcPr>
          <w:p w14:paraId="5BC05CBD" w14:textId="77777777" w:rsidR="002F31FE" w:rsidRDefault="002F31FE">
            <w:pPr>
              <w:widowControl/>
              <w:spacing w:line="360" w:lineRule="auto"/>
              <w:jc w:val="center"/>
              <w:textAlignment w:val="center"/>
              <w:rPr>
                <w:rFonts w:ascii="宋体" w:eastAsia="宋体" w:hAnsi="宋体" w:hint="eastAsia"/>
                <w:kern w:val="0"/>
                <w:szCs w:val="21"/>
              </w:rPr>
            </w:pPr>
          </w:p>
        </w:tc>
        <w:tc>
          <w:tcPr>
            <w:tcW w:w="1052" w:type="dxa"/>
            <w:vAlign w:val="center"/>
          </w:tcPr>
          <w:p w14:paraId="7DB2932D" w14:textId="77777777" w:rsidR="002F31FE" w:rsidRDefault="002F31FE">
            <w:pPr>
              <w:widowControl/>
              <w:spacing w:line="360" w:lineRule="auto"/>
              <w:jc w:val="center"/>
              <w:textAlignment w:val="center"/>
              <w:rPr>
                <w:rFonts w:ascii="宋体" w:eastAsia="宋体" w:hAnsi="宋体" w:hint="eastAsia"/>
                <w:kern w:val="0"/>
                <w:szCs w:val="21"/>
              </w:rPr>
            </w:pPr>
          </w:p>
        </w:tc>
      </w:tr>
      <w:tr w:rsidR="002F31FE" w14:paraId="1722A108" w14:textId="77777777">
        <w:trPr>
          <w:trHeight w:val="1119"/>
          <w:jc w:val="center"/>
        </w:trPr>
        <w:tc>
          <w:tcPr>
            <w:tcW w:w="536" w:type="dxa"/>
            <w:vAlign w:val="center"/>
          </w:tcPr>
          <w:p w14:paraId="139D6B37"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kern w:val="0"/>
                <w:szCs w:val="21"/>
              </w:rPr>
              <w:t>3</w:t>
            </w:r>
          </w:p>
        </w:tc>
        <w:tc>
          <w:tcPr>
            <w:tcW w:w="1149" w:type="dxa"/>
            <w:vAlign w:val="center"/>
          </w:tcPr>
          <w:p w14:paraId="1926D794" w14:textId="77777777" w:rsidR="002F31FE" w:rsidRDefault="00000000">
            <w:pPr>
              <w:widowControl/>
              <w:spacing w:line="360" w:lineRule="auto"/>
              <w:jc w:val="center"/>
              <w:textAlignment w:val="center"/>
              <w:rPr>
                <w:rFonts w:ascii="宋体" w:eastAsia="宋体" w:hAnsi="宋体" w:hint="eastAsia"/>
                <w:szCs w:val="21"/>
              </w:rPr>
            </w:pPr>
            <w:proofErr w:type="gramStart"/>
            <w:r>
              <w:rPr>
                <w:rFonts w:ascii="宋体" w:eastAsia="宋体" w:hAnsi="宋体" w:hint="eastAsia"/>
                <w:kern w:val="0"/>
                <w:szCs w:val="21"/>
              </w:rPr>
              <w:t>非抗金属</w:t>
            </w:r>
            <w:proofErr w:type="gramEnd"/>
            <w:r>
              <w:rPr>
                <w:rFonts w:ascii="宋体" w:eastAsia="宋体" w:hAnsi="宋体" w:hint="eastAsia"/>
                <w:kern w:val="0"/>
                <w:szCs w:val="21"/>
              </w:rPr>
              <w:t>标签</w:t>
            </w:r>
          </w:p>
        </w:tc>
        <w:tc>
          <w:tcPr>
            <w:tcW w:w="1679" w:type="dxa"/>
            <w:vAlign w:val="center"/>
          </w:tcPr>
          <w:p w14:paraId="0228FDE5"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kern w:val="0"/>
                <w:szCs w:val="21"/>
              </w:rPr>
              <w:t>65mm*35mm</w:t>
            </w:r>
          </w:p>
        </w:tc>
        <w:tc>
          <w:tcPr>
            <w:tcW w:w="684" w:type="dxa"/>
            <w:vAlign w:val="center"/>
          </w:tcPr>
          <w:p w14:paraId="79A0E559"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szCs w:val="21"/>
              </w:rPr>
              <w:t>1500</w:t>
            </w:r>
          </w:p>
        </w:tc>
        <w:tc>
          <w:tcPr>
            <w:tcW w:w="772" w:type="dxa"/>
            <w:vAlign w:val="center"/>
          </w:tcPr>
          <w:p w14:paraId="2C8B7927" w14:textId="77777777" w:rsidR="002F31FE" w:rsidRDefault="00000000">
            <w:pPr>
              <w:widowControl/>
              <w:spacing w:line="360" w:lineRule="auto"/>
              <w:jc w:val="center"/>
              <w:textAlignment w:val="center"/>
              <w:rPr>
                <w:rFonts w:ascii="宋体" w:eastAsia="宋体" w:hAnsi="宋体" w:hint="eastAsia"/>
                <w:kern w:val="0"/>
                <w:szCs w:val="21"/>
              </w:rPr>
            </w:pPr>
            <w:r>
              <w:rPr>
                <w:rFonts w:ascii="宋体" w:eastAsia="宋体" w:hAnsi="宋体" w:hint="eastAsia"/>
                <w:kern w:val="0"/>
                <w:szCs w:val="21"/>
              </w:rPr>
              <w:t>张</w:t>
            </w:r>
          </w:p>
        </w:tc>
        <w:tc>
          <w:tcPr>
            <w:tcW w:w="850" w:type="dxa"/>
            <w:vAlign w:val="center"/>
          </w:tcPr>
          <w:p w14:paraId="7DB39445"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kern w:val="0"/>
                <w:szCs w:val="21"/>
              </w:rPr>
              <w:t>2.7</w:t>
            </w:r>
          </w:p>
        </w:tc>
        <w:tc>
          <w:tcPr>
            <w:tcW w:w="1271" w:type="dxa"/>
            <w:vAlign w:val="center"/>
          </w:tcPr>
          <w:p w14:paraId="6D4C29BA"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kern w:val="0"/>
                <w:szCs w:val="21"/>
              </w:rPr>
              <w:t>定制LOGO黄色底</w:t>
            </w:r>
          </w:p>
        </w:tc>
        <w:tc>
          <w:tcPr>
            <w:tcW w:w="851" w:type="dxa"/>
            <w:vAlign w:val="center"/>
          </w:tcPr>
          <w:p w14:paraId="1DE9BEC8" w14:textId="77777777" w:rsidR="002F31FE" w:rsidRDefault="002F31FE">
            <w:pPr>
              <w:widowControl/>
              <w:spacing w:line="360" w:lineRule="auto"/>
              <w:jc w:val="center"/>
              <w:textAlignment w:val="center"/>
              <w:rPr>
                <w:rFonts w:ascii="宋体" w:eastAsia="宋体" w:hAnsi="宋体" w:hint="eastAsia"/>
                <w:kern w:val="0"/>
                <w:szCs w:val="21"/>
              </w:rPr>
            </w:pPr>
          </w:p>
        </w:tc>
        <w:tc>
          <w:tcPr>
            <w:tcW w:w="850" w:type="dxa"/>
            <w:vAlign w:val="center"/>
          </w:tcPr>
          <w:p w14:paraId="2B48BC06" w14:textId="77777777" w:rsidR="002F31FE" w:rsidRDefault="002F31FE">
            <w:pPr>
              <w:widowControl/>
              <w:spacing w:line="360" w:lineRule="auto"/>
              <w:jc w:val="center"/>
              <w:textAlignment w:val="center"/>
              <w:rPr>
                <w:rFonts w:ascii="宋体" w:eastAsia="宋体" w:hAnsi="宋体" w:hint="eastAsia"/>
                <w:kern w:val="0"/>
                <w:szCs w:val="21"/>
              </w:rPr>
            </w:pPr>
          </w:p>
        </w:tc>
        <w:tc>
          <w:tcPr>
            <w:tcW w:w="942" w:type="dxa"/>
            <w:vAlign w:val="center"/>
          </w:tcPr>
          <w:p w14:paraId="206202F4" w14:textId="77777777" w:rsidR="002F31FE" w:rsidRDefault="002F31FE">
            <w:pPr>
              <w:widowControl/>
              <w:spacing w:line="360" w:lineRule="auto"/>
              <w:jc w:val="center"/>
              <w:textAlignment w:val="center"/>
              <w:rPr>
                <w:rFonts w:ascii="宋体" w:eastAsia="宋体" w:hAnsi="宋体" w:hint="eastAsia"/>
                <w:kern w:val="0"/>
                <w:szCs w:val="21"/>
              </w:rPr>
            </w:pPr>
          </w:p>
        </w:tc>
        <w:tc>
          <w:tcPr>
            <w:tcW w:w="1052" w:type="dxa"/>
            <w:vAlign w:val="center"/>
          </w:tcPr>
          <w:p w14:paraId="6B181D22" w14:textId="77777777" w:rsidR="002F31FE" w:rsidRDefault="002F31FE">
            <w:pPr>
              <w:widowControl/>
              <w:spacing w:line="360" w:lineRule="auto"/>
              <w:jc w:val="center"/>
              <w:textAlignment w:val="center"/>
              <w:rPr>
                <w:rFonts w:ascii="宋体" w:eastAsia="宋体" w:hAnsi="宋体" w:hint="eastAsia"/>
                <w:kern w:val="0"/>
                <w:szCs w:val="21"/>
              </w:rPr>
            </w:pPr>
          </w:p>
        </w:tc>
      </w:tr>
      <w:tr w:rsidR="002F31FE" w14:paraId="14FD3247" w14:textId="77777777">
        <w:trPr>
          <w:trHeight w:val="360"/>
          <w:jc w:val="center"/>
        </w:trPr>
        <w:tc>
          <w:tcPr>
            <w:tcW w:w="536" w:type="dxa"/>
            <w:vAlign w:val="center"/>
          </w:tcPr>
          <w:p w14:paraId="2688772A"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kern w:val="0"/>
                <w:szCs w:val="21"/>
              </w:rPr>
              <w:lastRenderedPageBreak/>
              <w:t>4</w:t>
            </w:r>
          </w:p>
        </w:tc>
        <w:tc>
          <w:tcPr>
            <w:tcW w:w="1149" w:type="dxa"/>
            <w:vAlign w:val="center"/>
          </w:tcPr>
          <w:p w14:paraId="5C505621"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kern w:val="0"/>
                <w:szCs w:val="21"/>
              </w:rPr>
              <w:t>抗金属标签</w:t>
            </w:r>
          </w:p>
        </w:tc>
        <w:tc>
          <w:tcPr>
            <w:tcW w:w="1679" w:type="dxa"/>
            <w:vAlign w:val="center"/>
          </w:tcPr>
          <w:p w14:paraId="110521F5"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kern w:val="0"/>
                <w:szCs w:val="21"/>
              </w:rPr>
              <w:t>65mm*35mm</w:t>
            </w:r>
          </w:p>
        </w:tc>
        <w:tc>
          <w:tcPr>
            <w:tcW w:w="684" w:type="dxa"/>
            <w:vAlign w:val="center"/>
          </w:tcPr>
          <w:p w14:paraId="0CF4720C"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szCs w:val="21"/>
              </w:rPr>
              <w:t>4500</w:t>
            </w:r>
          </w:p>
        </w:tc>
        <w:tc>
          <w:tcPr>
            <w:tcW w:w="772" w:type="dxa"/>
            <w:vAlign w:val="center"/>
          </w:tcPr>
          <w:p w14:paraId="18C7F920" w14:textId="77777777" w:rsidR="002F31FE" w:rsidRDefault="00000000">
            <w:pPr>
              <w:widowControl/>
              <w:spacing w:line="360" w:lineRule="auto"/>
              <w:jc w:val="center"/>
              <w:textAlignment w:val="center"/>
              <w:rPr>
                <w:rFonts w:ascii="宋体" w:eastAsia="宋体" w:hAnsi="宋体" w:hint="eastAsia"/>
                <w:kern w:val="0"/>
                <w:szCs w:val="21"/>
              </w:rPr>
            </w:pPr>
            <w:r>
              <w:rPr>
                <w:rFonts w:ascii="宋体" w:eastAsia="宋体" w:hAnsi="宋体" w:hint="eastAsia"/>
                <w:kern w:val="0"/>
                <w:szCs w:val="21"/>
              </w:rPr>
              <w:t>张</w:t>
            </w:r>
          </w:p>
        </w:tc>
        <w:tc>
          <w:tcPr>
            <w:tcW w:w="850" w:type="dxa"/>
            <w:vAlign w:val="center"/>
          </w:tcPr>
          <w:p w14:paraId="4AACEE08"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kern w:val="0"/>
                <w:szCs w:val="21"/>
              </w:rPr>
              <w:t>5.7</w:t>
            </w:r>
          </w:p>
        </w:tc>
        <w:tc>
          <w:tcPr>
            <w:tcW w:w="1271" w:type="dxa"/>
            <w:vAlign w:val="center"/>
          </w:tcPr>
          <w:p w14:paraId="67348597"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kern w:val="0"/>
                <w:szCs w:val="21"/>
              </w:rPr>
              <w:t>定制LOGO黄色底</w:t>
            </w:r>
          </w:p>
        </w:tc>
        <w:tc>
          <w:tcPr>
            <w:tcW w:w="851" w:type="dxa"/>
            <w:vAlign w:val="center"/>
          </w:tcPr>
          <w:p w14:paraId="64F5E624" w14:textId="77777777" w:rsidR="002F31FE" w:rsidRDefault="002F31FE">
            <w:pPr>
              <w:widowControl/>
              <w:spacing w:line="360" w:lineRule="auto"/>
              <w:jc w:val="center"/>
              <w:textAlignment w:val="center"/>
              <w:rPr>
                <w:rFonts w:ascii="宋体" w:eastAsia="宋体" w:hAnsi="宋体" w:hint="eastAsia"/>
                <w:kern w:val="0"/>
                <w:szCs w:val="21"/>
              </w:rPr>
            </w:pPr>
          </w:p>
        </w:tc>
        <w:tc>
          <w:tcPr>
            <w:tcW w:w="850" w:type="dxa"/>
            <w:vAlign w:val="center"/>
          </w:tcPr>
          <w:p w14:paraId="488AEFAF" w14:textId="77777777" w:rsidR="002F31FE" w:rsidRDefault="002F31FE">
            <w:pPr>
              <w:widowControl/>
              <w:spacing w:line="360" w:lineRule="auto"/>
              <w:jc w:val="center"/>
              <w:textAlignment w:val="center"/>
              <w:rPr>
                <w:rFonts w:ascii="宋体" w:eastAsia="宋体" w:hAnsi="宋体" w:hint="eastAsia"/>
                <w:kern w:val="0"/>
                <w:szCs w:val="21"/>
              </w:rPr>
            </w:pPr>
          </w:p>
        </w:tc>
        <w:tc>
          <w:tcPr>
            <w:tcW w:w="942" w:type="dxa"/>
            <w:vAlign w:val="center"/>
          </w:tcPr>
          <w:p w14:paraId="1519E90A" w14:textId="77777777" w:rsidR="002F31FE" w:rsidRDefault="002F31FE">
            <w:pPr>
              <w:widowControl/>
              <w:spacing w:line="360" w:lineRule="auto"/>
              <w:jc w:val="center"/>
              <w:textAlignment w:val="center"/>
              <w:rPr>
                <w:rFonts w:ascii="宋体" w:eastAsia="宋体" w:hAnsi="宋体" w:hint="eastAsia"/>
                <w:kern w:val="0"/>
                <w:szCs w:val="21"/>
              </w:rPr>
            </w:pPr>
          </w:p>
        </w:tc>
        <w:tc>
          <w:tcPr>
            <w:tcW w:w="1052" w:type="dxa"/>
            <w:vAlign w:val="center"/>
          </w:tcPr>
          <w:p w14:paraId="1E0DDDA8" w14:textId="77777777" w:rsidR="002F31FE" w:rsidRDefault="002F31FE">
            <w:pPr>
              <w:widowControl/>
              <w:spacing w:line="360" w:lineRule="auto"/>
              <w:jc w:val="center"/>
              <w:textAlignment w:val="center"/>
              <w:rPr>
                <w:rFonts w:ascii="宋体" w:eastAsia="宋体" w:hAnsi="宋体" w:hint="eastAsia"/>
                <w:kern w:val="0"/>
                <w:szCs w:val="21"/>
              </w:rPr>
            </w:pPr>
          </w:p>
        </w:tc>
      </w:tr>
      <w:tr w:rsidR="002F31FE" w14:paraId="3E966B69" w14:textId="77777777">
        <w:trPr>
          <w:trHeight w:val="360"/>
          <w:jc w:val="center"/>
        </w:trPr>
        <w:tc>
          <w:tcPr>
            <w:tcW w:w="536" w:type="dxa"/>
            <w:vAlign w:val="center"/>
          </w:tcPr>
          <w:p w14:paraId="507E82C4"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kern w:val="0"/>
                <w:szCs w:val="21"/>
              </w:rPr>
              <w:t>5</w:t>
            </w:r>
          </w:p>
        </w:tc>
        <w:tc>
          <w:tcPr>
            <w:tcW w:w="1149" w:type="dxa"/>
            <w:vAlign w:val="center"/>
          </w:tcPr>
          <w:p w14:paraId="206B8327"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kern w:val="0"/>
                <w:szCs w:val="21"/>
              </w:rPr>
              <w:t>碳带</w:t>
            </w:r>
          </w:p>
        </w:tc>
        <w:tc>
          <w:tcPr>
            <w:tcW w:w="1679" w:type="dxa"/>
            <w:vAlign w:val="center"/>
          </w:tcPr>
          <w:p w14:paraId="579342DD"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kern w:val="0"/>
                <w:szCs w:val="21"/>
              </w:rPr>
              <w:t>90mm*300M</w:t>
            </w:r>
          </w:p>
        </w:tc>
        <w:tc>
          <w:tcPr>
            <w:tcW w:w="684" w:type="dxa"/>
            <w:vAlign w:val="center"/>
          </w:tcPr>
          <w:p w14:paraId="4778EE01"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szCs w:val="21"/>
              </w:rPr>
              <w:t>6</w:t>
            </w:r>
          </w:p>
        </w:tc>
        <w:tc>
          <w:tcPr>
            <w:tcW w:w="772" w:type="dxa"/>
            <w:vAlign w:val="center"/>
          </w:tcPr>
          <w:p w14:paraId="054F6E6A" w14:textId="77777777" w:rsidR="002F31FE" w:rsidRDefault="00000000">
            <w:pPr>
              <w:widowControl/>
              <w:spacing w:line="360" w:lineRule="auto"/>
              <w:jc w:val="center"/>
              <w:textAlignment w:val="center"/>
              <w:rPr>
                <w:rFonts w:ascii="宋体" w:eastAsia="宋体" w:hAnsi="宋体" w:hint="eastAsia"/>
                <w:kern w:val="0"/>
                <w:szCs w:val="21"/>
              </w:rPr>
            </w:pPr>
            <w:r>
              <w:rPr>
                <w:rFonts w:ascii="宋体" w:eastAsia="宋体" w:hAnsi="宋体" w:hint="eastAsia"/>
                <w:kern w:val="0"/>
                <w:szCs w:val="21"/>
              </w:rPr>
              <w:t>卷</w:t>
            </w:r>
          </w:p>
        </w:tc>
        <w:tc>
          <w:tcPr>
            <w:tcW w:w="850" w:type="dxa"/>
            <w:vAlign w:val="center"/>
          </w:tcPr>
          <w:p w14:paraId="534B8803" w14:textId="77777777"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kern w:val="0"/>
                <w:szCs w:val="21"/>
              </w:rPr>
              <w:t>230</w:t>
            </w:r>
          </w:p>
        </w:tc>
        <w:tc>
          <w:tcPr>
            <w:tcW w:w="1271" w:type="dxa"/>
            <w:vAlign w:val="center"/>
          </w:tcPr>
          <w:p w14:paraId="13ADBB13" w14:textId="7F872118" w:rsidR="002F31FE" w:rsidRDefault="00000000">
            <w:pPr>
              <w:widowControl/>
              <w:spacing w:line="360" w:lineRule="auto"/>
              <w:jc w:val="center"/>
              <w:textAlignment w:val="center"/>
              <w:rPr>
                <w:rFonts w:ascii="宋体" w:eastAsia="宋体" w:hAnsi="宋体" w:hint="eastAsia"/>
                <w:szCs w:val="21"/>
              </w:rPr>
            </w:pPr>
            <w:r>
              <w:rPr>
                <w:rFonts w:ascii="宋体" w:eastAsia="宋体" w:hAnsi="宋体" w:hint="eastAsia"/>
                <w:kern w:val="0"/>
                <w:szCs w:val="21"/>
              </w:rPr>
              <w:t>符合第三</w:t>
            </w:r>
            <w:r w:rsidR="00F25311">
              <w:rPr>
                <w:rFonts w:ascii="宋体" w:eastAsia="宋体" w:hAnsi="宋体" w:hint="eastAsia"/>
                <w:kern w:val="0"/>
                <w:szCs w:val="21"/>
              </w:rPr>
              <w:t>点</w:t>
            </w:r>
            <w:r>
              <w:rPr>
                <w:rFonts w:ascii="宋体" w:eastAsia="宋体" w:hAnsi="宋体" w:hint="eastAsia"/>
                <w:kern w:val="0"/>
                <w:szCs w:val="21"/>
              </w:rPr>
              <w:t>技术或服务要求</w:t>
            </w:r>
          </w:p>
        </w:tc>
        <w:tc>
          <w:tcPr>
            <w:tcW w:w="851" w:type="dxa"/>
            <w:vAlign w:val="center"/>
          </w:tcPr>
          <w:p w14:paraId="0AEE9588" w14:textId="77777777" w:rsidR="002F31FE" w:rsidRDefault="002F31FE">
            <w:pPr>
              <w:widowControl/>
              <w:spacing w:line="360" w:lineRule="auto"/>
              <w:jc w:val="center"/>
              <w:textAlignment w:val="center"/>
              <w:rPr>
                <w:rFonts w:ascii="宋体" w:eastAsia="宋体" w:hAnsi="宋体" w:hint="eastAsia"/>
                <w:kern w:val="0"/>
                <w:szCs w:val="21"/>
              </w:rPr>
            </w:pPr>
          </w:p>
        </w:tc>
        <w:tc>
          <w:tcPr>
            <w:tcW w:w="850" w:type="dxa"/>
            <w:vAlign w:val="center"/>
          </w:tcPr>
          <w:p w14:paraId="7DEB3CC6" w14:textId="77777777" w:rsidR="002F31FE" w:rsidRDefault="002F31FE">
            <w:pPr>
              <w:widowControl/>
              <w:spacing w:line="360" w:lineRule="auto"/>
              <w:jc w:val="center"/>
              <w:textAlignment w:val="center"/>
              <w:rPr>
                <w:rFonts w:ascii="宋体" w:eastAsia="宋体" w:hAnsi="宋体" w:hint="eastAsia"/>
                <w:kern w:val="0"/>
                <w:szCs w:val="21"/>
              </w:rPr>
            </w:pPr>
          </w:p>
        </w:tc>
        <w:tc>
          <w:tcPr>
            <w:tcW w:w="942" w:type="dxa"/>
            <w:vAlign w:val="center"/>
          </w:tcPr>
          <w:p w14:paraId="448764E0" w14:textId="77777777" w:rsidR="002F31FE" w:rsidRDefault="002F31FE">
            <w:pPr>
              <w:widowControl/>
              <w:spacing w:line="360" w:lineRule="auto"/>
              <w:jc w:val="center"/>
              <w:textAlignment w:val="center"/>
              <w:rPr>
                <w:rFonts w:ascii="宋体" w:eastAsia="宋体" w:hAnsi="宋体" w:hint="eastAsia"/>
                <w:kern w:val="0"/>
                <w:szCs w:val="21"/>
              </w:rPr>
            </w:pPr>
          </w:p>
        </w:tc>
        <w:tc>
          <w:tcPr>
            <w:tcW w:w="1052" w:type="dxa"/>
            <w:vAlign w:val="center"/>
          </w:tcPr>
          <w:p w14:paraId="1935C36A" w14:textId="77777777" w:rsidR="002F31FE" w:rsidRDefault="002F31FE">
            <w:pPr>
              <w:widowControl/>
              <w:spacing w:line="360" w:lineRule="auto"/>
              <w:jc w:val="center"/>
              <w:textAlignment w:val="center"/>
              <w:rPr>
                <w:rFonts w:ascii="宋体" w:eastAsia="宋体" w:hAnsi="宋体" w:hint="eastAsia"/>
                <w:kern w:val="0"/>
                <w:szCs w:val="21"/>
              </w:rPr>
            </w:pPr>
          </w:p>
        </w:tc>
      </w:tr>
      <w:tr w:rsidR="002F31FE" w14:paraId="38A37B08" w14:textId="77777777">
        <w:trPr>
          <w:trHeight w:val="609"/>
          <w:jc w:val="center"/>
        </w:trPr>
        <w:tc>
          <w:tcPr>
            <w:tcW w:w="10636" w:type="dxa"/>
            <w:gridSpan w:val="11"/>
          </w:tcPr>
          <w:p w14:paraId="2BA373F0" w14:textId="77777777" w:rsidR="002F31FE" w:rsidRDefault="00000000">
            <w:pPr>
              <w:widowControl/>
              <w:spacing w:line="360" w:lineRule="auto"/>
              <w:jc w:val="center"/>
              <w:textAlignment w:val="center"/>
              <w:rPr>
                <w:rFonts w:ascii="宋体" w:eastAsia="宋体" w:hAnsi="宋体" w:hint="eastAsia"/>
                <w:kern w:val="0"/>
                <w:szCs w:val="21"/>
              </w:rPr>
            </w:pPr>
            <w:r>
              <w:rPr>
                <w:rFonts w:ascii="宋体" w:hAnsi="宋体" w:cs="宋体" w:hint="eastAsia"/>
                <w:b/>
                <w:bCs/>
                <w:color w:val="000000"/>
                <w:kern w:val="0"/>
                <w:szCs w:val="21"/>
                <w:lang w:bidi="ar"/>
              </w:rPr>
              <w:t>合计（每项小计之和）：人民币</w:t>
            </w:r>
            <w:r>
              <w:rPr>
                <w:rFonts w:ascii="宋体" w:hAnsi="宋体" w:cs="宋体" w:hint="eastAsia"/>
                <w:b/>
                <w:bCs/>
                <w:color w:val="000000"/>
                <w:kern w:val="0"/>
                <w:szCs w:val="21"/>
                <w:u w:val="single"/>
                <w:lang w:bidi="ar"/>
              </w:rPr>
              <w:t xml:space="preserve">        </w:t>
            </w:r>
            <w:r>
              <w:rPr>
                <w:rFonts w:ascii="宋体" w:hAnsi="宋体" w:cs="宋体" w:hint="eastAsia"/>
                <w:b/>
                <w:bCs/>
                <w:color w:val="000000"/>
                <w:kern w:val="0"/>
                <w:szCs w:val="21"/>
                <w:lang w:bidi="ar"/>
              </w:rPr>
              <w:t>元</w:t>
            </w:r>
          </w:p>
        </w:tc>
      </w:tr>
    </w:tbl>
    <w:p w14:paraId="72B3A843" w14:textId="77777777" w:rsidR="002F31FE" w:rsidRDefault="002F31FE">
      <w:pPr>
        <w:spacing w:line="500" w:lineRule="exact"/>
        <w:rPr>
          <w:rFonts w:ascii="宋体" w:eastAsia="宋体" w:hAnsi="宋体" w:cs="宋体" w:hint="eastAsia"/>
          <w:b/>
          <w:color w:val="000000" w:themeColor="text1"/>
          <w:spacing w:val="4"/>
          <w:szCs w:val="21"/>
        </w:rPr>
      </w:pPr>
    </w:p>
    <w:p w14:paraId="714B01AE" w14:textId="77777777" w:rsidR="002F31FE" w:rsidRDefault="002F31FE">
      <w:pPr>
        <w:spacing w:line="500" w:lineRule="exact"/>
        <w:rPr>
          <w:rFonts w:ascii="宋体" w:eastAsia="宋体" w:hAnsi="宋体" w:cs="宋体" w:hint="eastAsia"/>
          <w:b/>
          <w:color w:val="000000" w:themeColor="text1"/>
          <w:spacing w:val="4"/>
          <w:szCs w:val="21"/>
        </w:rPr>
      </w:pPr>
    </w:p>
    <w:p w14:paraId="658C6D6A" w14:textId="77777777" w:rsidR="002F31FE" w:rsidRDefault="00000000">
      <w:pPr>
        <w:spacing w:line="360" w:lineRule="auto"/>
        <w:rPr>
          <w:rFonts w:ascii="宋体" w:eastAsia="宋体" w:hAnsi="宋体" w:cs="宋体" w:hint="eastAsia"/>
          <w:b/>
          <w:color w:val="000000" w:themeColor="text1"/>
          <w:spacing w:val="4"/>
          <w:szCs w:val="21"/>
        </w:rPr>
      </w:pPr>
      <w:r>
        <w:rPr>
          <w:rFonts w:ascii="宋体" w:eastAsia="宋体" w:hAnsi="宋体" w:cs="宋体" w:hint="eastAsia"/>
          <w:b/>
          <w:color w:val="000000" w:themeColor="text1"/>
          <w:spacing w:val="4"/>
          <w:szCs w:val="21"/>
        </w:rPr>
        <w:t>注：</w:t>
      </w:r>
    </w:p>
    <w:p w14:paraId="574E696D" w14:textId="77777777" w:rsidR="002F31FE" w:rsidRDefault="00000000">
      <w:pPr>
        <w:pStyle w:val="af3"/>
        <w:numPr>
          <w:ilvl w:val="0"/>
          <w:numId w:val="17"/>
        </w:numPr>
        <w:shd w:val="clear" w:color="auto" w:fill="FFFFFF"/>
        <w:spacing w:before="0" w:beforeAutospacing="0" w:after="0" w:afterAutospacing="0" w:line="360" w:lineRule="auto"/>
        <w:rPr>
          <w:rFonts w:hint="eastAsia"/>
          <w:b/>
          <w:bCs/>
          <w:color w:val="FF0000"/>
          <w:sz w:val="21"/>
          <w:szCs w:val="21"/>
          <w:u w:val="single"/>
        </w:rPr>
      </w:pPr>
      <w:r>
        <w:rPr>
          <w:rFonts w:hint="eastAsia"/>
          <w:b/>
          <w:bCs/>
          <w:color w:val="FF0000"/>
          <w:sz w:val="21"/>
          <w:szCs w:val="21"/>
          <w:u w:val="single"/>
        </w:rPr>
        <w:t>供应商必须按报价表的格式填写，不得增加或删除表格内容。除品牌、单价、金额或项目要求填写的内容外，不得擅自改动报价表内容，</w:t>
      </w:r>
      <w:r>
        <w:rPr>
          <w:rFonts w:hint="eastAsia"/>
          <w:b/>
          <w:bCs/>
          <w:color w:val="FF0000"/>
          <w:sz w:val="21"/>
          <w:szCs w:val="21"/>
        </w:rPr>
        <w:t>否则将有可能影响成交结果，不推荐为成交候选人；</w:t>
      </w:r>
    </w:p>
    <w:p w14:paraId="762F6657" w14:textId="77777777" w:rsidR="002F31FE" w:rsidRDefault="00000000">
      <w:pPr>
        <w:pStyle w:val="af3"/>
        <w:numPr>
          <w:ilvl w:val="0"/>
          <w:numId w:val="17"/>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13761F74" w14:textId="77777777" w:rsidR="002F31FE" w:rsidRDefault="00000000">
      <w:pPr>
        <w:pStyle w:val="af3"/>
        <w:numPr>
          <w:ilvl w:val="0"/>
          <w:numId w:val="17"/>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平台上报价与报价表合计不一致的，以报价表合计（经价格核准后的价格）为准</w:t>
      </w:r>
      <w:r>
        <w:rPr>
          <w:rFonts w:hint="eastAsia"/>
          <w:b/>
          <w:bCs/>
          <w:color w:val="000000"/>
          <w:sz w:val="21"/>
          <w:szCs w:val="21"/>
          <w:shd w:val="clear" w:color="auto" w:fill="FFFFFF"/>
        </w:rPr>
        <w:t>。</w:t>
      </w:r>
    </w:p>
    <w:p w14:paraId="35A164C1" w14:textId="77777777" w:rsidR="002F31FE" w:rsidRDefault="00000000">
      <w:pPr>
        <w:pStyle w:val="af3"/>
        <w:numPr>
          <w:ilvl w:val="0"/>
          <w:numId w:val="17"/>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报价的小数点后最多保留到2位。</w:t>
      </w:r>
    </w:p>
    <w:p w14:paraId="0BA3221F" w14:textId="77777777" w:rsidR="002F31FE" w:rsidRDefault="002F31FE">
      <w:pPr>
        <w:wordWrap w:val="0"/>
        <w:spacing w:line="360" w:lineRule="auto"/>
        <w:ind w:right="218"/>
        <w:jc w:val="right"/>
        <w:rPr>
          <w:rFonts w:ascii="宋体" w:eastAsia="宋体" w:hAnsi="宋体" w:cs="宋体" w:hint="eastAsia"/>
          <w:color w:val="000000" w:themeColor="text1"/>
          <w:spacing w:val="4"/>
          <w:szCs w:val="21"/>
        </w:rPr>
      </w:pPr>
    </w:p>
    <w:p w14:paraId="0C60C938" w14:textId="77777777" w:rsidR="002F31FE" w:rsidRDefault="00000000">
      <w:pPr>
        <w:wordWrap w:val="0"/>
        <w:spacing w:line="360" w:lineRule="auto"/>
        <w:ind w:right="218"/>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78142788" w14:textId="77777777" w:rsidR="002F31FE" w:rsidRDefault="002F31FE">
      <w:pPr>
        <w:spacing w:line="360" w:lineRule="auto"/>
        <w:ind w:right="218"/>
        <w:jc w:val="right"/>
        <w:rPr>
          <w:rFonts w:ascii="宋体" w:eastAsia="宋体" w:hAnsi="宋体" w:cs="宋体" w:hint="eastAsia"/>
          <w:color w:val="000000" w:themeColor="text1"/>
          <w:spacing w:val="4"/>
          <w:szCs w:val="21"/>
          <w:u w:val="single"/>
        </w:rPr>
      </w:pPr>
    </w:p>
    <w:p w14:paraId="383D8378" w14:textId="77777777" w:rsidR="002F31FE" w:rsidRDefault="00000000">
      <w:pPr>
        <w:wordWrap w:val="0"/>
        <w:spacing w:line="360" w:lineRule="auto"/>
        <w:ind w:right="218"/>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2AE95E33" w14:textId="77777777" w:rsidR="002F31FE" w:rsidRDefault="00000000">
      <w:pPr>
        <w:pStyle w:val="2"/>
        <w:spacing w:before="0" w:after="0"/>
        <w:jc w:val="center"/>
        <w:rPr>
          <w:rFonts w:ascii="宋体" w:eastAsia="宋体" w:hAnsi="宋体" w:cs="宋体" w:hint="eastAsia"/>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14:paraId="55CF8891" w14:textId="77777777" w:rsidR="002F31FE" w:rsidRDefault="00000000">
      <w:pPr>
        <w:spacing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致：广东省广裕集团</w:t>
      </w:r>
      <w:proofErr w:type="gramStart"/>
      <w:r>
        <w:rPr>
          <w:rFonts w:ascii="宋体" w:eastAsia="宋体" w:hAnsi="宋体" w:cs="宋体" w:hint="eastAsia"/>
          <w:b/>
          <w:color w:val="000000" w:themeColor="text1"/>
          <w:szCs w:val="21"/>
        </w:rPr>
        <w:t>肇</w:t>
      </w:r>
      <w:proofErr w:type="gramEnd"/>
      <w:r>
        <w:rPr>
          <w:rFonts w:ascii="宋体" w:eastAsia="宋体" w:hAnsi="宋体" w:cs="宋体" w:hint="eastAsia"/>
          <w:b/>
          <w:color w:val="000000" w:themeColor="text1"/>
          <w:szCs w:val="21"/>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14:paraId="15B70BCE" w14:textId="77777777" w:rsidR="002F31FE" w:rsidRDefault="002F31FE">
      <w:pPr>
        <w:spacing w:line="360" w:lineRule="auto"/>
        <w:rPr>
          <w:rFonts w:ascii="宋体" w:eastAsia="宋体" w:hAnsi="宋体" w:cs="宋体" w:hint="eastAsia"/>
          <w:color w:val="000000" w:themeColor="text1"/>
          <w:lang w:val="zh-CN"/>
        </w:rPr>
      </w:pPr>
    </w:p>
    <w:p w14:paraId="2A4C8B3E" w14:textId="77777777" w:rsidR="002F31FE" w:rsidRDefault="00000000">
      <w:pPr>
        <w:snapToGrid w:val="0"/>
        <w:spacing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庆祥达实业有限公司资产信息化系统配套设备采购项目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5586A635" w14:textId="77777777" w:rsidR="002F31FE"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29A3338B" w14:textId="77777777" w:rsidR="002F31FE"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74FD31BC" w14:textId="77777777" w:rsidR="002F31FE"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3069FC1F" w14:textId="77777777" w:rsidR="002F31FE" w:rsidRDefault="00000000">
      <w:pPr>
        <w:pStyle w:val="afb"/>
        <w:numPr>
          <w:ilvl w:val="0"/>
          <w:numId w:val="18"/>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6CFA10CB" w14:textId="77777777" w:rsidR="002F31FE" w:rsidRDefault="00000000">
      <w:pPr>
        <w:pStyle w:val="afb"/>
        <w:numPr>
          <w:ilvl w:val="0"/>
          <w:numId w:val="18"/>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50632C4A" w14:textId="77777777" w:rsidR="002F31FE" w:rsidRDefault="002F31FE">
      <w:pPr>
        <w:widowControl/>
        <w:spacing w:line="360" w:lineRule="auto"/>
        <w:jc w:val="left"/>
        <w:rPr>
          <w:rFonts w:ascii="宋体" w:eastAsia="宋体" w:hAnsi="宋体" w:cs="宋体" w:hint="eastAsia"/>
          <w:b/>
          <w:bCs/>
          <w:color w:val="000000" w:themeColor="text1"/>
          <w:kern w:val="0"/>
          <w:sz w:val="32"/>
          <w:szCs w:val="32"/>
        </w:rPr>
      </w:pPr>
    </w:p>
    <w:p w14:paraId="07A6E622" w14:textId="77777777" w:rsidR="002F31FE"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28D75243" w14:textId="77777777" w:rsidR="002F31FE" w:rsidRDefault="002F31FE">
      <w:pPr>
        <w:spacing w:line="360" w:lineRule="auto"/>
        <w:ind w:firstLineChars="50" w:firstLine="105"/>
        <w:jc w:val="right"/>
        <w:rPr>
          <w:rFonts w:ascii="宋体" w:eastAsia="宋体" w:hAnsi="宋体" w:cs="宋体" w:hint="eastAsia"/>
          <w:color w:val="000000" w:themeColor="text1"/>
          <w:szCs w:val="21"/>
          <w:u w:val="single"/>
        </w:rPr>
      </w:pPr>
    </w:p>
    <w:p w14:paraId="677B98BF" w14:textId="77777777" w:rsidR="002F31FE"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0B9FD160" w14:textId="77777777" w:rsidR="002F31FE" w:rsidRDefault="002F31FE">
      <w:pPr>
        <w:widowControl/>
        <w:spacing w:line="360" w:lineRule="auto"/>
        <w:jc w:val="right"/>
        <w:rPr>
          <w:rFonts w:ascii="宋体" w:eastAsia="宋体" w:hAnsi="宋体" w:cs="宋体" w:hint="eastAsia"/>
          <w:b/>
          <w:bCs/>
          <w:color w:val="000000" w:themeColor="text1"/>
          <w:kern w:val="0"/>
          <w:sz w:val="32"/>
          <w:szCs w:val="32"/>
          <w:lang w:val="zh-CN"/>
        </w:rPr>
      </w:pPr>
    </w:p>
    <w:p w14:paraId="0D2FF844" w14:textId="77777777" w:rsidR="002F31FE" w:rsidRDefault="002F31FE">
      <w:pPr>
        <w:spacing w:line="360" w:lineRule="auto"/>
        <w:rPr>
          <w:rFonts w:ascii="宋体" w:eastAsia="宋体" w:hAnsi="宋体" w:cs="宋体" w:hint="eastAsia"/>
          <w:color w:val="000000" w:themeColor="text1"/>
        </w:rPr>
      </w:pPr>
    </w:p>
    <w:p w14:paraId="0453F883" w14:textId="77777777" w:rsidR="002F31FE" w:rsidRDefault="00000000">
      <w:pPr>
        <w:widowControl/>
        <w:spacing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247168B9" w14:textId="77777777" w:rsidR="002F31FE" w:rsidRDefault="00000000">
      <w:pPr>
        <w:pStyle w:val="2"/>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供应商资格声明函</w:t>
      </w:r>
    </w:p>
    <w:p w14:paraId="2DCB3E5A" w14:textId="77777777" w:rsidR="002F31FE" w:rsidRDefault="002F31FE">
      <w:pPr>
        <w:rPr>
          <w:rFonts w:ascii="宋体" w:eastAsia="宋体" w:hAnsi="宋体" w:cs="宋体" w:hint="eastAsia"/>
          <w:b/>
          <w:color w:val="000000" w:themeColor="text1"/>
          <w:szCs w:val="24"/>
        </w:rPr>
      </w:pPr>
    </w:p>
    <w:p w14:paraId="6923BE90" w14:textId="77777777" w:rsidR="002F31FE" w:rsidRDefault="00000000">
      <w:pPr>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w:t>
      </w:r>
      <w:proofErr w:type="gramStart"/>
      <w:r>
        <w:rPr>
          <w:rFonts w:ascii="宋体" w:eastAsia="宋体" w:hAnsi="宋体" w:cs="宋体" w:hint="eastAsia"/>
          <w:b/>
          <w:color w:val="000000" w:themeColor="text1"/>
          <w:szCs w:val="24"/>
        </w:rPr>
        <w:t>肇</w:t>
      </w:r>
      <w:proofErr w:type="gramEnd"/>
      <w:r>
        <w:rPr>
          <w:rFonts w:ascii="宋体" w:eastAsia="宋体" w:hAnsi="宋体" w:cs="宋体" w:hint="eastAsia"/>
          <w:b/>
          <w:color w:val="000000" w:themeColor="text1"/>
          <w:szCs w:val="24"/>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14:paraId="1B52792D" w14:textId="77777777" w:rsidR="002F31FE" w:rsidRDefault="002F31FE">
      <w:pPr>
        <w:rPr>
          <w:rFonts w:ascii="宋体" w:eastAsia="宋体" w:hAnsi="宋体" w:cs="宋体" w:hint="eastAsia"/>
          <w:b/>
          <w:color w:val="000000" w:themeColor="text1"/>
          <w:szCs w:val="24"/>
        </w:rPr>
      </w:pPr>
    </w:p>
    <w:p w14:paraId="45FF652D" w14:textId="77777777" w:rsidR="002F31FE" w:rsidRDefault="00000000">
      <w:pPr>
        <w:snapToGrid w:val="0"/>
        <w:spacing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庆祥达实业有限公司资产信息化系统配套设备采购项目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71D9412B" w14:textId="77777777" w:rsidR="002F31FE" w:rsidRDefault="00000000">
      <w:pPr>
        <w:snapToGrid w:val="0"/>
        <w:spacing w:line="360" w:lineRule="auto"/>
        <w:ind w:firstLineChars="200" w:firstLine="420"/>
        <w:rPr>
          <w:rFonts w:ascii="宋体" w:eastAsia="宋体" w:hAnsi="宋体" w:hint="eastAsia"/>
          <w:bCs/>
          <w:szCs w:val="20"/>
        </w:rPr>
      </w:pPr>
      <w:r>
        <w:rPr>
          <w:rFonts w:ascii="宋体" w:eastAsia="宋体" w:hAnsi="宋体" w:hint="eastAsia"/>
          <w:szCs w:val="24"/>
        </w:rPr>
        <w:t>一、本公司（企业）</w:t>
      </w:r>
      <w:r>
        <w:rPr>
          <w:rFonts w:ascii="宋体" w:eastAsia="宋体" w:hAnsi="宋体" w:hint="eastAsia"/>
          <w:bCs/>
          <w:szCs w:val="20"/>
        </w:rPr>
        <w:t>具备：</w:t>
      </w:r>
    </w:p>
    <w:p w14:paraId="36A5F5F3" w14:textId="77777777" w:rsidR="002F31FE"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（一）具有独立承担民事责任的能力；</w:t>
      </w:r>
    </w:p>
    <w:p w14:paraId="17D93157" w14:textId="77777777" w:rsidR="002F31FE"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024683B7" w14:textId="77777777" w:rsidR="002F31FE"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（三）具有履行合同所必需的设备和专业技术能力；</w:t>
      </w:r>
    </w:p>
    <w:p w14:paraId="6637C44B" w14:textId="77777777" w:rsidR="002F31FE"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（四）有依法缴纳税收和社会保障资金的良好记录；</w:t>
      </w:r>
    </w:p>
    <w:p w14:paraId="04724FA9" w14:textId="77777777" w:rsidR="002F31FE"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3066CBC8" w14:textId="77777777" w:rsidR="002F31FE"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（六）法律、行政法规规定的其他条件。</w:t>
      </w:r>
    </w:p>
    <w:p w14:paraId="72A472C6" w14:textId="77777777" w:rsidR="002F31FE"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29D3FBD5" w14:textId="77777777" w:rsidR="002F31FE"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4470F56B" w14:textId="77777777" w:rsidR="002F31FE" w:rsidRDefault="00000000">
      <w:pPr>
        <w:snapToGrid w:val="0"/>
        <w:spacing w:line="360" w:lineRule="auto"/>
        <w:ind w:firstLineChars="202" w:firstLine="424"/>
        <w:rPr>
          <w:rFonts w:ascii="宋体" w:eastAsia="宋体" w:hAnsi="宋体" w:hint="eastAsia"/>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3C83D7F2" w14:textId="77777777" w:rsidR="002F31FE" w:rsidRDefault="00000000">
      <w:pPr>
        <w:spacing w:line="360" w:lineRule="auto"/>
        <w:ind w:firstLine="420"/>
        <w:rPr>
          <w:rFonts w:ascii="宋体" w:eastAsia="宋体" w:hAnsi="宋体" w:hint="eastAsia"/>
          <w:szCs w:val="21"/>
        </w:rPr>
      </w:pPr>
      <w:r>
        <w:rPr>
          <w:rFonts w:ascii="宋体" w:eastAsia="宋体" w:hAnsi="宋体" w:hint="eastAsia"/>
          <w:szCs w:val="21"/>
        </w:rPr>
        <w:t>特此声明！</w:t>
      </w:r>
    </w:p>
    <w:p w14:paraId="29004318" w14:textId="77777777" w:rsidR="002F31FE"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0A1AC3F1" w14:textId="77777777" w:rsidR="002F31FE" w:rsidRDefault="00000000">
      <w:pPr>
        <w:pStyle w:val="afb"/>
        <w:numPr>
          <w:ilvl w:val="0"/>
          <w:numId w:val="19"/>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3FDBAE52" w14:textId="77777777" w:rsidR="002F31FE" w:rsidRDefault="00000000">
      <w:pPr>
        <w:pStyle w:val="afb"/>
        <w:numPr>
          <w:ilvl w:val="0"/>
          <w:numId w:val="19"/>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69BB5B59" w14:textId="77777777" w:rsidR="002F31FE" w:rsidRDefault="00000000">
      <w:pPr>
        <w:pStyle w:val="afb"/>
        <w:wordWrap w:val="0"/>
        <w:spacing w:line="360" w:lineRule="auto"/>
        <w:ind w:left="1200" w:right="218" w:firstLineChars="0" w:firstLine="0"/>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53AC642F" w14:textId="77777777" w:rsidR="002F31FE" w:rsidRDefault="00000000">
      <w:pPr>
        <w:pStyle w:val="afb"/>
        <w:wordWrap w:val="0"/>
        <w:spacing w:line="360" w:lineRule="auto"/>
        <w:ind w:left="1200" w:right="218" w:firstLineChars="0" w:firstLine="0"/>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178C4CC6" w14:textId="77777777" w:rsidR="002F31FE" w:rsidRDefault="002F31FE">
      <w:pPr>
        <w:spacing w:line="360" w:lineRule="auto"/>
        <w:rPr>
          <w:rFonts w:ascii="宋体" w:eastAsia="宋体" w:hAnsi="宋体" w:cs="宋体" w:hint="eastAsia"/>
          <w:color w:val="000000" w:themeColor="text1"/>
        </w:rPr>
      </w:pPr>
    </w:p>
    <w:sectPr w:rsidR="002F31FE">
      <w:headerReference w:type="default" r:id="rId10"/>
      <w:headerReference w:type="first" r:id="rId11"/>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3DC61" w14:textId="77777777" w:rsidR="00DA7CCC" w:rsidRDefault="00DA7CCC">
      <w:r>
        <w:separator/>
      </w:r>
    </w:p>
  </w:endnote>
  <w:endnote w:type="continuationSeparator" w:id="0">
    <w:p w14:paraId="202EE752" w14:textId="77777777" w:rsidR="00DA7CCC" w:rsidRDefault="00DA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7CC51" w14:textId="77777777" w:rsidR="00DA7CCC" w:rsidRDefault="00DA7CCC">
      <w:r>
        <w:separator/>
      </w:r>
    </w:p>
  </w:footnote>
  <w:footnote w:type="continuationSeparator" w:id="0">
    <w:p w14:paraId="6DF95F10" w14:textId="77777777" w:rsidR="00DA7CCC" w:rsidRDefault="00DA7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7E3E" w14:textId="77777777" w:rsidR="002F31FE"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8B949" w14:textId="77777777" w:rsidR="002F31FE" w:rsidRDefault="00000000">
    <w:pPr>
      <w:pStyle w:val="af0"/>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15:restartNumberingAfterBreak="0">
    <w:nsid w:val="F09CFC33"/>
    <w:multiLevelType w:val="singleLevel"/>
    <w:tmpl w:val="FA16CEC4"/>
    <w:lvl w:ilvl="0">
      <w:start w:val="1"/>
      <w:numFmt w:val="decimal"/>
      <w:suff w:val="space"/>
      <w:lvlText w:val="(%1)"/>
      <w:lvlJc w:val="left"/>
      <w:pPr>
        <w:ind w:left="0" w:firstLine="0"/>
      </w:pPr>
      <w:rPr>
        <w:rFonts w:ascii="宋体" w:eastAsia="宋体" w:hAnsi="宋体" w:cs="宋体" w:hint="default"/>
        <w:sz w:val="21"/>
        <w:szCs w:val="21"/>
      </w:rPr>
    </w:lvl>
  </w:abstractNum>
  <w:abstractNum w:abstractNumId="3"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15:restartNumberingAfterBreak="0">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304B097"/>
    <w:multiLevelType w:val="singleLevel"/>
    <w:tmpl w:val="0304B097"/>
    <w:lvl w:ilvl="0">
      <w:start w:val="1"/>
      <w:numFmt w:val="decimal"/>
      <w:suff w:val="nothing"/>
      <w:lvlText w:val="%1．"/>
      <w:lvlJc w:val="left"/>
      <w:pPr>
        <w:ind w:left="309" w:firstLine="400"/>
      </w:pPr>
      <w:rPr>
        <w:rFonts w:ascii="宋体" w:eastAsia="宋体" w:hAnsi="宋体" w:cs="宋体" w:hint="default"/>
        <w:sz w:val="21"/>
        <w:szCs w:val="21"/>
      </w:rPr>
    </w:lvl>
  </w:abstractNum>
  <w:abstractNum w:abstractNumId="7"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15:restartNumberingAfterBreak="0">
    <w:nsid w:val="06465E88"/>
    <w:multiLevelType w:val="multilevel"/>
    <w:tmpl w:val="06465E8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0"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1"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4"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6"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77E7C2A"/>
    <w:multiLevelType w:val="multilevel"/>
    <w:tmpl w:val="777E7C2A"/>
    <w:lvl w:ilvl="0">
      <w:start w:val="2"/>
      <w:numFmt w:val="chineseCountingThousand"/>
      <w:suff w:val="nothing"/>
      <w:lvlText w:val="%1、"/>
      <w:lvlJc w:val="left"/>
      <w:pPr>
        <w:ind w:left="987"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16cid:durableId="446433455">
    <w:abstractNumId w:val="5"/>
  </w:num>
  <w:num w:numId="2" w16cid:durableId="1454327537">
    <w:abstractNumId w:val="8"/>
  </w:num>
  <w:num w:numId="3" w16cid:durableId="1511873589">
    <w:abstractNumId w:val="16"/>
  </w:num>
  <w:num w:numId="4" w16cid:durableId="821627862">
    <w:abstractNumId w:val="3"/>
  </w:num>
  <w:num w:numId="5" w16cid:durableId="2049064467">
    <w:abstractNumId w:val="13"/>
  </w:num>
  <w:num w:numId="6" w16cid:durableId="1796290906">
    <w:abstractNumId w:val="1"/>
  </w:num>
  <w:num w:numId="7" w16cid:durableId="1623265122">
    <w:abstractNumId w:val="6"/>
  </w:num>
  <w:num w:numId="8" w16cid:durableId="1215585798">
    <w:abstractNumId w:val="9"/>
  </w:num>
  <w:num w:numId="9" w16cid:durableId="72632214">
    <w:abstractNumId w:val="15"/>
  </w:num>
  <w:num w:numId="10" w16cid:durableId="1047417865">
    <w:abstractNumId w:val="10"/>
  </w:num>
  <w:num w:numId="11" w16cid:durableId="233584944">
    <w:abstractNumId w:val="2"/>
  </w:num>
  <w:num w:numId="12" w16cid:durableId="257444188">
    <w:abstractNumId w:val="0"/>
  </w:num>
  <w:num w:numId="13" w16cid:durableId="1148282214">
    <w:abstractNumId w:val="7"/>
  </w:num>
  <w:num w:numId="14" w16cid:durableId="718020239">
    <w:abstractNumId w:val="11"/>
  </w:num>
  <w:num w:numId="15" w16cid:durableId="1955625388">
    <w:abstractNumId w:val="4"/>
  </w:num>
  <w:num w:numId="16" w16cid:durableId="223835727">
    <w:abstractNumId w:val="18"/>
  </w:num>
  <w:num w:numId="17" w16cid:durableId="368771809">
    <w:abstractNumId w:val="17"/>
  </w:num>
  <w:num w:numId="18" w16cid:durableId="225577939">
    <w:abstractNumId w:val="12"/>
  </w:num>
  <w:num w:numId="19" w16cid:durableId="18891447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Y2NWRjZDIwMzc5ZDZlZGQ3MTRkNWU2OGE4ODk3YTYifQ=="/>
  </w:docVars>
  <w:rsids>
    <w:rsidRoot w:val="00603670"/>
    <w:rsid w:val="00001575"/>
    <w:rsid w:val="000020F5"/>
    <w:rsid w:val="000024B1"/>
    <w:rsid w:val="0000298A"/>
    <w:rsid w:val="00004AC4"/>
    <w:rsid w:val="00011A82"/>
    <w:rsid w:val="000163AB"/>
    <w:rsid w:val="00025A4F"/>
    <w:rsid w:val="00026DD2"/>
    <w:rsid w:val="00027036"/>
    <w:rsid w:val="0003035B"/>
    <w:rsid w:val="00042484"/>
    <w:rsid w:val="00042B6B"/>
    <w:rsid w:val="000431C9"/>
    <w:rsid w:val="00045E6F"/>
    <w:rsid w:val="00050534"/>
    <w:rsid w:val="00053978"/>
    <w:rsid w:val="00054B23"/>
    <w:rsid w:val="000565F1"/>
    <w:rsid w:val="0006472A"/>
    <w:rsid w:val="00064E21"/>
    <w:rsid w:val="00072D57"/>
    <w:rsid w:val="000749D9"/>
    <w:rsid w:val="00075391"/>
    <w:rsid w:val="000765F3"/>
    <w:rsid w:val="00082CDE"/>
    <w:rsid w:val="00083BE6"/>
    <w:rsid w:val="00086BDC"/>
    <w:rsid w:val="00093652"/>
    <w:rsid w:val="000A53F4"/>
    <w:rsid w:val="000B040C"/>
    <w:rsid w:val="000B3F59"/>
    <w:rsid w:val="000B74EA"/>
    <w:rsid w:val="000C34F6"/>
    <w:rsid w:val="000C3C5C"/>
    <w:rsid w:val="000C4F0F"/>
    <w:rsid w:val="000C5ABD"/>
    <w:rsid w:val="000D3DA2"/>
    <w:rsid w:val="000D4833"/>
    <w:rsid w:val="000E1199"/>
    <w:rsid w:val="000E2971"/>
    <w:rsid w:val="000E4C42"/>
    <w:rsid w:val="000E7F74"/>
    <w:rsid w:val="000F0B15"/>
    <w:rsid w:val="000F1249"/>
    <w:rsid w:val="000F423D"/>
    <w:rsid w:val="000F4BE9"/>
    <w:rsid w:val="000F5CD4"/>
    <w:rsid w:val="0010235B"/>
    <w:rsid w:val="00105511"/>
    <w:rsid w:val="00107E2D"/>
    <w:rsid w:val="00110D31"/>
    <w:rsid w:val="00111B57"/>
    <w:rsid w:val="00112326"/>
    <w:rsid w:val="0011556A"/>
    <w:rsid w:val="00116EDF"/>
    <w:rsid w:val="001200BB"/>
    <w:rsid w:val="001230A5"/>
    <w:rsid w:val="00123BEA"/>
    <w:rsid w:val="001304CF"/>
    <w:rsid w:val="00130E77"/>
    <w:rsid w:val="00135715"/>
    <w:rsid w:val="00140AD2"/>
    <w:rsid w:val="00142ED9"/>
    <w:rsid w:val="00143DFC"/>
    <w:rsid w:val="00145AE8"/>
    <w:rsid w:val="00152A8B"/>
    <w:rsid w:val="00153377"/>
    <w:rsid w:val="001559E7"/>
    <w:rsid w:val="0016171E"/>
    <w:rsid w:val="001747DE"/>
    <w:rsid w:val="00175ECB"/>
    <w:rsid w:val="001775AE"/>
    <w:rsid w:val="001821A2"/>
    <w:rsid w:val="00182BE9"/>
    <w:rsid w:val="001863E0"/>
    <w:rsid w:val="00192F15"/>
    <w:rsid w:val="001938B3"/>
    <w:rsid w:val="001976BF"/>
    <w:rsid w:val="001A0DDF"/>
    <w:rsid w:val="001A645B"/>
    <w:rsid w:val="001A769F"/>
    <w:rsid w:val="001B0A70"/>
    <w:rsid w:val="001B7077"/>
    <w:rsid w:val="001B74DB"/>
    <w:rsid w:val="001B7AA9"/>
    <w:rsid w:val="001C071E"/>
    <w:rsid w:val="001C3D61"/>
    <w:rsid w:val="001C43C7"/>
    <w:rsid w:val="001C6BE3"/>
    <w:rsid w:val="001C706F"/>
    <w:rsid w:val="001D1026"/>
    <w:rsid w:val="001D33E6"/>
    <w:rsid w:val="001D3E3B"/>
    <w:rsid w:val="001E48AC"/>
    <w:rsid w:val="001E5C33"/>
    <w:rsid w:val="001E7FCF"/>
    <w:rsid w:val="001F3F8C"/>
    <w:rsid w:val="001F4A61"/>
    <w:rsid w:val="00203A34"/>
    <w:rsid w:val="002056C6"/>
    <w:rsid w:val="00211BE4"/>
    <w:rsid w:val="00215FE5"/>
    <w:rsid w:val="00220312"/>
    <w:rsid w:val="00220C4E"/>
    <w:rsid w:val="00220DEC"/>
    <w:rsid w:val="00225E58"/>
    <w:rsid w:val="00227A57"/>
    <w:rsid w:val="0023378C"/>
    <w:rsid w:val="0023422D"/>
    <w:rsid w:val="002379C7"/>
    <w:rsid w:val="0024390D"/>
    <w:rsid w:val="00251790"/>
    <w:rsid w:val="00251839"/>
    <w:rsid w:val="00253352"/>
    <w:rsid w:val="00256379"/>
    <w:rsid w:val="00262DAA"/>
    <w:rsid w:val="0026399A"/>
    <w:rsid w:val="00264A95"/>
    <w:rsid w:val="002674A4"/>
    <w:rsid w:val="00270E13"/>
    <w:rsid w:val="00271000"/>
    <w:rsid w:val="00274FF8"/>
    <w:rsid w:val="00283853"/>
    <w:rsid w:val="00283A1B"/>
    <w:rsid w:val="0028785D"/>
    <w:rsid w:val="00291144"/>
    <w:rsid w:val="002920CA"/>
    <w:rsid w:val="00292756"/>
    <w:rsid w:val="00294228"/>
    <w:rsid w:val="002A1D82"/>
    <w:rsid w:val="002A1FE5"/>
    <w:rsid w:val="002A29ED"/>
    <w:rsid w:val="002A50F6"/>
    <w:rsid w:val="002B0574"/>
    <w:rsid w:val="002B0D6C"/>
    <w:rsid w:val="002B2701"/>
    <w:rsid w:val="002B2992"/>
    <w:rsid w:val="002B4DF8"/>
    <w:rsid w:val="002B580A"/>
    <w:rsid w:val="002B5B00"/>
    <w:rsid w:val="002B6EEB"/>
    <w:rsid w:val="002C2CC8"/>
    <w:rsid w:val="002C4D08"/>
    <w:rsid w:val="002C7CC8"/>
    <w:rsid w:val="002D08D3"/>
    <w:rsid w:val="002D4EBD"/>
    <w:rsid w:val="002D5B83"/>
    <w:rsid w:val="002D6145"/>
    <w:rsid w:val="002D7CA4"/>
    <w:rsid w:val="002E0263"/>
    <w:rsid w:val="002E5F86"/>
    <w:rsid w:val="002E5FC8"/>
    <w:rsid w:val="002E61D3"/>
    <w:rsid w:val="002E66A9"/>
    <w:rsid w:val="002F0591"/>
    <w:rsid w:val="002F31FE"/>
    <w:rsid w:val="002F352E"/>
    <w:rsid w:val="002F4A33"/>
    <w:rsid w:val="002F4E97"/>
    <w:rsid w:val="002F5E67"/>
    <w:rsid w:val="00306C02"/>
    <w:rsid w:val="0031356B"/>
    <w:rsid w:val="00314810"/>
    <w:rsid w:val="00327C22"/>
    <w:rsid w:val="003326FA"/>
    <w:rsid w:val="00332AF3"/>
    <w:rsid w:val="00336F07"/>
    <w:rsid w:val="003378B7"/>
    <w:rsid w:val="00342E19"/>
    <w:rsid w:val="00346E82"/>
    <w:rsid w:val="00353BC1"/>
    <w:rsid w:val="00355F34"/>
    <w:rsid w:val="00360E20"/>
    <w:rsid w:val="00361074"/>
    <w:rsid w:val="00366797"/>
    <w:rsid w:val="00381080"/>
    <w:rsid w:val="003818F2"/>
    <w:rsid w:val="00381D19"/>
    <w:rsid w:val="00383905"/>
    <w:rsid w:val="00384761"/>
    <w:rsid w:val="00392847"/>
    <w:rsid w:val="00393D24"/>
    <w:rsid w:val="003940DD"/>
    <w:rsid w:val="00394537"/>
    <w:rsid w:val="00395A64"/>
    <w:rsid w:val="00395C9C"/>
    <w:rsid w:val="00396F62"/>
    <w:rsid w:val="003A0A98"/>
    <w:rsid w:val="003A3DB1"/>
    <w:rsid w:val="003B0A20"/>
    <w:rsid w:val="003B400D"/>
    <w:rsid w:val="003B48C0"/>
    <w:rsid w:val="003B5D20"/>
    <w:rsid w:val="003B76C7"/>
    <w:rsid w:val="003C1806"/>
    <w:rsid w:val="003C419C"/>
    <w:rsid w:val="003D15B6"/>
    <w:rsid w:val="003D2DE8"/>
    <w:rsid w:val="003D3C42"/>
    <w:rsid w:val="003D460D"/>
    <w:rsid w:val="003D669F"/>
    <w:rsid w:val="003D68BE"/>
    <w:rsid w:val="003E273C"/>
    <w:rsid w:val="003F2271"/>
    <w:rsid w:val="003F38D5"/>
    <w:rsid w:val="003F475D"/>
    <w:rsid w:val="003F5030"/>
    <w:rsid w:val="003F71EC"/>
    <w:rsid w:val="0040104D"/>
    <w:rsid w:val="00403AB2"/>
    <w:rsid w:val="004126CD"/>
    <w:rsid w:val="00412749"/>
    <w:rsid w:val="00420AFB"/>
    <w:rsid w:val="004211A3"/>
    <w:rsid w:val="004218AA"/>
    <w:rsid w:val="00425F66"/>
    <w:rsid w:val="00431BF0"/>
    <w:rsid w:val="00431DBE"/>
    <w:rsid w:val="004339F3"/>
    <w:rsid w:val="00433B9F"/>
    <w:rsid w:val="004401F2"/>
    <w:rsid w:val="00456ED5"/>
    <w:rsid w:val="0045760A"/>
    <w:rsid w:val="004610D7"/>
    <w:rsid w:val="004613B9"/>
    <w:rsid w:val="00464FC0"/>
    <w:rsid w:val="0047081D"/>
    <w:rsid w:val="00471356"/>
    <w:rsid w:val="00473854"/>
    <w:rsid w:val="004765F8"/>
    <w:rsid w:val="00476745"/>
    <w:rsid w:val="00476899"/>
    <w:rsid w:val="00490972"/>
    <w:rsid w:val="00491492"/>
    <w:rsid w:val="00492B35"/>
    <w:rsid w:val="00493336"/>
    <w:rsid w:val="00494623"/>
    <w:rsid w:val="004947D6"/>
    <w:rsid w:val="0049673B"/>
    <w:rsid w:val="00496883"/>
    <w:rsid w:val="00497014"/>
    <w:rsid w:val="00497F21"/>
    <w:rsid w:val="004A36A8"/>
    <w:rsid w:val="004B02EC"/>
    <w:rsid w:val="004B2004"/>
    <w:rsid w:val="004B4136"/>
    <w:rsid w:val="004B57DA"/>
    <w:rsid w:val="004B7182"/>
    <w:rsid w:val="004C17C3"/>
    <w:rsid w:val="004C4B00"/>
    <w:rsid w:val="004C7651"/>
    <w:rsid w:val="004D1532"/>
    <w:rsid w:val="004D2165"/>
    <w:rsid w:val="004D2A3E"/>
    <w:rsid w:val="004D491B"/>
    <w:rsid w:val="004D49EB"/>
    <w:rsid w:val="004D6D34"/>
    <w:rsid w:val="004E2580"/>
    <w:rsid w:val="004E3790"/>
    <w:rsid w:val="004F1479"/>
    <w:rsid w:val="00501334"/>
    <w:rsid w:val="00501F2E"/>
    <w:rsid w:val="00507361"/>
    <w:rsid w:val="00510554"/>
    <w:rsid w:val="00516292"/>
    <w:rsid w:val="00521996"/>
    <w:rsid w:val="00522280"/>
    <w:rsid w:val="00522BC5"/>
    <w:rsid w:val="005316BD"/>
    <w:rsid w:val="005336E5"/>
    <w:rsid w:val="00533B92"/>
    <w:rsid w:val="00534F6E"/>
    <w:rsid w:val="00535EEC"/>
    <w:rsid w:val="005370D2"/>
    <w:rsid w:val="00537A94"/>
    <w:rsid w:val="005456E9"/>
    <w:rsid w:val="005462F7"/>
    <w:rsid w:val="005521A5"/>
    <w:rsid w:val="005537EE"/>
    <w:rsid w:val="00555B34"/>
    <w:rsid w:val="005617B7"/>
    <w:rsid w:val="00565168"/>
    <w:rsid w:val="005656FE"/>
    <w:rsid w:val="005678E8"/>
    <w:rsid w:val="00577172"/>
    <w:rsid w:val="00585A83"/>
    <w:rsid w:val="005918ED"/>
    <w:rsid w:val="00591BC0"/>
    <w:rsid w:val="00593C7A"/>
    <w:rsid w:val="005963C5"/>
    <w:rsid w:val="00596757"/>
    <w:rsid w:val="005B1D70"/>
    <w:rsid w:val="005B3711"/>
    <w:rsid w:val="005C064C"/>
    <w:rsid w:val="005C3A40"/>
    <w:rsid w:val="005D0B0F"/>
    <w:rsid w:val="005D4A57"/>
    <w:rsid w:val="005D4D9D"/>
    <w:rsid w:val="005D4E01"/>
    <w:rsid w:val="005D72B7"/>
    <w:rsid w:val="005D796C"/>
    <w:rsid w:val="005E2511"/>
    <w:rsid w:val="005E33E1"/>
    <w:rsid w:val="005E4015"/>
    <w:rsid w:val="005E70A2"/>
    <w:rsid w:val="005E748F"/>
    <w:rsid w:val="005E7A21"/>
    <w:rsid w:val="005F00ED"/>
    <w:rsid w:val="005F4F7A"/>
    <w:rsid w:val="005F6D53"/>
    <w:rsid w:val="005F7E9F"/>
    <w:rsid w:val="00602785"/>
    <w:rsid w:val="00603670"/>
    <w:rsid w:val="006037D5"/>
    <w:rsid w:val="006042CE"/>
    <w:rsid w:val="00607DB0"/>
    <w:rsid w:val="00616532"/>
    <w:rsid w:val="00616AE3"/>
    <w:rsid w:val="00620F2C"/>
    <w:rsid w:val="0062190F"/>
    <w:rsid w:val="00621FC4"/>
    <w:rsid w:val="00625BC4"/>
    <w:rsid w:val="00627F1C"/>
    <w:rsid w:val="00631641"/>
    <w:rsid w:val="00632D27"/>
    <w:rsid w:val="006333E3"/>
    <w:rsid w:val="0064715C"/>
    <w:rsid w:val="0065223B"/>
    <w:rsid w:val="00653613"/>
    <w:rsid w:val="00655177"/>
    <w:rsid w:val="0066018A"/>
    <w:rsid w:val="006617A4"/>
    <w:rsid w:val="00662408"/>
    <w:rsid w:val="00663AB3"/>
    <w:rsid w:val="0066724C"/>
    <w:rsid w:val="00673379"/>
    <w:rsid w:val="0067437D"/>
    <w:rsid w:val="0067725A"/>
    <w:rsid w:val="006779F7"/>
    <w:rsid w:val="00680244"/>
    <w:rsid w:val="006817FD"/>
    <w:rsid w:val="006923B3"/>
    <w:rsid w:val="00693772"/>
    <w:rsid w:val="006948F2"/>
    <w:rsid w:val="006A61C8"/>
    <w:rsid w:val="006B07B5"/>
    <w:rsid w:val="006B1BFB"/>
    <w:rsid w:val="006B20C7"/>
    <w:rsid w:val="006B6F46"/>
    <w:rsid w:val="006B764E"/>
    <w:rsid w:val="006D213E"/>
    <w:rsid w:val="006D5FC6"/>
    <w:rsid w:val="006D7E04"/>
    <w:rsid w:val="006F2F9B"/>
    <w:rsid w:val="00700C51"/>
    <w:rsid w:val="00704006"/>
    <w:rsid w:val="00704031"/>
    <w:rsid w:val="00704043"/>
    <w:rsid w:val="00704C21"/>
    <w:rsid w:val="007056A1"/>
    <w:rsid w:val="007059E9"/>
    <w:rsid w:val="0071097B"/>
    <w:rsid w:val="00712762"/>
    <w:rsid w:val="007128C2"/>
    <w:rsid w:val="00713BF5"/>
    <w:rsid w:val="00714912"/>
    <w:rsid w:val="00715D44"/>
    <w:rsid w:val="00717FA5"/>
    <w:rsid w:val="007214B0"/>
    <w:rsid w:val="00721994"/>
    <w:rsid w:val="00724E13"/>
    <w:rsid w:val="00726EDF"/>
    <w:rsid w:val="0073379E"/>
    <w:rsid w:val="007342B9"/>
    <w:rsid w:val="00741354"/>
    <w:rsid w:val="00742DA4"/>
    <w:rsid w:val="007440B0"/>
    <w:rsid w:val="007470DA"/>
    <w:rsid w:val="00750EF9"/>
    <w:rsid w:val="0075235C"/>
    <w:rsid w:val="00753A86"/>
    <w:rsid w:val="00756575"/>
    <w:rsid w:val="00757586"/>
    <w:rsid w:val="00761C9A"/>
    <w:rsid w:val="00762179"/>
    <w:rsid w:val="00766BD6"/>
    <w:rsid w:val="0077194A"/>
    <w:rsid w:val="00772ED2"/>
    <w:rsid w:val="007775AA"/>
    <w:rsid w:val="00781170"/>
    <w:rsid w:val="00781957"/>
    <w:rsid w:val="00783B9B"/>
    <w:rsid w:val="00786D28"/>
    <w:rsid w:val="00787D25"/>
    <w:rsid w:val="00793437"/>
    <w:rsid w:val="0079465B"/>
    <w:rsid w:val="007B5567"/>
    <w:rsid w:val="007B645B"/>
    <w:rsid w:val="007C5792"/>
    <w:rsid w:val="007D164B"/>
    <w:rsid w:val="007D7980"/>
    <w:rsid w:val="007E12AF"/>
    <w:rsid w:val="007E26FA"/>
    <w:rsid w:val="007E3EDE"/>
    <w:rsid w:val="007F1EF5"/>
    <w:rsid w:val="007F26F4"/>
    <w:rsid w:val="007F35AB"/>
    <w:rsid w:val="007F6B25"/>
    <w:rsid w:val="007F6B65"/>
    <w:rsid w:val="007F6FD6"/>
    <w:rsid w:val="0080065E"/>
    <w:rsid w:val="008034FC"/>
    <w:rsid w:val="00803518"/>
    <w:rsid w:val="008116C0"/>
    <w:rsid w:val="00811E08"/>
    <w:rsid w:val="00812470"/>
    <w:rsid w:val="008124C1"/>
    <w:rsid w:val="00816303"/>
    <w:rsid w:val="00821A59"/>
    <w:rsid w:val="0082229E"/>
    <w:rsid w:val="00822940"/>
    <w:rsid w:val="00825FF0"/>
    <w:rsid w:val="00830919"/>
    <w:rsid w:val="00831C16"/>
    <w:rsid w:val="00837C42"/>
    <w:rsid w:val="008400B8"/>
    <w:rsid w:val="00845365"/>
    <w:rsid w:val="00847407"/>
    <w:rsid w:val="0085371F"/>
    <w:rsid w:val="008537C7"/>
    <w:rsid w:val="008556E4"/>
    <w:rsid w:val="00856F2F"/>
    <w:rsid w:val="00863E98"/>
    <w:rsid w:val="0087021E"/>
    <w:rsid w:val="00875023"/>
    <w:rsid w:val="00880B3C"/>
    <w:rsid w:val="00881257"/>
    <w:rsid w:val="00882269"/>
    <w:rsid w:val="00895782"/>
    <w:rsid w:val="008A5110"/>
    <w:rsid w:val="008A64BA"/>
    <w:rsid w:val="008A7093"/>
    <w:rsid w:val="008A75A4"/>
    <w:rsid w:val="008B2E54"/>
    <w:rsid w:val="008B7BAC"/>
    <w:rsid w:val="008B7C71"/>
    <w:rsid w:val="008B7E88"/>
    <w:rsid w:val="008C2AB1"/>
    <w:rsid w:val="008C3917"/>
    <w:rsid w:val="008C5D09"/>
    <w:rsid w:val="008C7245"/>
    <w:rsid w:val="008D0A5A"/>
    <w:rsid w:val="008D1A5C"/>
    <w:rsid w:val="008D3E65"/>
    <w:rsid w:val="008D3EC0"/>
    <w:rsid w:val="008D522B"/>
    <w:rsid w:val="008E3CD8"/>
    <w:rsid w:val="008E46E6"/>
    <w:rsid w:val="008E49E5"/>
    <w:rsid w:val="008E6EDC"/>
    <w:rsid w:val="008F3BD8"/>
    <w:rsid w:val="008F3E0F"/>
    <w:rsid w:val="008F3F79"/>
    <w:rsid w:val="008F480D"/>
    <w:rsid w:val="008F4909"/>
    <w:rsid w:val="008F512B"/>
    <w:rsid w:val="008F65FE"/>
    <w:rsid w:val="00901B6A"/>
    <w:rsid w:val="00903F1D"/>
    <w:rsid w:val="00904D13"/>
    <w:rsid w:val="00906CA0"/>
    <w:rsid w:val="00915753"/>
    <w:rsid w:val="009175B6"/>
    <w:rsid w:val="009227C3"/>
    <w:rsid w:val="0092421F"/>
    <w:rsid w:val="00932E40"/>
    <w:rsid w:val="00937F4D"/>
    <w:rsid w:val="00940CEB"/>
    <w:rsid w:val="00945388"/>
    <w:rsid w:val="00945FC8"/>
    <w:rsid w:val="0094675A"/>
    <w:rsid w:val="009500CB"/>
    <w:rsid w:val="00950D89"/>
    <w:rsid w:val="00954DA4"/>
    <w:rsid w:val="00966193"/>
    <w:rsid w:val="009666D4"/>
    <w:rsid w:val="00966E16"/>
    <w:rsid w:val="00977403"/>
    <w:rsid w:val="00981FCF"/>
    <w:rsid w:val="009877F1"/>
    <w:rsid w:val="00990253"/>
    <w:rsid w:val="00991F41"/>
    <w:rsid w:val="00997A02"/>
    <w:rsid w:val="009A21C0"/>
    <w:rsid w:val="009A4BF3"/>
    <w:rsid w:val="009B2D19"/>
    <w:rsid w:val="009B2D3D"/>
    <w:rsid w:val="009B3424"/>
    <w:rsid w:val="009B4D41"/>
    <w:rsid w:val="009B7D69"/>
    <w:rsid w:val="009C2257"/>
    <w:rsid w:val="009C2904"/>
    <w:rsid w:val="009C2D78"/>
    <w:rsid w:val="009C51EA"/>
    <w:rsid w:val="009D0859"/>
    <w:rsid w:val="009D31DD"/>
    <w:rsid w:val="009D4FC9"/>
    <w:rsid w:val="009E1FA9"/>
    <w:rsid w:val="009E2486"/>
    <w:rsid w:val="009E5075"/>
    <w:rsid w:val="009E5F7B"/>
    <w:rsid w:val="009F0430"/>
    <w:rsid w:val="009F22AA"/>
    <w:rsid w:val="00A042E3"/>
    <w:rsid w:val="00A0472A"/>
    <w:rsid w:val="00A100C9"/>
    <w:rsid w:val="00A130AF"/>
    <w:rsid w:val="00A13934"/>
    <w:rsid w:val="00A16824"/>
    <w:rsid w:val="00A16C1A"/>
    <w:rsid w:val="00A202CE"/>
    <w:rsid w:val="00A258AD"/>
    <w:rsid w:val="00A27327"/>
    <w:rsid w:val="00A30C64"/>
    <w:rsid w:val="00A35A63"/>
    <w:rsid w:val="00A35F63"/>
    <w:rsid w:val="00A444BF"/>
    <w:rsid w:val="00A45A6D"/>
    <w:rsid w:val="00A464C4"/>
    <w:rsid w:val="00A66E18"/>
    <w:rsid w:val="00A75AF1"/>
    <w:rsid w:val="00A82740"/>
    <w:rsid w:val="00A86D9B"/>
    <w:rsid w:val="00A965B7"/>
    <w:rsid w:val="00A96CD1"/>
    <w:rsid w:val="00AA2719"/>
    <w:rsid w:val="00AA4A01"/>
    <w:rsid w:val="00AA6603"/>
    <w:rsid w:val="00AA6955"/>
    <w:rsid w:val="00AA7ED0"/>
    <w:rsid w:val="00AB0155"/>
    <w:rsid w:val="00AB5D1C"/>
    <w:rsid w:val="00AB6105"/>
    <w:rsid w:val="00AC013D"/>
    <w:rsid w:val="00AC1D2A"/>
    <w:rsid w:val="00AC2AF9"/>
    <w:rsid w:val="00AD08E8"/>
    <w:rsid w:val="00AD3C05"/>
    <w:rsid w:val="00AD6219"/>
    <w:rsid w:val="00AE270A"/>
    <w:rsid w:val="00AE2F48"/>
    <w:rsid w:val="00AE3ACD"/>
    <w:rsid w:val="00AF1D6C"/>
    <w:rsid w:val="00AF4372"/>
    <w:rsid w:val="00B0099A"/>
    <w:rsid w:val="00B04D6C"/>
    <w:rsid w:val="00B06AE0"/>
    <w:rsid w:val="00B12112"/>
    <w:rsid w:val="00B141DC"/>
    <w:rsid w:val="00B16927"/>
    <w:rsid w:val="00B2176B"/>
    <w:rsid w:val="00B408E8"/>
    <w:rsid w:val="00B40904"/>
    <w:rsid w:val="00B43C18"/>
    <w:rsid w:val="00B45907"/>
    <w:rsid w:val="00B4687C"/>
    <w:rsid w:val="00B535B6"/>
    <w:rsid w:val="00B5406D"/>
    <w:rsid w:val="00B617FE"/>
    <w:rsid w:val="00B6725F"/>
    <w:rsid w:val="00B8446A"/>
    <w:rsid w:val="00B847DD"/>
    <w:rsid w:val="00B85FC9"/>
    <w:rsid w:val="00B9732A"/>
    <w:rsid w:val="00BA1245"/>
    <w:rsid w:val="00BA5022"/>
    <w:rsid w:val="00BA578C"/>
    <w:rsid w:val="00BB45E3"/>
    <w:rsid w:val="00BB566D"/>
    <w:rsid w:val="00BB5881"/>
    <w:rsid w:val="00BB6105"/>
    <w:rsid w:val="00BB67EB"/>
    <w:rsid w:val="00BC1A85"/>
    <w:rsid w:val="00BC2BB1"/>
    <w:rsid w:val="00BC4505"/>
    <w:rsid w:val="00BC697C"/>
    <w:rsid w:val="00BD3301"/>
    <w:rsid w:val="00BD441B"/>
    <w:rsid w:val="00BD4CD9"/>
    <w:rsid w:val="00BE0B0B"/>
    <w:rsid w:val="00BF04FE"/>
    <w:rsid w:val="00BF568B"/>
    <w:rsid w:val="00BF66FD"/>
    <w:rsid w:val="00BF7E28"/>
    <w:rsid w:val="00C00098"/>
    <w:rsid w:val="00C00F04"/>
    <w:rsid w:val="00C02598"/>
    <w:rsid w:val="00C05846"/>
    <w:rsid w:val="00C15D16"/>
    <w:rsid w:val="00C2026A"/>
    <w:rsid w:val="00C21B82"/>
    <w:rsid w:val="00C31252"/>
    <w:rsid w:val="00C34F24"/>
    <w:rsid w:val="00C368FE"/>
    <w:rsid w:val="00C4048F"/>
    <w:rsid w:val="00C40805"/>
    <w:rsid w:val="00C432B9"/>
    <w:rsid w:val="00C455DD"/>
    <w:rsid w:val="00C476C2"/>
    <w:rsid w:val="00C541C5"/>
    <w:rsid w:val="00C56A1C"/>
    <w:rsid w:val="00C57887"/>
    <w:rsid w:val="00C65789"/>
    <w:rsid w:val="00C71BEB"/>
    <w:rsid w:val="00C734A3"/>
    <w:rsid w:val="00C750A4"/>
    <w:rsid w:val="00C776A4"/>
    <w:rsid w:val="00C83E6E"/>
    <w:rsid w:val="00C90DA1"/>
    <w:rsid w:val="00C96754"/>
    <w:rsid w:val="00C97F20"/>
    <w:rsid w:val="00CA090A"/>
    <w:rsid w:val="00CA0CCB"/>
    <w:rsid w:val="00CA0FD7"/>
    <w:rsid w:val="00CB6126"/>
    <w:rsid w:val="00CB6E6C"/>
    <w:rsid w:val="00CC17D4"/>
    <w:rsid w:val="00CD143C"/>
    <w:rsid w:val="00CD1BFD"/>
    <w:rsid w:val="00CD3E4C"/>
    <w:rsid w:val="00CD57F2"/>
    <w:rsid w:val="00CE71FC"/>
    <w:rsid w:val="00CF1563"/>
    <w:rsid w:val="00CF2666"/>
    <w:rsid w:val="00CF4CB1"/>
    <w:rsid w:val="00CF59AA"/>
    <w:rsid w:val="00CF6FBA"/>
    <w:rsid w:val="00CF740A"/>
    <w:rsid w:val="00D002F2"/>
    <w:rsid w:val="00D015A2"/>
    <w:rsid w:val="00D01C96"/>
    <w:rsid w:val="00D10E67"/>
    <w:rsid w:val="00D17205"/>
    <w:rsid w:val="00D2020D"/>
    <w:rsid w:val="00D20921"/>
    <w:rsid w:val="00D221F4"/>
    <w:rsid w:val="00D24487"/>
    <w:rsid w:val="00D30631"/>
    <w:rsid w:val="00D30F45"/>
    <w:rsid w:val="00D32910"/>
    <w:rsid w:val="00D37961"/>
    <w:rsid w:val="00D41ED3"/>
    <w:rsid w:val="00D4308A"/>
    <w:rsid w:val="00D467C0"/>
    <w:rsid w:val="00D533FC"/>
    <w:rsid w:val="00D61271"/>
    <w:rsid w:val="00D638E3"/>
    <w:rsid w:val="00D7179D"/>
    <w:rsid w:val="00D71805"/>
    <w:rsid w:val="00D72607"/>
    <w:rsid w:val="00D81927"/>
    <w:rsid w:val="00D8243A"/>
    <w:rsid w:val="00D8277B"/>
    <w:rsid w:val="00D82EF0"/>
    <w:rsid w:val="00D834B2"/>
    <w:rsid w:val="00D91FD6"/>
    <w:rsid w:val="00D9501D"/>
    <w:rsid w:val="00D953AB"/>
    <w:rsid w:val="00D95437"/>
    <w:rsid w:val="00D95BAA"/>
    <w:rsid w:val="00D95FC8"/>
    <w:rsid w:val="00D96CBE"/>
    <w:rsid w:val="00DA5447"/>
    <w:rsid w:val="00DA677A"/>
    <w:rsid w:val="00DA7CCC"/>
    <w:rsid w:val="00DB0B46"/>
    <w:rsid w:val="00DB42E9"/>
    <w:rsid w:val="00DD1F0C"/>
    <w:rsid w:val="00DD2C2A"/>
    <w:rsid w:val="00DD3557"/>
    <w:rsid w:val="00DD4221"/>
    <w:rsid w:val="00DE0BAD"/>
    <w:rsid w:val="00DE53C9"/>
    <w:rsid w:val="00DE758B"/>
    <w:rsid w:val="00DF706C"/>
    <w:rsid w:val="00E01F9F"/>
    <w:rsid w:val="00E06F98"/>
    <w:rsid w:val="00E07AB9"/>
    <w:rsid w:val="00E127FA"/>
    <w:rsid w:val="00E14234"/>
    <w:rsid w:val="00E224EE"/>
    <w:rsid w:val="00E255DD"/>
    <w:rsid w:val="00E300EB"/>
    <w:rsid w:val="00E30ED5"/>
    <w:rsid w:val="00E31AF4"/>
    <w:rsid w:val="00E33E2A"/>
    <w:rsid w:val="00E3421A"/>
    <w:rsid w:val="00E34EB3"/>
    <w:rsid w:val="00E40E7D"/>
    <w:rsid w:val="00E4552F"/>
    <w:rsid w:val="00E456ED"/>
    <w:rsid w:val="00E46F4E"/>
    <w:rsid w:val="00E52B0C"/>
    <w:rsid w:val="00E53646"/>
    <w:rsid w:val="00E63355"/>
    <w:rsid w:val="00E70313"/>
    <w:rsid w:val="00E70A80"/>
    <w:rsid w:val="00E737BB"/>
    <w:rsid w:val="00E81F84"/>
    <w:rsid w:val="00E84F37"/>
    <w:rsid w:val="00E94445"/>
    <w:rsid w:val="00E96562"/>
    <w:rsid w:val="00EA08B8"/>
    <w:rsid w:val="00EA1D68"/>
    <w:rsid w:val="00EA6C46"/>
    <w:rsid w:val="00EB0F51"/>
    <w:rsid w:val="00EB3E5D"/>
    <w:rsid w:val="00EC0C3D"/>
    <w:rsid w:val="00EC6A4D"/>
    <w:rsid w:val="00EC6B71"/>
    <w:rsid w:val="00ED0357"/>
    <w:rsid w:val="00ED260C"/>
    <w:rsid w:val="00ED5181"/>
    <w:rsid w:val="00ED718C"/>
    <w:rsid w:val="00EE154B"/>
    <w:rsid w:val="00EE203B"/>
    <w:rsid w:val="00EE22B8"/>
    <w:rsid w:val="00EE333B"/>
    <w:rsid w:val="00EE582B"/>
    <w:rsid w:val="00EE6332"/>
    <w:rsid w:val="00EE6D68"/>
    <w:rsid w:val="00EE7439"/>
    <w:rsid w:val="00EF093B"/>
    <w:rsid w:val="00EF0966"/>
    <w:rsid w:val="00EF1B95"/>
    <w:rsid w:val="00EF3265"/>
    <w:rsid w:val="00EF5F21"/>
    <w:rsid w:val="00F04B90"/>
    <w:rsid w:val="00F124EF"/>
    <w:rsid w:val="00F14926"/>
    <w:rsid w:val="00F14A8B"/>
    <w:rsid w:val="00F15985"/>
    <w:rsid w:val="00F1651A"/>
    <w:rsid w:val="00F16A55"/>
    <w:rsid w:val="00F20BBF"/>
    <w:rsid w:val="00F21DD8"/>
    <w:rsid w:val="00F21E10"/>
    <w:rsid w:val="00F2484C"/>
    <w:rsid w:val="00F25311"/>
    <w:rsid w:val="00F264F6"/>
    <w:rsid w:val="00F2738F"/>
    <w:rsid w:val="00F31DBA"/>
    <w:rsid w:val="00F31E19"/>
    <w:rsid w:val="00F327D2"/>
    <w:rsid w:val="00F3488B"/>
    <w:rsid w:val="00F461FE"/>
    <w:rsid w:val="00F4747C"/>
    <w:rsid w:val="00F5165D"/>
    <w:rsid w:val="00F523A2"/>
    <w:rsid w:val="00F53FE6"/>
    <w:rsid w:val="00F57B04"/>
    <w:rsid w:val="00F61BF6"/>
    <w:rsid w:val="00F61DA9"/>
    <w:rsid w:val="00F634E5"/>
    <w:rsid w:val="00F67ABD"/>
    <w:rsid w:val="00F705B7"/>
    <w:rsid w:val="00F71BEE"/>
    <w:rsid w:val="00F71CB5"/>
    <w:rsid w:val="00F743B8"/>
    <w:rsid w:val="00F74919"/>
    <w:rsid w:val="00F8153C"/>
    <w:rsid w:val="00F93A6A"/>
    <w:rsid w:val="00F950E8"/>
    <w:rsid w:val="00FA298F"/>
    <w:rsid w:val="00FA5D03"/>
    <w:rsid w:val="00FB58C3"/>
    <w:rsid w:val="00FB7ACD"/>
    <w:rsid w:val="00FC04A0"/>
    <w:rsid w:val="00FC116F"/>
    <w:rsid w:val="00FC353C"/>
    <w:rsid w:val="00FD12C6"/>
    <w:rsid w:val="00FD28E2"/>
    <w:rsid w:val="00FD2EB8"/>
    <w:rsid w:val="00FD56B9"/>
    <w:rsid w:val="00FE1170"/>
    <w:rsid w:val="00FE1C63"/>
    <w:rsid w:val="00FE3A2F"/>
    <w:rsid w:val="00FE61D2"/>
    <w:rsid w:val="00FF04E2"/>
    <w:rsid w:val="00FF0ED7"/>
    <w:rsid w:val="00FF424F"/>
    <w:rsid w:val="016966EF"/>
    <w:rsid w:val="016A6C79"/>
    <w:rsid w:val="01702465"/>
    <w:rsid w:val="02181129"/>
    <w:rsid w:val="02B6413D"/>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4436C"/>
    <w:rsid w:val="0936476E"/>
    <w:rsid w:val="09476ADF"/>
    <w:rsid w:val="098413F8"/>
    <w:rsid w:val="09BC2FDC"/>
    <w:rsid w:val="09CF5276"/>
    <w:rsid w:val="09D75DE9"/>
    <w:rsid w:val="09ED2957"/>
    <w:rsid w:val="09F22026"/>
    <w:rsid w:val="0A117003"/>
    <w:rsid w:val="0A47106E"/>
    <w:rsid w:val="0A6F7AD4"/>
    <w:rsid w:val="0AD27DEA"/>
    <w:rsid w:val="0B192A6C"/>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0F201CB9"/>
    <w:rsid w:val="10864BAF"/>
    <w:rsid w:val="10923864"/>
    <w:rsid w:val="10CA7EC9"/>
    <w:rsid w:val="10ED1E00"/>
    <w:rsid w:val="10F548A0"/>
    <w:rsid w:val="11075A69"/>
    <w:rsid w:val="1110351D"/>
    <w:rsid w:val="112B19A0"/>
    <w:rsid w:val="114233DA"/>
    <w:rsid w:val="11493F48"/>
    <w:rsid w:val="11551A52"/>
    <w:rsid w:val="115A3E79"/>
    <w:rsid w:val="11B60016"/>
    <w:rsid w:val="11EA7CDE"/>
    <w:rsid w:val="12644413"/>
    <w:rsid w:val="127D190F"/>
    <w:rsid w:val="12AF2DD9"/>
    <w:rsid w:val="12B02B5B"/>
    <w:rsid w:val="12EA7C02"/>
    <w:rsid w:val="12FB03D7"/>
    <w:rsid w:val="13BE7229"/>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9D0371"/>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3BD489B"/>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7EB19DB"/>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3E1128E"/>
    <w:rsid w:val="344C3B08"/>
    <w:rsid w:val="34D67866"/>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4D14E3"/>
    <w:rsid w:val="3D817CF7"/>
    <w:rsid w:val="3DB54D85"/>
    <w:rsid w:val="3E7616F0"/>
    <w:rsid w:val="3EE37DED"/>
    <w:rsid w:val="3F025588"/>
    <w:rsid w:val="3F5B3E28"/>
    <w:rsid w:val="40552625"/>
    <w:rsid w:val="40E165C9"/>
    <w:rsid w:val="40E67721"/>
    <w:rsid w:val="413435BC"/>
    <w:rsid w:val="41701D64"/>
    <w:rsid w:val="41AC5CCE"/>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9ED181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F39A7"/>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055C31"/>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001A1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E259"/>
  <w15:docId w15:val="{56518AF4-C815-4311-ACB6-DE323A04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qFormat="1"/>
    <w:lsdException w:name="annotation text" w:uiPriority="0"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20"/>
    <w:unhideWhenUsed/>
    <w:qFormat/>
    <w:pPr>
      <w:jc w:val="left"/>
    </w:pPr>
    <w:rPr>
      <w:rFonts w:ascii="Times New Roman" w:eastAsia="宋体" w:hAnsi="Times New Roman" w:cs="Times New Roman"/>
      <w:szCs w:val="24"/>
    </w:rPr>
  </w:style>
  <w:style w:type="paragraph" w:styleId="a6">
    <w:name w:val="Body Text First Indent"/>
    <w:basedOn w:val="a7"/>
    <w:link w:val="11"/>
    <w:uiPriority w:val="99"/>
    <w:unhideWhenUsed/>
    <w:qFormat/>
    <w:pPr>
      <w:ind w:firstLineChars="100" w:firstLine="420"/>
    </w:pPr>
    <w:rPr>
      <w:rFonts w:ascii="Calibri" w:eastAsia="宋体" w:hAnsi="Calibri" w:cs="Times New Roman"/>
    </w:rPr>
  </w:style>
  <w:style w:type="paragraph" w:styleId="a7">
    <w:name w:val="Body Text"/>
    <w:basedOn w:val="a"/>
    <w:link w:val="12"/>
    <w:uiPriority w:val="99"/>
    <w:semiHidden/>
    <w:unhideWhenUsed/>
    <w:qFormat/>
    <w:pPr>
      <w:spacing w:after="120"/>
    </w:pPr>
  </w:style>
  <w:style w:type="paragraph" w:styleId="a8">
    <w:name w:val="Normal Indent"/>
    <w:basedOn w:val="a"/>
    <w:unhideWhenUsed/>
    <w:qFormat/>
    <w:pPr>
      <w:spacing w:line="60" w:lineRule="auto"/>
      <w:ind w:firstLineChars="200" w:firstLine="420"/>
    </w:pPr>
    <w:rPr>
      <w:rFonts w:ascii="Times New Roman" w:eastAsia="宋体" w:hAnsi="Times New Roman" w:cs="Times New Roman"/>
      <w:szCs w:val="24"/>
    </w:rPr>
  </w:style>
  <w:style w:type="paragraph" w:styleId="a9">
    <w:name w:val="toa heading"/>
    <w:basedOn w:val="a"/>
    <w:next w:val="a"/>
    <w:unhideWhenUsed/>
    <w:qFormat/>
    <w:pPr>
      <w:autoSpaceDE w:val="0"/>
      <w:autoSpaceDN w:val="0"/>
      <w:adjustRightInd w:val="0"/>
      <w:spacing w:before="120"/>
      <w:jc w:val="left"/>
    </w:pPr>
    <w:rPr>
      <w:rFonts w:asciiTheme="majorHAnsi" w:eastAsiaTheme="majorEastAsia" w:hAnsiTheme="majorHAnsi" w:cstheme="majorBidi"/>
      <w:kern w:val="0"/>
      <w:sz w:val="24"/>
      <w:szCs w:val="24"/>
    </w:rPr>
  </w:style>
  <w:style w:type="paragraph" w:styleId="aa">
    <w:name w:val="Body Text Indent"/>
    <w:basedOn w:val="a"/>
    <w:next w:val="ab"/>
    <w:link w:val="13"/>
    <w:uiPriority w:val="99"/>
    <w:semiHidden/>
    <w:unhideWhenUsed/>
    <w:qFormat/>
    <w:pPr>
      <w:spacing w:after="120"/>
      <w:ind w:leftChars="200" w:left="420"/>
    </w:pPr>
  </w:style>
  <w:style w:type="paragraph" w:styleId="ab">
    <w:name w:val="envelope return"/>
    <w:basedOn w:val="a"/>
    <w:qFormat/>
    <w:pPr>
      <w:snapToGrid w:val="0"/>
    </w:pPr>
    <w:rPr>
      <w:rFonts w:ascii="Arial" w:hAnsi="Arial"/>
    </w:rPr>
  </w:style>
  <w:style w:type="paragraph" w:styleId="ac">
    <w:name w:val="Plain Text"/>
    <w:basedOn w:val="a"/>
    <w:link w:val="21"/>
    <w:qFormat/>
    <w:rPr>
      <w:rFonts w:ascii="宋体" w:eastAsia="宋体" w:hAnsi="Courier New" w:cs="Times New Roman"/>
      <w:kern w:val="0"/>
      <w:sz w:val="20"/>
      <w:szCs w:val="21"/>
    </w:rPr>
  </w:style>
  <w:style w:type="paragraph" w:styleId="ad">
    <w:name w:val="Balloon Text"/>
    <w:basedOn w:val="a"/>
    <w:link w:val="ae"/>
    <w:uiPriority w:val="99"/>
    <w:semiHidden/>
    <w:unhideWhenUsed/>
    <w:qFormat/>
    <w:rPr>
      <w:sz w:val="18"/>
      <w:szCs w:val="18"/>
    </w:rPr>
  </w:style>
  <w:style w:type="paragraph" w:styleId="af">
    <w:name w:val="footer"/>
    <w:basedOn w:val="a"/>
    <w:link w:val="14"/>
    <w:unhideWhenUsed/>
    <w:qFormat/>
    <w:pPr>
      <w:tabs>
        <w:tab w:val="center" w:pos="4153"/>
        <w:tab w:val="right" w:pos="8306"/>
      </w:tabs>
      <w:snapToGrid w:val="0"/>
      <w:jc w:val="left"/>
    </w:pPr>
    <w:rPr>
      <w:sz w:val="18"/>
      <w:szCs w:val="18"/>
    </w:rPr>
  </w:style>
  <w:style w:type="paragraph" w:styleId="23">
    <w:name w:val="Body Text First Indent 2"/>
    <w:basedOn w:val="aa"/>
    <w:next w:val="a"/>
    <w:link w:val="24"/>
    <w:uiPriority w:val="99"/>
    <w:semiHidden/>
    <w:unhideWhenUsed/>
    <w:qFormat/>
    <w:pPr>
      <w:ind w:firstLineChars="200" w:firstLine="420"/>
    </w:pPr>
  </w:style>
  <w:style w:type="paragraph" w:styleId="af0">
    <w:name w:val="header"/>
    <w:basedOn w:val="a"/>
    <w:link w:val="2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f1">
    <w:name w:val="footnote text"/>
    <w:basedOn w:val="a"/>
    <w:link w:val="af2"/>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3">
    <w:name w:val="Normal (Web)"/>
    <w:basedOn w:val="a"/>
    <w:link w:val="15"/>
    <w:unhideWhenUsed/>
    <w:qFormat/>
    <w:pPr>
      <w:widowControl/>
      <w:spacing w:before="100" w:beforeAutospacing="1" w:after="100" w:afterAutospacing="1"/>
      <w:jc w:val="left"/>
    </w:pPr>
    <w:rPr>
      <w:rFonts w:ascii="宋体" w:eastAsia="宋体" w:hAnsi="宋体" w:cs="宋体"/>
      <w:kern w:val="0"/>
      <w:sz w:val="24"/>
      <w:szCs w:val="24"/>
    </w:rPr>
  </w:style>
  <w:style w:type="paragraph" w:styleId="af4">
    <w:name w:val="Title"/>
    <w:basedOn w:val="a"/>
    <w:next w:val="a"/>
    <w:link w:val="af5"/>
    <w:qFormat/>
    <w:pPr>
      <w:spacing w:before="240" w:after="60"/>
      <w:jc w:val="center"/>
      <w:outlineLvl w:val="0"/>
    </w:pPr>
    <w:rPr>
      <w:rFonts w:asciiTheme="majorHAnsi" w:eastAsia="宋体" w:hAnsiTheme="majorHAnsi" w:cstheme="majorBidi"/>
      <w:b/>
      <w:bCs/>
      <w:sz w:val="32"/>
      <w:szCs w:val="32"/>
    </w:rPr>
  </w:style>
  <w:style w:type="character" w:styleId="af6">
    <w:name w:val="Strong"/>
    <w:basedOn w:val="a0"/>
    <w:uiPriority w:val="22"/>
    <w:qFormat/>
    <w:rPr>
      <w:b/>
      <w:bCs/>
    </w:rPr>
  </w:style>
  <w:style w:type="character" w:styleId="af7">
    <w:name w:val="annotation reference"/>
    <w:basedOn w:val="a0"/>
    <w:uiPriority w:val="99"/>
    <w:unhideWhenUsed/>
    <w:qFormat/>
    <w:rPr>
      <w:sz w:val="21"/>
      <w:szCs w:val="21"/>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af9">
    <w:name w:val="页眉 字符"/>
    <w:basedOn w:val="a0"/>
    <w:uiPriority w:val="99"/>
    <w:qFormat/>
    <w:rPr>
      <w:sz w:val="18"/>
      <w:szCs w:val="18"/>
    </w:rPr>
  </w:style>
  <w:style w:type="character" w:customStyle="1" w:styleId="afa">
    <w:name w:val="页脚 字符"/>
    <w:basedOn w:val="a0"/>
    <w:uiPriority w:val="99"/>
    <w:qFormat/>
    <w:rPr>
      <w:sz w:val="18"/>
      <w:szCs w:val="18"/>
    </w:rPr>
  </w:style>
  <w:style w:type="paragraph" w:styleId="afb">
    <w:name w:val="List Paragraph"/>
    <w:basedOn w:val="a"/>
    <w:link w:val="40"/>
    <w:uiPriority w:val="34"/>
    <w:qFormat/>
    <w:pPr>
      <w:ind w:firstLineChars="200" w:firstLine="420"/>
    </w:pPr>
  </w:style>
  <w:style w:type="character" w:customStyle="1" w:styleId="afc">
    <w:name w:val="批注文字 字符"/>
    <w:basedOn w:val="a0"/>
    <w:qFormat/>
  </w:style>
  <w:style w:type="character" w:customStyle="1" w:styleId="ae">
    <w:name w:val="批注框文本 字符"/>
    <w:basedOn w:val="a0"/>
    <w:link w:val="ad"/>
    <w:uiPriority w:val="99"/>
    <w:semiHidden/>
    <w:qFormat/>
    <w:rPr>
      <w:sz w:val="18"/>
      <w:szCs w:val="18"/>
    </w:rPr>
  </w:style>
  <w:style w:type="character" w:customStyle="1" w:styleId="a5">
    <w:name w:val="批注主题 字符"/>
    <w:basedOn w:val="afc"/>
    <w:link w:val="a3"/>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d">
    <w:name w:val="纯文本 字符"/>
    <w:basedOn w:val="a0"/>
    <w:qFormat/>
    <w:rPr>
      <w:rFonts w:ascii="宋体" w:eastAsia="宋体" w:hAnsi="Courier New" w:cs="Times New Roman"/>
      <w:kern w:val="0"/>
      <w:sz w:val="20"/>
      <w:szCs w:val="21"/>
    </w:rPr>
  </w:style>
  <w:style w:type="paragraph" w:customStyle="1" w:styleId="af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b"/>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b"/>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
    <w:name w:val="正文文本缩进 字符"/>
    <w:basedOn w:val="a0"/>
    <w:qFormat/>
    <w:rPr>
      <w:kern w:val="2"/>
      <w:sz w:val="21"/>
      <w:szCs w:val="24"/>
    </w:rPr>
  </w:style>
  <w:style w:type="character" w:customStyle="1" w:styleId="24">
    <w:name w:val="正文文本首行缩进 2 字符"/>
    <w:basedOn w:val="aff"/>
    <w:link w:val="23"/>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uiPriority w:val="34"/>
    <w:qFormat/>
    <w:rPr>
      <w:kern w:val="2"/>
      <w:sz w:val="21"/>
      <w:szCs w:val="22"/>
    </w:rPr>
  </w:style>
  <w:style w:type="character" w:customStyle="1" w:styleId="aff0">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b"/>
    <w:uiPriority w:val="99"/>
    <w:qFormat/>
    <w:pPr>
      <w:ind w:firstLineChars="200" w:firstLine="420"/>
    </w:pPr>
    <w:rPr>
      <w:kern w:val="0"/>
      <w:sz w:val="20"/>
      <w:szCs w:val="20"/>
    </w:rPr>
  </w:style>
  <w:style w:type="character" w:customStyle="1" w:styleId="aff1">
    <w:name w:val="普通(网站) 字符"/>
    <w:basedOn w:val="a0"/>
    <w:qFormat/>
    <w:rPr>
      <w:rFonts w:ascii="宋体" w:eastAsia="宋体" w:hAnsi="宋体" w:cs="宋体" w:hint="eastAsia"/>
      <w:sz w:val="24"/>
      <w:szCs w:val="24"/>
    </w:rPr>
  </w:style>
  <w:style w:type="character" w:customStyle="1" w:styleId="Char3">
    <w:name w:val="批注文字 Char"/>
    <w:basedOn w:val="a0"/>
    <w:uiPriority w:val="99"/>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f"/>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uiPriority w:val="99"/>
    <w:qFormat/>
    <w:rPr>
      <w:rFonts w:ascii="Calibri" w:hAnsi="Calibri" w:cs="Calibri" w:hint="default"/>
      <w:kern w:val="2"/>
      <w:sz w:val="21"/>
      <w:szCs w:val="22"/>
    </w:rPr>
  </w:style>
  <w:style w:type="character" w:customStyle="1" w:styleId="21">
    <w:name w:val="纯文本 字符2"/>
    <w:basedOn w:val="a0"/>
    <w:link w:val="ac"/>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2">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5">
    <w:name w:val="标题 字符"/>
    <w:basedOn w:val="a0"/>
    <w:link w:val="af4"/>
    <w:qFormat/>
    <w:rPr>
      <w:rFonts w:ascii="Cambria" w:eastAsia="Cambria" w:hAnsi="Cambria" w:cs="Times New Roman" w:hint="default"/>
      <w:b/>
      <w:bCs/>
      <w:kern w:val="2"/>
      <w:sz w:val="32"/>
      <w:szCs w:val="32"/>
    </w:rPr>
  </w:style>
  <w:style w:type="character" w:customStyle="1" w:styleId="af2">
    <w:name w:val="脚注文本 字符"/>
    <w:basedOn w:val="a0"/>
    <w:link w:val="af1"/>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3">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4"/>
    <w:qFormat/>
    <w:rPr>
      <w:kern w:val="2"/>
      <w:sz w:val="21"/>
      <w:szCs w:val="24"/>
    </w:rPr>
  </w:style>
  <w:style w:type="character" w:customStyle="1" w:styleId="15">
    <w:name w:val="普通(网站) 字符1"/>
    <w:basedOn w:val="a0"/>
    <w:link w:val="af3"/>
    <w:qFormat/>
    <w:rPr>
      <w:rFonts w:ascii="宋体" w:eastAsia="宋体" w:hAnsi="宋体" w:cs="宋体" w:hint="eastAsia"/>
      <w:sz w:val="24"/>
      <w:szCs w:val="24"/>
    </w:rPr>
  </w:style>
  <w:style w:type="character" w:customStyle="1" w:styleId="13">
    <w:name w:val="正文文本缩进 字符1"/>
    <w:basedOn w:val="a0"/>
    <w:link w:val="aa"/>
    <w:qFormat/>
    <w:rPr>
      <w:kern w:val="2"/>
      <w:sz w:val="21"/>
      <w:szCs w:val="22"/>
    </w:rPr>
  </w:style>
  <w:style w:type="paragraph" w:customStyle="1" w:styleId="211">
    <w:name w:val="正文文本首行缩进 21"/>
    <w:basedOn w:val="aa"/>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1">
    <w:name w:val="正文文本首行缩进 字符1"/>
    <w:link w:val="a6"/>
    <w:qFormat/>
    <w:rPr>
      <w:rFonts w:ascii="Calibri" w:eastAsia="楷体_GB2312" w:hAnsi="Calibri" w:cs="Calibri" w:hint="default"/>
      <w:kern w:val="2"/>
      <w:sz w:val="32"/>
      <w:szCs w:val="22"/>
    </w:rPr>
  </w:style>
  <w:style w:type="character" w:customStyle="1" w:styleId="Char4">
    <w:name w:val="表格文字 Char"/>
    <w:basedOn w:val="a0"/>
    <w:link w:val="aff4"/>
    <w:qFormat/>
    <w:rPr>
      <w:bCs/>
      <w:spacing w:val="10"/>
      <w:sz w:val="24"/>
    </w:rPr>
  </w:style>
  <w:style w:type="paragraph" w:customStyle="1" w:styleId="aff4">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0"/>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1e">
    <w:name w:val="修订1"/>
    <w:hidden/>
    <w:uiPriority w:val="99"/>
    <w:unhideWhenUsed/>
    <w:qFormat/>
    <w:rPr>
      <w:rFonts w:asciiTheme="minorHAnsi" w:eastAsiaTheme="minorEastAsia" w:hAnsiTheme="minorHAnsi" w:cstheme="minorBidi"/>
      <w:kern w:val="2"/>
      <w:sz w:val="21"/>
      <w:szCs w:val="22"/>
    </w:rPr>
  </w:style>
  <w:style w:type="paragraph" w:customStyle="1" w:styleId="29">
    <w:name w:val="修订2"/>
    <w:hidden/>
    <w:uiPriority w:val="99"/>
    <w:unhideWhenUsed/>
    <w:qFormat/>
    <w:rPr>
      <w:rFonts w:asciiTheme="minorHAnsi" w:eastAsiaTheme="minorEastAsia" w:hAnsiTheme="minorHAnsi" w:cstheme="minorBidi"/>
      <w:kern w:val="2"/>
      <w:sz w:val="21"/>
      <w:szCs w:val="22"/>
    </w:rPr>
  </w:style>
  <w:style w:type="paragraph" w:customStyle="1" w:styleId="35">
    <w:name w:val="修订3"/>
    <w:hidden/>
    <w:uiPriority w:val="99"/>
    <w:unhideWhenUsed/>
    <w:qFormat/>
    <w:rPr>
      <w:rFonts w:asciiTheme="minorHAnsi" w:eastAsiaTheme="minorEastAsia" w:hAnsiTheme="minorHAnsi" w:cstheme="minorBidi"/>
      <w:kern w:val="2"/>
      <w:sz w:val="21"/>
      <w:szCs w:val="22"/>
    </w:rPr>
  </w:style>
  <w:style w:type="paragraph" w:customStyle="1" w:styleId="41">
    <w:name w:val="修订4"/>
    <w:hidden/>
    <w:uiPriority w:val="99"/>
    <w:unhideWhenUsed/>
    <w:qFormat/>
    <w:rPr>
      <w:rFonts w:asciiTheme="minorHAnsi" w:eastAsiaTheme="minorEastAsia" w:hAnsiTheme="minorHAnsi" w:cstheme="minorBidi"/>
      <w:kern w:val="2"/>
      <w:sz w:val="21"/>
      <w:szCs w:val="22"/>
    </w:rPr>
  </w:style>
  <w:style w:type="paragraph" w:customStyle="1" w:styleId="5">
    <w:name w:val="修订5"/>
    <w:hidden/>
    <w:uiPriority w:val="99"/>
    <w:unhideWhenUsed/>
    <w:qFormat/>
    <w:rPr>
      <w:rFonts w:asciiTheme="minorHAnsi" w:eastAsiaTheme="minorEastAsia" w:hAnsiTheme="minorHAnsi" w:cstheme="minorBidi"/>
      <w:kern w:val="2"/>
      <w:sz w:val="21"/>
      <w:szCs w:val="22"/>
    </w:rPr>
  </w:style>
  <w:style w:type="paragraph" w:customStyle="1" w:styleId="6">
    <w:name w:val="修订6"/>
    <w:hidden/>
    <w:uiPriority w:val="99"/>
    <w:unhideWhenUsed/>
    <w:qFormat/>
    <w:rPr>
      <w:rFonts w:asciiTheme="minorHAnsi" w:eastAsiaTheme="minorEastAsia" w:hAnsiTheme="minorHAnsi" w:cstheme="minorBidi"/>
      <w:kern w:val="2"/>
      <w:sz w:val="21"/>
      <w:szCs w:val="22"/>
    </w:rPr>
  </w:style>
  <w:style w:type="paragraph" w:styleId="aff5">
    <w:name w:val="Revision"/>
    <w:hidden/>
    <w:uiPriority w:val="99"/>
    <w:unhideWhenUsed/>
    <w:rsid w:val="00227A5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E5A2064-C4BF-4FFD-9422-D88A7CE668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1234</Words>
  <Characters>7039</Characters>
  <Application>Microsoft Office Word</Application>
  <DocSecurity>0</DocSecurity>
  <Lines>58</Lines>
  <Paragraphs>16</Paragraphs>
  <ScaleCrop>false</ScaleCrop>
  <Company>Sky123.Org</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dreamsummit</dc:creator>
  <cp:lastModifiedBy>云采链</cp:lastModifiedBy>
  <cp:revision>5</cp:revision>
  <cp:lastPrinted>2018-10-16T04:01:00Z</cp:lastPrinted>
  <dcterms:created xsi:type="dcterms:W3CDTF">2024-07-15T04:17:00Z</dcterms:created>
  <dcterms:modified xsi:type="dcterms:W3CDTF">2024-07-16T00:42:00Z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9EC5B281FFB645D99174BEDF450301A4</vt:lpwstr>
  </property>
</Properties>
</file>