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705" w:rsidRDefault="00104705">
      <w:pPr>
        <w:snapToGrid w:val="0"/>
        <w:spacing w:beforeLines="50" w:before="156"/>
        <w:jc w:val="center"/>
        <w:rPr>
          <w:rFonts w:ascii="宋体" w:eastAsia="宋体" w:hAnsi="宋体" w:cs="宋体"/>
          <w:b/>
          <w:color w:val="000000" w:themeColor="text1"/>
          <w:sz w:val="84"/>
          <w:szCs w:val="84"/>
        </w:rPr>
      </w:pPr>
      <w:bookmarkStart w:id="0" w:name="_GoBack"/>
      <w:bookmarkEnd w:id="0"/>
    </w:p>
    <w:p w:rsidR="00104705" w:rsidRDefault="00104705">
      <w:pPr>
        <w:snapToGrid w:val="0"/>
        <w:spacing w:beforeLines="50" w:before="156"/>
        <w:jc w:val="center"/>
        <w:rPr>
          <w:rFonts w:ascii="宋体" w:eastAsia="宋体" w:hAnsi="宋体" w:cs="宋体"/>
          <w:b/>
          <w:color w:val="000000" w:themeColor="text1"/>
          <w:sz w:val="84"/>
          <w:szCs w:val="84"/>
        </w:rPr>
      </w:pPr>
    </w:p>
    <w:p w:rsidR="00104705" w:rsidRDefault="009D689C">
      <w:pPr>
        <w:snapToGrid w:val="0"/>
        <w:spacing w:beforeLines="50" w:before="156"/>
        <w:jc w:val="center"/>
        <w:rPr>
          <w:rFonts w:ascii="宋体" w:eastAsia="宋体" w:hAnsi="宋体" w:cs="宋体"/>
          <w:b/>
          <w:bCs/>
          <w:color w:val="000000" w:themeColor="text1"/>
          <w:sz w:val="84"/>
          <w:szCs w:val="84"/>
        </w:rPr>
      </w:pPr>
      <w:r>
        <w:rPr>
          <w:rFonts w:ascii="宋体" w:eastAsia="宋体" w:hAnsi="宋体" w:cs="宋体" w:hint="eastAsia"/>
          <w:b/>
          <w:color w:val="000000" w:themeColor="text1"/>
          <w:sz w:val="84"/>
          <w:szCs w:val="84"/>
        </w:rPr>
        <w:t>竞价文件</w:t>
      </w:r>
    </w:p>
    <w:p w:rsidR="00104705" w:rsidRDefault="00104705">
      <w:pPr>
        <w:spacing w:line="360" w:lineRule="auto"/>
        <w:jc w:val="center"/>
        <w:rPr>
          <w:rFonts w:ascii="宋体" w:eastAsia="宋体" w:hAnsi="宋体" w:cs="宋体"/>
          <w:b/>
          <w:bCs/>
          <w:color w:val="000000" w:themeColor="text1"/>
          <w:sz w:val="24"/>
          <w:szCs w:val="24"/>
        </w:rPr>
      </w:pPr>
    </w:p>
    <w:p w:rsidR="00104705" w:rsidRDefault="00104705">
      <w:pPr>
        <w:spacing w:line="360" w:lineRule="auto"/>
        <w:rPr>
          <w:rFonts w:ascii="宋体" w:eastAsia="宋体" w:hAnsi="宋体" w:cs="宋体"/>
          <w:color w:val="000000" w:themeColor="text1"/>
          <w:sz w:val="30"/>
          <w:szCs w:val="30"/>
        </w:rPr>
      </w:pPr>
    </w:p>
    <w:p w:rsidR="00104705" w:rsidRDefault="00104705">
      <w:pPr>
        <w:spacing w:line="360" w:lineRule="auto"/>
        <w:rPr>
          <w:rFonts w:ascii="宋体" w:eastAsia="宋体" w:hAnsi="宋体" w:cs="宋体"/>
          <w:color w:val="000000" w:themeColor="text1"/>
          <w:sz w:val="30"/>
          <w:szCs w:val="30"/>
        </w:rPr>
      </w:pPr>
    </w:p>
    <w:p w:rsidR="00104705" w:rsidRDefault="00104705">
      <w:pPr>
        <w:spacing w:line="360" w:lineRule="auto"/>
        <w:rPr>
          <w:rFonts w:ascii="宋体" w:eastAsia="宋体" w:hAnsi="宋体" w:cs="宋体"/>
          <w:color w:val="000000" w:themeColor="text1"/>
          <w:sz w:val="30"/>
          <w:szCs w:val="30"/>
        </w:rPr>
      </w:pPr>
    </w:p>
    <w:p w:rsidR="00104705" w:rsidRDefault="00104705">
      <w:pPr>
        <w:spacing w:line="360" w:lineRule="auto"/>
        <w:rPr>
          <w:rFonts w:ascii="宋体" w:eastAsia="宋体" w:hAnsi="宋体" w:cs="宋体"/>
          <w:color w:val="000000" w:themeColor="text1"/>
          <w:sz w:val="30"/>
          <w:szCs w:val="30"/>
        </w:rPr>
      </w:pPr>
    </w:p>
    <w:p w:rsidR="00104705" w:rsidRDefault="009D689C">
      <w:pPr>
        <w:spacing w:line="360" w:lineRule="auto"/>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采购方式：线上竞价</w:t>
      </w:r>
    </w:p>
    <w:p w:rsidR="00104705" w:rsidRDefault="009D689C">
      <w:pPr>
        <w:spacing w:line="360" w:lineRule="auto"/>
        <w:ind w:left="1405" w:hangingChars="500" w:hanging="1405"/>
        <w:jc w:val="left"/>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项目名称：</w:t>
      </w:r>
      <w:r>
        <w:rPr>
          <w:rFonts w:ascii="宋体" w:eastAsia="宋体" w:hAnsi="宋体" w:cs="宋体" w:hint="eastAsia"/>
          <w:b/>
          <w:bCs/>
          <w:color w:val="000000" w:themeColor="text1"/>
          <w:sz w:val="28"/>
          <w:szCs w:val="32"/>
          <w:u w:val="single"/>
        </w:rPr>
        <w:t>肇庆监狱《入监教育》教学辅助视频制作项目</w:t>
      </w:r>
    </w:p>
    <w:p w:rsidR="00104705" w:rsidRDefault="00104705">
      <w:pPr>
        <w:snapToGrid w:val="0"/>
        <w:spacing w:beforeLines="50" w:before="156" w:afterLines="50" w:after="156" w:line="360" w:lineRule="auto"/>
        <w:jc w:val="center"/>
        <w:rPr>
          <w:rFonts w:ascii="宋体" w:eastAsia="宋体" w:hAnsi="宋体" w:cs="宋体"/>
          <w:color w:val="000000" w:themeColor="text1"/>
          <w:sz w:val="30"/>
          <w:szCs w:val="30"/>
        </w:rPr>
      </w:pPr>
    </w:p>
    <w:p w:rsidR="00104705" w:rsidRDefault="00104705">
      <w:pPr>
        <w:autoSpaceDE w:val="0"/>
        <w:autoSpaceDN w:val="0"/>
        <w:adjustRightInd w:val="0"/>
        <w:snapToGrid w:val="0"/>
        <w:spacing w:beforeLines="50" w:before="156" w:afterLines="50" w:after="156" w:line="360" w:lineRule="auto"/>
        <w:jc w:val="center"/>
        <w:rPr>
          <w:rFonts w:ascii="宋体" w:eastAsia="宋体" w:hAnsi="宋体" w:cs="宋体"/>
          <w:color w:val="000000" w:themeColor="text1"/>
          <w:kern w:val="0"/>
          <w:sz w:val="30"/>
          <w:szCs w:val="30"/>
        </w:rPr>
      </w:pPr>
    </w:p>
    <w:p w:rsidR="00104705" w:rsidRDefault="00104705">
      <w:pPr>
        <w:autoSpaceDE w:val="0"/>
        <w:autoSpaceDN w:val="0"/>
        <w:adjustRightInd w:val="0"/>
        <w:snapToGrid w:val="0"/>
        <w:spacing w:beforeLines="50" w:before="156" w:afterLines="50" w:after="156" w:line="360" w:lineRule="auto"/>
        <w:jc w:val="left"/>
        <w:rPr>
          <w:rFonts w:ascii="宋体" w:eastAsia="宋体" w:hAnsi="宋体" w:cs="宋体"/>
          <w:color w:val="000000" w:themeColor="text1"/>
          <w:kern w:val="0"/>
          <w:sz w:val="30"/>
          <w:szCs w:val="30"/>
        </w:rPr>
      </w:pPr>
    </w:p>
    <w:p w:rsidR="00104705" w:rsidRDefault="009D689C">
      <w:pPr>
        <w:autoSpaceDE w:val="0"/>
        <w:autoSpaceDN w:val="0"/>
        <w:adjustRightInd w:val="0"/>
        <w:snapToGrid w:val="0"/>
        <w:spacing w:line="360" w:lineRule="auto"/>
        <w:ind w:left="420" w:firstLine="420"/>
        <w:jc w:val="center"/>
        <w:rPr>
          <w:rFonts w:ascii="宋体" w:eastAsia="宋体" w:hAnsi="宋体" w:cs="宋体"/>
          <w:b/>
          <w:bCs/>
          <w:color w:val="000000" w:themeColor="text1"/>
          <w:sz w:val="28"/>
          <w:szCs w:val="32"/>
        </w:rPr>
      </w:pPr>
      <w:r>
        <w:rPr>
          <w:rFonts w:ascii="宋体" w:eastAsia="宋体" w:hAnsi="宋体" w:cs="宋体" w:hint="eastAsia"/>
          <w:b/>
          <w:bCs/>
          <w:color w:val="000000" w:themeColor="text1"/>
          <w:sz w:val="28"/>
          <w:szCs w:val="32"/>
        </w:rPr>
        <w:t>广东省肇庆监狱</w:t>
      </w:r>
    </w:p>
    <w:p w:rsidR="00104705" w:rsidRDefault="009D689C">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proofErr w:type="gramStart"/>
      <w:r>
        <w:rPr>
          <w:rFonts w:ascii="宋体" w:eastAsia="宋体" w:hAnsi="宋体" w:cs="宋体" w:hint="eastAsia"/>
          <w:b/>
          <w:color w:val="000000" w:themeColor="text1"/>
          <w:sz w:val="28"/>
        </w:rPr>
        <w:t>云采</w:t>
      </w:r>
      <w:proofErr w:type="gramEnd"/>
      <w:r>
        <w:rPr>
          <w:rFonts w:ascii="宋体" w:eastAsia="宋体" w:hAnsi="宋体" w:cs="宋体" w:hint="eastAsia"/>
          <w:b/>
          <w:color w:val="000000" w:themeColor="text1"/>
          <w:sz w:val="28"/>
        </w:rPr>
        <w:t>链（广州）信息科技有限公司</w:t>
      </w:r>
    </w:p>
    <w:p w:rsidR="00104705" w:rsidRDefault="009D689C">
      <w:pPr>
        <w:autoSpaceDE w:val="0"/>
        <w:autoSpaceDN w:val="0"/>
        <w:adjustRightInd w:val="0"/>
        <w:snapToGrid w:val="0"/>
        <w:spacing w:line="360" w:lineRule="auto"/>
        <w:ind w:left="420" w:firstLine="420"/>
        <w:jc w:val="center"/>
        <w:rPr>
          <w:rFonts w:ascii="宋体" w:eastAsia="宋体" w:hAnsi="宋体" w:cs="宋体"/>
          <w:b/>
          <w:color w:val="000000" w:themeColor="text1"/>
          <w:sz w:val="28"/>
        </w:rPr>
      </w:pPr>
      <w:r>
        <w:rPr>
          <w:rFonts w:ascii="宋体" w:eastAsia="宋体" w:hAnsi="宋体" w:cs="宋体" w:hint="eastAsia"/>
          <w:b/>
          <w:color w:val="000000" w:themeColor="text1"/>
          <w:sz w:val="28"/>
        </w:rPr>
        <w:t>二〇二四年四月</w:t>
      </w:r>
    </w:p>
    <w:p w:rsidR="00104705" w:rsidRDefault="009D689C">
      <w:pPr>
        <w:widowControl/>
        <w:jc w:val="left"/>
        <w:rPr>
          <w:rFonts w:ascii="宋体" w:eastAsia="宋体" w:hAnsi="宋体" w:cs="宋体"/>
          <w:color w:val="000000" w:themeColor="text1"/>
          <w:sz w:val="28"/>
        </w:rPr>
      </w:pPr>
      <w:r>
        <w:rPr>
          <w:rFonts w:ascii="宋体" w:eastAsia="宋体" w:hAnsi="宋体" w:cs="宋体"/>
          <w:color w:val="000000" w:themeColor="text1"/>
          <w:sz w:val="28"/>
        </w:rPr>
        <w:br w:type="page"/>
      </w:r>
    </w:p>
    <w:p w:rsidR="00104705" w:rsidRDefault="009D689C">
      <w:pPr>
        <w:pStyle w:val="af0"/>
        <w:spacing w:before="0" w:after="0"/>
        <w:rPr>
          <w:rFonts w:ascii="宋体" w:hAnsi="宋体" w:cs="宋体"/>
          <w:color w:val="000000" w:themeColor="text1"/>
        </w:rPr>
      </w:pPr>
      <w:r>
        <w:rPr>
          <w:rFonts w:ascii="宋体" w:hAnsi="宋体" w:cs="宋体" w:hint="eastAsia"/>
          <w:color w:val="000000" w:themeColor="text1"/>
        </w:rPr>
        <w:lastRenderedPageBreak/>
        <w:t>第一章 竞价须知</w:t>
      </w:r>
    </w:p>
    <w:p w:rsidR="00104705" w:rsidRDefault="009D689C">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szCs w:val="21"/>
        </w:rPr>
        <w:t>本项目通过</w:t>
      </w:r>
      <w:proofErr w:type="gramStart"/>
      <w:r>
        <w:rPr>
          <w:rFonts w:ascii="宋体" w:eastAsia="宋体" w:hAnsi="宋体" w:cs="宋体" w:hint="eastAsia"/>
          <w:color w:val="000000" w:themeColor="text1"/>
          <w:szCs w:val="21"/>
        </w:rPr>
        <w:t>云采链线上</w:t>
      </w:r>
      <w:proofErr w:type="gramEnd"/>
      <w:r>
        <w:rPr>
          <w:rFonts w:ascii="宋体" w:eastAsia="宋体" w:hAnsi="宋体" w:cs="宋体" w:hint="eastAsia"/>
          <w:color w:val="000000" w:themeColor="text1"/>
          <w:szCs w:val="21"/>
        </w:rPr>
        <w:t>采购一体化平台（www.choicelink.cn）进行竞价，参与竞价的供应商必须登录平台进行注册，注册成功后方可参与项目竞价。</w:t>
      </w:r>
    </w:p>
    <w:p w:rsidR="00104705" w:rsidRDefault="009D689C">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语言要求</w:t>
      </w:r>
    </w:p>
    <w:p w:rsidR="00104705" w:rsidRDefault="009D689C">
      <w:pPr>
        <w:spacing w:line="360" w:lineRule="auto"/>
        <w:ind w:leftChars="200" w:left="420"/>
        <w:rPr>
          <w:rFonts w:ascii="宋体" w:eastAsia="宋体" w:hAnsi="宋体" w:cs="宋体"/>
          <w:color w:val="000000" w:themeColor="text1"/>
        </w:rPr>
      </w:pPr>
      <w:r>
        <w:rPr>
          <w:rFonts w:ascii="宋体" w:eastAsia="宋体" w:hAnsi="宋体" w:cs="宋体" w:hint="eastAsia"/>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104705" w:rsidRDefault="009D689C">
      <w:pPr>
        <w:pStyle w:val="af6"/>
        <w:numPr>
          <w:ilvl w:val="0"/>
          <w:numId w:val="2"/>
        </w:numPr>
        <w:spacing w:line="360" w:lineRule="auto"/>
        <w:ind w:firstLineChars="0"/>
        <w:rPr>
          <w:rFonts w:ascii="宋体" w:eastAsia="宋体" w:hAnsi="宋体" w:cs="宋体"/>
          <w:b/>
          <w:bCs/>
          <w:color w:val="000000" w:themeColor="text1"/>
        </w:rPr>
      </w:pPr>
      <w:r>
        <w:rPr>
          <w:rFonts w:ascii="宋体" w:eastAsia="宋体" w:hAnsi="宋体" w:cs="宋体" w:hint="eastAsia"/>
          <w:b/>
          <w:bCs/>
          <w:color w:val="000000" w:themeColor="text1"/>
          <w:szCs w:val="21"/>
        </w:rPr>
        <w:t>在</w:t>
      </w:r>
      <w:proofErr w:type="gramStart"/>
      <w:r>
        <w:rPr>
          <w:rFonts w:ascii="宋体" w:eastAsia="宋体" w:hAnsi="宋体" w:cs="宋体" w:hint="eastAsia"/>
          <w:b/>
          <w:bCs/>
          <w:color w:val="000000" w:themeColor="text1"/>
          <w:szCs w:val="21"/>
        </w:rPr>
        <w:t>云采</w:t>
      </w:r>
      <w:proofErr w:type="gramEnd"/>
      <w:r>
        <w:rPr>
          <w:rFonts w:ascii="宋体" w:eastAsia="宋体" w:hAnsi="宋体" w:cs="宋体" w:hint="eastAsia"/>
          <w:b/>
          <w:bCs/>
          <w:color w:val="000000" w:themeColor="text1"/>
          <w:szCs w:val="21"/>
        </w:rPr>
        <w:t>链平台参与项目竞价后放弃成交资格超过三次（含三次）的供应商</w:t>
      </w:r>
      <w:proofErr w:type="gramStart"/>
      <w:r>
        <w:rPr>
          <w:rFonts w:ascii="宋体" w:eastAsia="宋体" w:hAnsi="宋体" w:cs="宋体" w:hint="eastAsia"/>
          <w:b/>
          <w:bCs/>
          <w:color w:val="000000" w:themeColor="text1"/>
          <w:szCs w:val="21"/>
        </w:rPr>
        <w:t>连同该</w:t>
      </w:r>
      <w:proofErr w:type="gramEnd"/>
      <w:r>
        <w:rPr>
          <w:rFonts w:ascii="宋体" w:eastAsia="宋体" w:hAnsi="宋体" w:cs="宋体" w:hint="eastAsia"/>
          <w:b/>
          <w:bCs/>
          <w:color w:val="000000" w:themeColor="text1"/>
          <w:szCs w:val="21"/>
        </w:rPr>
        <w:t>供应商同一法人名下所有公司将被列入平台黑名单，永久不得参与平台的项目竞价。</w:t>
      </w:r>
    </w:p>
    <w:p w:rsidR="00104705" w:rsidRDefault="009D689C">
      <w:pPr>
        <w:pStyle w:val="af6"/>
        <w:numPr>
          <w:ilvl w:val="0"/>
          <w:numId w:val="2"/>
        </w:numPr>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竞价须知</w:t>
      </w:r>
    </w:p>
    <w:p w:rsidR="00104705" w:rsidRDefault="009D689C">
      <w:pPr>
        <w:pStyle w:val="af6"/>
        <w:numPr>
          <w:ilvl w:val="0"/>
          <w:numId w:val="3"/>
        </w:numPr>
        <w:spacing w:line="360" w:lineRule="auto"/>
        <w:ind w:left="420" w:firstLineChars="0" w:hanging="420"/>
        <w:rPr>
          <w:rFonts w:ascii="宋体" w:eastAsia="宋体" w:hAnsi="宋体" w:cs="宋体"/>
          <w:b/>
          <w:color w:val="000000" w:themeColor="text1"/>
        </w:rPr>
      </w:pPr>
      <w:r>
        <w:rPr>
          <w:rStyle w:val="af1"/>
          <w:rFonts w:ascii="宋体" w:eastAsia="宋体" w:hAnsi="宋体" w:cs="宋体" w:hint="eastAsia"/>
          <w:bCs w:val="0"/>
          <w:color w:val="000000" w:themeColor="text1"/>
        </w:rPr>
        <w:t>竞价说明</w:t>
      </w:r>
    </w:p>
    <w:p w:rsidR="00104705" w:rsidRDefault="009D689C">
      <w:pPr>
        <w:pStyle w:val="af6"/>
        <w:numPr>
          <w:ilvl w:val="0"/>
          <w:numId w:val="4"/>
        </w:numPr>
        <w:tabs>
          <w:tab w:val="left" w:pos="851"/>
        </w:tabs>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参与竞价的供应商应承担所有与准备和参加竞价有关的费用，不</w:t>
      </w:r>
      <w:r>
        <w:rPr>
          <w:rFonts w:ascii="宋体" w:eastAsia="宋体" w:hAnsi="宋体" w:cs="宋体" w:hint="eastAsia"/>
          <w:color w:val="000000" w:themeColor="text1"/>
          <w:szCs w:val="21"/>
          <w:lang w:eastAsia="zh-TW"/>
        </w:rPr>
        <w:t>论</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的结果如何</w:t>
      </w:r>
      <w:r>
        <w:rPr>
          <w:rFonts w:ascii="宋体" w:eastAsia="宋体" w:hAnsi="宋体" w:cs="宋体" w:hint="eastAsia"/>
          <w:color w:val="000000" w:themeColor="text1"/>
          <w:szCs w:val="21"/>
        </w:rPr>
        <w:t>，采购</w:t>
      </w:r>
      <w:r>
        <w:rPr>
          <w:rFonts w:ascii="宋体" w:eastAsia="宋体" w:hAnsi="宋体" w:cs="宋体" w:hint="eastAsia"/>
          <w:color w:val="000000" w:themeColor="text1"/>
          <w:szCs w:val="21"/>
          <w:lang w:eastAsia="zh-TW"/>
        </w:rPr>
        <w:t>人</w:t>
      </w:r>
      <w:r>
        <w:rPr>
          <w:rFonts w:ascii="宋体" w:eastAsia="宋体" w:hAnsi="宋体" w:cs="宋体" w:hint="eastAsia"/>
          <w:color w:val="000000" w:themeColor="text1"/>
          <w:szCs w:val="21"/>
        </w:rPr>
        <w:t>和</w:t>
      </w:r>
      <w:r>
        <w:rPr>
          <w:rFonts w:ascii="宋体" w:eastAsia="宋体" w:hAnsi="宋体" w:cs="宋体" w:hint="eastAsia"/>
          <w:color w:val="000000" w:themeColor="text1"/>
          <w:szCs w:val="21"/>
          <w:lang w:eastAsia="zh-TW"/>
        </w:rPr>
        <w:t>代理机构均无义务和责任承担这些费用</w:t>
      </w:r>
      <w:r>
        <w:rPr>
          <w:rFonts w:ascii="宋体" w:eastAsia="宋体" w:hAnsi="宋体" w:cs="宋体" w:hint="eastAsia"/>
          <w:color w:val="000000" w:themeColor="text1"/>
          <w:szCs w:val="21"/>
        </w:rPr>
        <w:t>。</w:t>
      </w:r>
    </w:p>
    <w:p w:rsidR="00104705" w:rsidRDefault="009D689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rsidR="00104705" w:rsidRDefault="009D689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val="zh-CN"/>
        </w:rPr>
        <w:t>供应商需对</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需求书的所有条款进行整体响应，</w:t>
      </w:r>
      <w:r>
        <w:rPr>
          <w:rFonts w:ascii="宋体" w:hAnsi="宋体" w:cs="宋体" w:hint="eastAsia"/>
          <w:color w:val="000000" w:themeColor="text1"/>
        </w:rPr>
        <w:t>采购</w:t>
      </w:r>
      <w:r>
        <w:rPr>
          <w:rFonts w:ascii="宋体" w:eastAsia="宋体" w:hAnsi="宋体" w:cs="宋体" w:hint="eastAsia"/>
          <w:color w:val="000000" w:themeColor="text1"/>
          <w:szCs w:val="21"/>
          <w:lang w:val="zh-CN"/>
        </w:rPr>
        <w:t>需求书条款若有一条负偏离或不响应，</w:t>
      </w:r>
      <w:r>
        <w:rPr>
          <w:rFonts w:ascii="宋体" w:eastAsia="宋体" w:hAnsi="宋体" w:cs="宋体" w:hint="eastAsia"/>
          <w:bCs/>
          <w:color w:val="000000" w:themeColor="text1"/>
          <w:szCs w:val="21"/>
        </w:rPr>
        <w:t>不推荐为成交候选人</w:t>
      </w:r>
      <w:r>
        <w:rPr>
          <w:rFonts w:ascii="宋体" w:eastAsia="宋体" w:hAnsi="宋体" w:cs="宋体" w:hint="eastAsia"/>
          <w:color w:val="000000" w:themeColor="text1"/>
          <w:szCs w:val="21"/>
          <w:lang w:val="zh-CN"/>
        </w:rPr>
        <w:t>。</w:t>
      </w:r>
    </w:p>
    <w:p w:rsidR="00104705" w:rsidRDefault="009D689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若成交供应商自身原因无法完成本项目，则采购人有权利保留追究责任。</w:t>
      </w:r>
    </w:p>
    <w:p w:rsidR="00104705" w:rsidRDefault="009D689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成交供应商因自身原因被取消成交资格，采购人可重新启动采购或按竞价公告规定顺延推选符合要求的供应商作为成交供应商。</w:t>
      </w:r>
    </w:p>
    <w:p w:rsidR="00104705" w:rsidRDefault="009D689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若本项目竞价采购失败，采购人将重新采购，届时采购人有权根据项目具体情况，决定重新采购项目的采购方式。</w:t>
      </w:r>
    </w:p>
    <w:p w:rsidR="00104705" w:rsidRDefault="009D689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成交供应商若无正当理由恶意放弃成交资格，采购人有权将拒绝其参加本项目重新组织的竞价采购活动。</w:t>
      </w:r>
    </w:p>
    <w:p w:rsidR="00104705" w:rsidRDefault="009D689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如采购人或代理机构在审核或复核</w:t>
      </w: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供应商所提交的竞价资料时，供应商须无条件配合；期间若发现存在弄虚作假或相关的失信记录或违反国家法律法规等相关的不良情形，采购人可取消其成交资格并保留追究责任的权力。</w:t>
      </w:r>
    </w:p>
    <w:p w:rsidR="00104705" w:rsidRDefault="009D689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szCs w:val="21"/>
          <w:lang w:eastAsia="zh-TW"/>
        </w:rPr>
        <w:t>供应商向我司咨询的有关项目事项，一切以</w:t>
      </w:r>
      <w:r>
        <w:rPr>
          <w:rFonts w:ascii="宋体" w:eastAsia="宋体" w:hAnsi="宋体" w:cs="宋体" w:hint="eastAsia"/>
          <w:color w:val="000000" w:themeColor="text1"/>
          <w:szCs w:val="21"/>
        </w:rPr>
        <w:t>竞价文件</w:t>
      </w:r>
      <w:r>
        <w:rPr>
          <w:rFonts w:ascii="宋体" w:eastAsia="宋体" w:hAnsi="宋体" w:cs="宋体" w:hint="eastAsia"/>
          <w:color w:val="000000" w:themeColor="text1"/>
          <w:szCs w:val="21"/>
          <w:lang w:eastAsia="zh-TW"/>
        </w:rPr>
        <w:t>规定</w:t>
      </w:r>
      <w:r>
        <w:rPr>
          <w:rFonts w:ascii="宋体" w:eastAsia="宋体" w:hAnsi="宋体" w:cs="宋体" w:hint="eastAsia"/>
          <w:color w:val="000000" w:themeColor="text1"/>
          <w:szCs w:val="21"/>
        </w:rPr>
        <w:t>和竞价公告规</w:t>
      </w:r>
      <w:r>
        <w:rPr>
          <w:rFonts w:ascii="宋体" w:eastAsia="宋体" w:hAnsi="宋体" w:cs="宋体" w:hint="eastAsia"/>
          <w:color w:val="000000" w:themeColor="text1"/>
          <w:szCs w:val="21"/>
        </w:rPr>
        <w:lastRenderedPageBreak/>
        <w:t>定以及</w:t>
      </w:r>
      <w:r>
        <w:rPr>
          <w:rFonts w:ascii="宋体" w:eastAsia="宋体" w:hAnsi="宋体" w:cs="宋体" w:hint="eastAsia"/>
          <w:color w:val="000000" w:themeColor="text1"/>
          <w:szCs w:val="21"/>
          <w:lang w:eastAsia="zh-TW"/>
        </w:rPr>
        <w:t>本公司</w:t>
      </w:r>
      <w:r>
        <w:rPr>
          <w:rFonts w:ascii="宋体" w:eastAsia="宋体" w:hAnsi="宋体" w:cs="宋体" w:hint="eastAsia"/>
          <w:color w:val="000000" w:themeColor="text1"/>
          <w:szCs w:val="21"/>
        </w:rPr>
        <w:t>的</w:t>
      </w:r>
      <w:r>
        <w:rPr>
          <w:rFonts w:ascii="宋体" w:eastAsia="宋体" w:hAnsi="宋体" w:cs="宋体" w:hint="eastAsia"/>
          <w:color w:val="000000" w:themeColor="text1"/>
          <w:szCs w:val="21"/>
          <w:lang w:eastAsia="zh-TW"/>
        </w:rPr>
        <w:t>书面答复为准，其他一切形式均为个人意见，不代表本公司的意见</w:t>
      </w:r>
      <w:r>
        <w:rPr>
          <w:rFonts w:ascii="宋体" w:eastAsia="宋体" w:hAnsi="宋体" w:cs="宋体" w:hint="eastAsia"/>
          <w:color w:val="000000" w:themeColor="text1"/>
          <w:szCs w:val="21"/>
        </w:rPr>
        <w:t>。</w:t>
      </w:r>
    </w:p>
    <w:p w:rsidR="00104705" w:rsidRDefault="009D689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参与竞价的供应商应认真阅读</w:t>
      </w:r>
      <w:r>
        <w:rPr>
          <w:rFonts w:ascii="宋体" w:eastAsia="宋体" w:hAnsi="宋体" w:cs="宋体" w:hint="eastAsia"/>
          <w:color w:val="000000" w:themeColor="text1"/>
          <w:szCs w:val="21"/>
          <w:lang w:eastAsia="zh-TW"/>
        </w:rPr>
        <w:t>、并充分理解</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文件的全部内容（包括所有的补充、修改内容重要事项、格式、条款</w:t>
      </w:r>
      <w:r>
        <w:rPr>
          <w:rFonts w:ascii="宋体" w:eastAsia="宋体" w:hAnsi="宋体" w:cs="宋体" w:hint="eastAsia"/>
          <w:color w:val="000000" w:themeColor="text1"/>
          <w:szCs w:val="21"/>
        </w:rPr>
        <w:t>、服务要求</w:t>
      </w:r>
      <w:r>
        <w:rPr>
          <w:rFonts w:ascii="宋体" w:eastAsia="宋体" w:hAnsi="宋体" w:cs="宋体" w:hint="eastAsia"/>
          <w:color w:val="000000" w:themeColor="text1"/>
          <w:szCs w:val="21"/>
          <w:lang w:eastAsia="zh-TW"/>
        </w:rPr>
        <w:t>和技术规范、参数及要求等）。</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没有按照</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文件要求提交全部资料，或者</w:t>
      </w:r>
      <w:r>
        <w:rPr>
          <w:rFonts w:ascii="宋体" w:eastAsia="宋体" w:hAnsi="宋体" w:cs="宋体" w:hint="eastAsia"/>
          <w:color w:val="000000" w:themeColor="text1"/>
          <w:szCs w:val="21"/>
        </w:rPr>
        <w:t>参与竞价所上传的</w:t>
      </w:r>
      <w:r>
        <w:rPr>
          <w:rFonts w:ascii="宋体" w:eastAsia="宋体" w:hAnsi="宋体" w:cs="宋体" w:hint="eastAsia"/>
          <w:color w:val="000000" w:themeColor="text1"/>
          <w:szCs w:val="21"/>
          <w:lang w:eastAsia="zh-TW"/>
        </w:rPr>
        <w:t>文件没有对</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文件在各方面都</w:t>
      </w:r>
      <w:proofErr w:type="gramStart"/>
      <w:r>
        <w:rPr>
          <w:rFonts w:ascii="宋体" w:eastAsia="宋体" w:hAnsi="宋体" w:cs="宋体" w:hint="eastAsia"/>
          <w:color w:val="000000" w:themeColor="text1"/>
          <w:szCs w:val="21"/>
          <w:lang w:eastAsia="zh-TW"/>
        </w:rPr>
        <w:t>作出</w:t>
      </w:r>
      <w:proofErr w:type="gramEnd"/>
      <w:r>
        <w:rPr>
          <w:rFonts w:ascii="宋体" w:eastAsia="宋体" w:hAnsi="宋体" w:cs="宋体" w:hint="eastAsia"/>
          <w:color w:val="000000" w:themeColor="text1"/>
          <w:szCs w:val="21"/>
          <w:lang w:eastAsia="zh-TW"/>
        </w:rPr>
        <w:t>实质性响应是</w:t>
      </w:r>
      <w:r>
        <w:rPr>
          <w:rFonts w:ascii="宋体" w:eastAsia="宋体" w:hAnsi="宋体" w:cs="宋体" w:hint="eastAsia"/>
          <w:color w:val="000000" w:themeColor="text1"/>
          <w:szCs w:val="21"/>
        </w:rPr>
        <w:t>供应商</w:t>
      </w:r>
      <w:r>
        <w:rPr>
          <w:rFonts w:ascii="宋体" w:eastAsia="宋体" w:hAnsi="宋体" w:cs="宋体" w:hint="eastAsia"/>
          <w:color w:val="000000" w:themeColor="text1"/>
          <w:szCs w:val="21"/>
          <w:lang w:eastAsia="zh-TW"/>
        </w:rPr>
        <w:t>的风险，有可能导致其</w:t>
      </w:r>
      <w:r>
        <w:rPr>
          <w:rFonts w:ascii="宋体" w:eastAsia="宋体" w:hAnsi="宋体" w:cs="宋体" w:hint="eastAsia"/>
          <w:color w:val="000000" w:themeColor="text1"/>
          <w:szCs w:val="21"/>
        </w:rPr>
        <w:t>竞价</w:t>
      </w:r>
      <w:r>
        <w:rPr>
          <w:rFonts w:ascii="宋体" w:eastAsia="宋体" w:hAnsi="宋体" w:cs="宋体" w:hint="eastAsia"/>
          <w:color w:val="000000" w:themeColor="text1"/>
          <w:szCs w:val="21"/>
          <w:lang w:eastAsia="zh-TW"/>
        </w:rPr>
        <w:t>被拒绝，</w:t>
      </w:r>
      <w:r>
        <w:rPr>
          <w:rFonts w:ascii="宋体" w:eastAsia="宋体" w:hAnsi="宋体" w:cs="宋体" w:hint="eastAsia"/>
          <w:color w:val="000000" w:themeColor="text1"/>
          <w:szCs w:val="21"/>
        </w:rPr>
        <w:t>或被认定为无效竞价。</w:t>
      </w:r>
    </w:p>
    <w:p w:rsidR="00104705" w:rsidRDefault="009D689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kern w:val="0"/>
          <w:szCs w:val="21"/>
        </w:rPr>
        <w:t>采购人有权拒绝接受任何不合格的货物或服务，由此产生的费用及相关后果均</w:t>
      </w:r>
      <w:proofErr w:type="gramStart"/>
      <w:r>
        <w:rPr>
          <w:rFonts w:ascii="宋体" w:eastAsia="宋体" w:hAnsi="宋体" w:cs="宋体" w:hint="eastAsia"/>
          <w:color w:val="000000" w:themeColor="text1"/>
          <w:kern w:val="0"/>
          <w:szCs w:val="21"/>
        </w:rPr>
        <w:t>由成交</w:t>
      </w:r>
      <w:proofErr w:type="gramEnd"/>
      <w:r>
        <w:rPr>
          <w:rFonts w:ascii="宋体" w:eastAsia="宋体" w:hAnsi="宋体" w:cs="宋体" w:hint="eastAsia"/>
          <w:color w:val="000000" w:themeColor="text1"/>
          <w:kern w:val="0"/>
          <w:szCs w:val="21"/>
        </w:rPr>
        <w:t>供应商自行承担。</w:t>
      </w:r>
    </w:p>
    <w:p w:rsidR="00104705" w:rsidRDefault="009D689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供应商认为竞价结果损害其权益的，应按照</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链平台相关指引在规定的时间内向采购人或代理机构提交书面质疑，不提交的视为无异议，逾期提交将不予受理。</w:t>
      </w:r>
    </w:p>
    <w:p w:rsidR="00104705" w:rsidRDefault="009D689C">
      <w:pPr>
        <w:pStyle w:val="af6"/>
        <w:numPr>
          <w:ilvl w:val="0"/>
          <w:numId w:val="4"/>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szCs w:val="21"/>
        </w:rPr>
        <w:t>本竞价公告和竞价文件的解释权归</w:t>
      </w:r>
      <w:r>
        <w:rPr>
          <w:rFonts w:ascii="宋体" w:eastAsia="宋体" w:hAnsi="宋体" w:cs="宋体" w:hint="eastAsia"/>
          <w:color w:val="000000" w:themeColor="text1"/>
          <w:szCs w:val="21"/>
          <w:lang w:eastAsia="zh-TW"/>
        </w:rPr>
        <w:t>“云采链</w:t>
      </w:r>
      <w:r>
        <w:rPr>
          <w:rFonts w:ascii="宋体" w:eastAsia="宋体" w:hAnsi="宋体" w:cs="宋体" w:hint="eastAsia"/>
          <w:color w:val="000000" w:themeColor="text1"/>
        </w:rPr>
        <w:t>线上采购一体化平台</w:t>
      </w:r>
      <w:r>
        <w:rPr>
          <w:rFonts w:ascii="宋体" w:eastAsia="宋体" w:hAnsi="宋体" w:cs="宋体" w:hint="eastAsia"/>
          <w:color w:val="000000" w:themeColor="text1"/>
          <w:szCs w:val="21"/>
          <w:lang w:eastAsia="zh-TW"/>
        </w:rPr>
        <w:t>”所有。</w:t>
      </w:r>
    </w:p>
    <w:p w:rsidR="00104705" w:rsidRDefault="009D689C">
      <w:pPr>
        <w:pStyle w:val="af6"/>
        <w:numPr>
          <w:ilvl w:val="0"/>
          <w:numId w:val="3"/>
        </w:numPr>
        <w:spacing w:line="360" w:lineRule="auto"/>
        <w:ind w:left="420" w:firstLineChars="0" w:hanging="420"/>
        <w:rPr>
          <w:rFonts w:ascii="宋体" w:eastAsia="宋体" w:hAnsi="宋体" w:cs="宋体"/>
          <w:color w:val="000000" w:themeColor="text1"/>
        </w:rPr>
      </w:pPr>
      <w:r>
        <w:rPr>
          <w:rFonts w:ascii="宋体" w:eastAsia="宋体" w:hAnsi="宋体" w:cs="宋体" w:hint="eastAsia"/>
          <w:b/>
          <w:color w:val="000000" w:themeColor="text1"/>
        </w:rPr>
        <w:t>竞价文件的澄清或修改</w:t>
      </w:r>
    </w:p>
    <w:p w:rsidR="00104705" w:rsidRDefault="009D689C">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cs="宋体" w:hint="eastAsia"/>
          <w:color w:val="000000" w:themeColor="text1"/>
        </w:rPr>
        <w:t>云采</w:t>
      </w:r>
      <w:proofErr w:type="gramEnd"/>
      <w:r>
        <w:rPr>
          <w:rFonts w:ascii="宋体" w:eastAsia="宋体" w:hAnsi="宋体" w:cs="宋体" w:hint="eastAsia"/>
          <w:color w:val="000000" w:themeColor="text1"/>
        </w:rPr>
        <w:t>链平台上发布澄清（更正/变更）公告。</w:t>
      </w:r>
    </w:p>
    <w:p w:rsidR="00104705" w:rsidRDefault="009D689C">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cs="宋体" w:hint="eastAsia"/>
          <w:color w:val="000000" w:themeColor="text1"/>
        </w:rPr>
        <w:t>采购人或者采购代理机构应当相应顺延报名的截止时间。</w:t>
      </w:r>
    </w:p>
    <w:p w:rsidR="00104705" w:rsidRDefault="009D689C">
      <w:pPr>
        <w:pStyle w:val="af6"/>
        <w:numPr>
          <w:ilvl w:val="0"/>
          <w:numId w:val="5"/>
        </w:numPr>
        <w:spacing w:line="360" w:lineRule="auto"/>
        <w:ind w:left="840" w:firstLineChars="0" w:hanging="420"/>
        <w:rPr>
          <w:rFonts w:ascii="宋体" w:eastAsia="宋体" w:hAnsi="宋体" w:cs="宋体"/>
          <w:color w:val="000000" w:themeColor="text1"/>
        </w:rPr>
      </w:pPr>
      <w:r>
        <w:rPr>
          <w:rFonts w:ascii="宋体" w:eastAsia="宋体" w:hAnsi="宋体" w:cs="宋体" w:hint="eastAsia"/>
          <w:color w:val="000000" w:themeColor="text1"/>
        </w:rPr>
        <w:t>采购人或者采购代理机构发出的澄清或修改（更正/变更）的内容为竞价文件的组成部分，并对供应商具有约束力。</w:t>
      </w:r>
    </w:p>
    <w:p w:rsidR="00104705" w:rsidRDefault="009D689C">
      <w:pPr>
        <w:pStyle w:val="af6"/>
        <w:numPr>
          <w:ilvl w:val="0"/>
          <w:numId w:val="3"/>
        </w:numPr>
        <w:spacing w:line="360" w:lineRule="auto"/>
        <w:ind w:left="420" w:firstLineChars="0" w:hanging="420"/>
        <w:rPr>
          <w:rStyle w:val="af1"/>
          <w:rFonts w:ascii="宋体" w:eastAsia="宋体" w:hAnsi="宋体" w:cs="宋体"/>
          <w:bCs w:val="0"/>
        </w:rPr>
      </w:pPr>
      <w:r>
        <w:rPr>
          <w:rStyle w:val="af1"/>
          <w:rFonts w:ascii="宋体" w:eastAsia="宋体" w:hAnsi="宋体" w:cs="宋体" w:hint="eastAsia"/>
          <w:bCs w:val="0"/>
        </w:rPr>
        <w:t>报名要求</w:t>
      </w:r>
      <w:r>
        <w:rPr>
          <w:rStyle w:val="af1"/>
          <w:rFonts w:ascii="宋体" w:eastAsia="宋体" w:hAnsi="宋体" w:cs="宋体" w:hint="eastAsia"/>
          <w:b w:val="0"/>
        </w:rPr>
        <w:t>（参与竞价的供应商资质要求: 报名时需要提供以下</w:t>
      </w:r>
      <w:r>
        <w:rPr>
          <w:rStyle w:val="af1"/>
          <w:rFonts w:ascii="宋体" w:eastAsia="宋体" w:hAnsi="宋体" w:cs="宋体" w:hint="eastAsia"/>
          <w:bCs w:val="0"/>
          <w:u w:val="single"/>
        </w:rPr>
        <w:t>盖章</w:t>
      </w:r>
      <w:r>
        <w:rPr>
          <w:rStyle w:val="af1"/>
          <w:rFonts w:ascii="宋体" w:eastAsia="宋体" w:hAnsi="宋体" w:cs="宋体" w:hint="eastAsia"/>
          <w:b w:val="0"/>
        </w:rPr>
        <w:t>资料，并对上传的报名文件资料承担责任）</w:t>
      </w:r>
    </w:p>
    <w:p w:rsidR="00104705" w:rsidRDefault="009D689C">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hAnsi="宋体" w:cs="宋体" w:hint="eastAsia"/>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rsidR="00104705" w:rsidRDefault="009D689C">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t>经办人如是法定代表人，需提供法定代表人</w:t>
      </w:r>
      <w:r>
        <w:rPr>
          <w:rFonts w:hint="eastAsia"/>
        </w:rPr>
        <w:t>证明书及法定代表人</w:t>
      </w:r>
      <w:r>
        <w:t>身份证复印件；经办人如是供应商授权代表，需提供法定代表人授权委托书及授权代表身份证复印件</w:t>
      </w:r>
      <w:r>
        <w:rPr>
          <w:rFonts w:hint="eastAsia"/>
        </w:rPr>
        <w:t>（须随附</w:t>
      </w:r>
      <w:r>
        <w:t>法定代表人</w:t>
      </w:r>
      <w:r>
        <w:rPr>
          <w:rFonts w:hint="eastAsia"/>
        </w:rPr>
        <w:t>证明书），</w:t>
      </w:r>
      <w:r>
        <w:t>格式详见附件。</w:t>
      </w:r>
    </w:p>
    <w:p w:rsidR="00104705" w:rsidRDefault="009D689C">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0"/>
        </w:rPr>
        <w:lastRenderedPageBreak/>
        <w:t>报名</w:t>
      </w:r>
      <w:r>
        <w:rPr>
          <w:rFonts w:ascii="宋体" w:eastAsia="宋体" w:hAnsi="宋体" w:cs="宋体"/>
          <w:color w:val="000000" w:themeColor="text1"/>
          <w:kern w:val="0"/>
          <w:szCs w:val="20"/>
        </w:rPr>
        <w:t>供应商须是：具有良好的商业信誉和健全的财务会计制度；有依法缴纳税收和社会保障资金的良好记录；</w:t>
      </w:r>
      <w:r>
        <w:rPr>
          <w:rFonts w:ascii="宋体" w:eastAsia="宋体" w:hAnsi="宋体" w:cs="宋体" w:hint="eastAsia"/>
          <w:color w:val="000000" w:themeColor="text1"/>
          <w:kern w:val="0"/>
          <w:szCs w:val="20"/>
        </w:rPr>
        <w:t>具有</w:t>
      </w:r>
      <w:r>
        <w:rPr>
          <w:rFonts w:ascii="宋体" w:eastAsia="宋体" w:hAnsi="宋体" w:cs="宋体"/>
          <w:color w:val="000000" w:themeColor="text1"/>
          <w:kern w:val="0"/>
          <w:szCs w:val="20"/>
        </w:rPr>
        <w:t>履行合同所必需的设备和专业技术能力；参加采购活动前3年内在经营活动中没有重大违法记录的书面声明；具备法律、行政法规规定的其他条件</w:t>
      </w:r>
      <w:r>
        <w:rPr>
          <w:rFonts w:ascii="宋体" w:eastAsia="宋体" w:hAnsi="宋体" w:cs="宋体" w:hint="eastAsia"/>
          <w:color w:val="000000" w:themeColor="text1"/>
          <w:kern w:val="0"/>
          <w:szCs w:val="20"/>
        </w:rPr>
        <w:t>；法定代表人或单位负责人与所参投的本项目其他供应商的法定代表人或单位负责人不为同一人且与其</w:t>
      </w:r>
      <w:proofErr w:type="gramStart"/>
      <w:r>
        <w:rPr>
          <w:rFonts w:ascii="宋体" w:eastAsia="宋体" w:hAnsi="宋体" w:cs="宋体" w:hint="eastAsia"/>
          <w:color w:val="000000" w:themeColor="text1"/>
          <w:kern w:val="0"/>
          <w:szCs w:val="20"/>
        </w:rPr>
        <w:t>他供应</w:t>
      </w:r>
      <w:proofErr w:type="gramEnd"/>
      <w:r>
        <w:rPr>
          <w:rFonts w:ascii="宋体" w:eastAsia="宋体" w:hAnsi="宋体" w:cs="宋体" w:hint="eastAsia"/>
          <w:color w:val="000000" w:themeColor="text1"/>
          <w:kern w:val="0"/>
          <w:szCs w:val="20"/>
        </w:rPr>
        <w:t>商之间不存在直接控股、管理关系；本项目不接受转包分包且不接受联合体参与竞价（提供《供应商资格声明函》，格式见附件）；</w:t>
      </w:r>
    </w:p>
    <w:p w:rsidR="00104705" w:rsidRDefault="009D689C">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0"/>
        </w:rPr>
      </w:pPr>
      <w:r>
        <w:rPr>
          <w:rFonts w:ascii="宋体" w:eastAsia="宋体" w:hAnsi="宋体" w:cs="宋体" w:hint="eastAsia"/>
          <w:color w:val="000000" w:themeColor="text1"/>
          <w:kern w:val="0"/>
          <w:szCs w:val="21"/>
        </w:rPr>
        <w:t>供应</w:t>
      </w:r>
      <w:proofErr w:type="gramStart"/>
      <w:r>
        <w:rPr>
          <w:rFonts w:ascii="宋体" w:eastAsia="宋体" w:hAnsi="宋体" w:cs="宋体" w:hint="eastAsia"/>
          <w:color w:val="000000" w:themeColor="text1"/>
          <w:kern w:val="0"/>
          <w:szCs w:val="21"/>
        </w:rPr>
        <w:t>商完全响应</w:t>
      </w:r>
      <w:proofErr w:type="gramEnd"/>
      <w:r>
        <w:rPr>
          <w:rFonts w:ascii="宋体" w:eastAsia="宋体" w:hAnsi="宋体" w:cs="宋体" w:hint="eastAsia"/>
          <w:color w:val="000000" w:themeColor="text1"/>
          <w:kern w:val="0"/>
          <w:szCs w:val="21"/>
        </w:rPr>
        <w:t>本项目</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需求的条款、内容及要求的，提供</w:t>
      </w:r>
      <w:r>
        <w:rPr>
          <w:rFonts w:ascii="宋体" w:hAnsi="宋体" w:cs="宋体" w:hint="eastAsia"/>
          <w:color w:val="000000" w:themeColor="text1"/>
        </w:rPr>
        <w:t>采购</w:t>
      </w:r>
      <w:r>
        <w:rPr>
          <w:rFonts w:ascii="宋体" w:eastAsia="宋体" w:hAnsi="宋体" w:cs="宋体" w:hint="eastAsia"/>
          <w:color w:val="000000" w:themeColor="text1"/>
          <w:kern w:val="0"/>
          <w:szCs w:val="21"/>
        </w:rPr>
        <w:t>需求书响应声明函即可</w:t>
      </w:r>
      <w:r>
        <w:rPr>
          <w:rFonts w:ascii="宋体" w:eastAsia="宋体" w:hAnsi="宋体" w:cs="宋体" w:hint="eastAsia"/>
          <w:b/>
          <w:color w:val="000000" w:themeColor="text1"/>
          <w:kern w:val="0"/>
          <w:szCs w:val="21"/>
        </w:rPr>
        <w:t>，格式详见附件；</w:t>
      </w:r>
    </w:p>
    <w:p w:rsidR="00104705" w:rsidRDefault="009D689C">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1"/>
        </w:rPr>
      </w:pPr>
      <w:r>
        <w:rPr>
          <w:rFonts w:ascii="宋体" w:eastAsia="宋体" w:hAnsi="宋体" w:cs="宋体"/>
          <w:color w:val="000000" w:themeColor="text1"/>
          <w:kern w:val="0"/>
          <w:szCs w:val="21"/>
        </w:rPr>
        <w:t>提供公司影视制作、音乐制作场地及设备证明（实景拍摄图片及设备的实拍图）。</w:t>
      </w:r>
    </w:p>
    <w:p w:rsidR="00104705" w:rsidRDefault="009D689C">
      <w:pPr>
        <w:pStyle w:val="af6"/>
        <w:widowControl/>
        <w:numPr>
          <w:ilvl w:val="0"/>
          <w:numId w:val="6"/>
        </w:numPr>
        <w:spacing w:line="360" w:lineRule="auto"/>
        <w:ind w:left="840" w:firstLineChars="0" w:hanging="420"/>
        <w:jc w:val="left"/>
        <w:rPr>
          <w:rFonts w:ascii="宋体" w:eastAsia="宋体" w:hAnsi="宋体" w:cs="宋体"/>
          <w:color w:val="000000" w:themeColor="text1"/>
          <w:kern w:val="0"/>
          <w:szCs w:val="21"/>
        </w:rPr>
      </w:pPr>
      <w:r>
        <w:rPr>
          <w:rFonts w:ascii="宋体" w:hAnsi="宋体" w:cs="宋体" w:hint="eastAsia"/>
          <w:kern w:val="0"/>
          <w:szCs w:val="21"/>
        </w:rPr>
        <w:t>响应供应商未被列入“信用中国”网站(www.creditchina.gov.cn) 以下任何记录名单之一：①失信被执行人；②</w:t>
      </w:r>
      <w:r>
        <w:t>重大税收违法失信主体</w:t>
      </w:r>
      <w:r>
        <w:rPr>
          <w:rFonts w:ascii="宋体" w:hAnsi="宋体" w:cs="宋体" w:hint="eastAsia"/>
          <w:kern w:val="0"/>
          <w:szCs w:val="21"/>
        </w:rPr>
        <w:t>；③政府采购严重违法失信行为。</w:t>
      </w:r>
      <w:r>
        <w:t>同时，在中国政府采购网</w:t>
      </w:r>
      <w:r>
        <w:t>(www.ccgp.gov.cn)“</w:t>
      </w:r>
      <w:r>
        <w:t>政府采购严重违法失信行为信息记录</w:t>
      </w:r>
      <w:r>
        <w:t>”</w:t>
      </w:r>
      <w:r>
        <w:t>中查询没有处于禁止参加政府采购活动的记录名单。</w:t>
      </w:r>
      <w:r>
        <w:rPr>
          <w:rFonts w:ascii="宋体" w:hAnsi="宋体" w:cs="宋体" w:hint="eastAsia"/>
          <w:kern w:val="0"/>
          <w:szCs w:val="21"/>
        </w:rPr>
        <w:t>（提供报名期间的相关查询记录截图并加盖供应商公章，信用中国截图可前往信用中国网-信用服务①失信被执行人；②</w:t>
      </w:r>
      <w:r>
        <w:t>重大税收违法失信主体</w:t>
      </w:r>
      <w:r>
        <w:rPr>
          <w:rFonts w:ascii="宋体" w:hAnsi="宋体" w:cs="宋体" w:hint="eastAsia"/>
          <w:kern w:val="0"/>
          <w:szCs w:val="21"/>
        </w:rPr>
        <w:t>；③政府采购严重违法失信行为）以上四类查询分别截图加盖公章扫描为一个PDF文件上传。</w:t>
      </w:r>
    </w:p>
    <w:p w:rsidR="00104705" w:rsidRDefault="009D689C">
      <w:pPr>
        <w:pStyle w:val="af6"/>
        <w:numPr>
          <w:ilvl w:val="0"/>
          <w:numId w:val="3"/>
        </w:numPr>
        <w:spacing w:line="360" w:lineRule="auto"/>
        <w:ind w:left="420" w:firstLineChars="0" w:hanging="420"/>
        <w:rPr>
          <w:rStyle w:val="af1"/>
          <w:rFonts w:ascii="宋体" w:eastAsia="宋体" w:hAnsi="宋体" w:cs="宋体"/>
          <w:bCs w:val="0"/>
          <w:color w:val="000000" w:themeColor="text1"/>
        </w:rPr>
      </w:pPr>
      <w:r>
        <w:rPr>
          <w:rStyle w:val="af1"/>
          <w:rFonts w:ascii="宋体" w:eastAsia="宋体" w:hAnsi="宋体" w:cs="宋体" w:hint="eastAsia"/>
          <w:bCs w:val="0"/>
          <w:color w:val="000000" w:themeColor="text1"/>
        </w:rPr>
        <w:t>报价要求</w:t>
      </w:r>
      <w:r>
        <w:rPr>
          <w:rStyle w:val="af1"/>
          <w:rFonts w:ascii="宋体" w:eastAsia="宋体" w:hAnsi="宋体" w:cs="宋体" w:hint="eastAsia"/>
          <w:color w:val="000000" w:themeColor="text1"/>
          <w:szCs w:val="21"/>
        </w:rPr>
        <w:t>（</w:t>
      </w:r>
      <w:r>
        <w:rPr>
          <w:rStyle w:val="af1"/>
          <w:rFonts w:ascii="宋体" w:eastAsia="宋体" w:hAnsi="宋体" w:cs="宋体" w:hint="eastAsia"/>
          <w:b w:val="0"/>
          <w:color w:val="000000" w:themeColor="text1"/>
          <w:szCs w:val="21"/>
        </w:rPr>
        <w:t>报价时需要提供以下</w:t>
      </w:r>
      <w:r>
        <w:rPr>
          <w:rStyle w:val="af1"/>
          <w:rFonts w:ascii="宋体" w:eastAsia="宋体" w:hAnsi="宋体" w:cs="宋体" w:hint="eastAsia"/>
          <w:color w:val="000000" w:themeColor="text1"/>
          <w:szCs w:val="21"/>
          <w:u w:val="double"/>
        </w:rPr>
        <w:t>盖章</w:t>
      </w:r>
      <w:r>
        <w:rPr>
          <w:rStyle w:val="af1"/>
          <w:rFonts w:ascii="宋体" w:eastAsia="宋体" w:hAnsi="宋体" w:cs="宋体" w:hint="eastAsia"/>
          <w:b w:val="0"/>
          <w:color w:val="000000" w:themeColor="text1"/>
          <w:szCs w:val="21"/>
        </w:rPr>
        <w:t>资料，</w:t>
      </w:r>
      <w:r>
        <w:rPr>
          <w:rFonts w:ascii="宋体" w:eastAsia="宋体" w:hAnsi="宋体" w:cs="宋体" w:hint="eastAsia"/>
          <w:color w:val="000000" w:themeColor="text1"/>
          <w:szCs w:val="21"/>
        </w:rPr>
        <w:t>并对上传的竞价文件资料承担责任</w:t>
      </w:r>
      <w:r>
        <w:rPr>
          <w:rStyle w:val="af1"/>
          <w:rFonts w:ascii="宋体" w:eastAsia="宋体" w:hAnsi="宋体" w:cs="宋体" w:hint="eastAsia"/>
          <w:color w:val="000000" w:themeColor="text1"/>
          <w:szCs w:val="21"/>
        </w:rPr>
        <w:t>）</w:t>
      </w:r>
    </w:p>
    <w:p w:rsidR="00104705" w:rsidRDefault="009D689C">
      <w:pPr>
        <w:pStyle w:val="af6"/>
        <w:numPr>
          <w:ilvl w:val="0"/>
          <w:numId w:val="7"/>
        </w:numPr>
        <w:spacing w:line="360" w:lineRule="auto"/>
        <w:ind w:left="840" w:firstLineChars="0" w:hanging="420"/>
        <w:rPr>
          <w:rFonts w:ascii="宋体" w:eastAsia="宋体" w:hAnsi="宋体" w:cs="宋体"/>
          <w:szCs w:val="21"/>
        </w:rPr>
      </w:pPr>
      <w:r>
        <w:rPr>
          <w:rFonts w:ascii="宋体" w:eastAsia="宋体" w:hAnsi="宋体" w:cs="宋体" w:hint="eastAsia"/>
          <w:color w:val="000000" w:themeColor="text1"/>
          <w:szCs w:val="21"/>
        </w:rPr>
        <w:t>通过报名供应商应根据本公告要求，在规定的竞价时间内对采购项目进行报价，同时按本公告要求完整</w:t>
      </w:r>
      <w:r>
        <w:rPr>
          <w:rFonts w:ascii="宋体" w:eastAsia="宋体" w:hAnsi="宋体" w:cs="宋体" w:hint="eastAsia"/>
          <w:color w:val="000000" w:themeColor="text1"/>
          <w:szCs w:val="21"/>
          <w:lang w:eastAsia="zh-TW"/>
        </w:rPr>
        <w:t>、真实、准确地</w:t>
      </w:r>
      <w:r>
        <w:rPr>
          <w:rFonts w:ascii="宋体" w:eastAsia="宋体" w:hAnsi="宋体" w:cs="宋体" w:hint="eastAsia"/>
          <w:color w:val="000000" w:themeColor="text1"/>
          <w:szCs w:val="21"/>
        </w:rPr>
        <w:t>填写并上</w:t>
      </w:r>
      <w:proofErr w:type="gramStart"/>
      <w:r>
        <w:rPr>
          <w:rFonts w:ascii="宋体" w:eastAsia="宋体" w:hAnsi="宋体" w:cs="宋体" w:hint="eastAsia"/>
          <w:color w:val="000000" w:themeColor="text1"/>
          <w:szCs w:val="21"/>
        </w:rPr>
        <w:t>传相应</w:t>
      </w:r>
      <w:proofErr w:type="gramEnd"/>
      <w:r>
        <w:rPr>
          <w:rFonts w:ascii="宋体" w:eastAsia="宋体" w:hAnsi="宋体" w:cs="宋体" w:hint="eastAsia"/>
          <w:color w:val="000000" w:themeColor="text1"/>
          <w:szCs w:val="21"/>
        </w:rPr>
        <w:t>报价附件</w:t>
      </w:r>
      <w:r>
        <w:rPr>
          <w:rFonts w:ascii="宋体" w:eastAsia="宋体" w:hAnsi="宋体" w:cs="宋体" w:hint="eastAsia"/>
          <w:b/>
          <w:bCs/>
          <w:color w:val="000000" w:themeColor="text1"/>
          <w:szCs w:val="21"/>
        </w:rPr>
        <w:t>（</w:t>
      </w:r>
      <w:r>
        <w:rPr>
          <w:rFonts w:ascii="宋体" w:eastAsia="宋体" w:hAnsi="宋体" w:cs="宋体" w:hint="eastAsia"/>
          <w:b/>
          <w:szCs w:val="21"/>
          <w:lang w:bidi="ar"/>
        </w:rPr>
        <w:t>上传</w:t>
      </w:r>
      <w:r>
        <w:rPr>
          <w:rFonts w:ascii="宋体" w:eastAsia="宋体" w:hAnsi="宋体" w:cs="宋体" w:hint="eastAsia"/>
          <w:b/>
          <w:bCs/>
          <w:szCs w:val="21"/>
          <w:shd w:val="clear" w:color="auto" w:fill="FFFFFF"/>
          <w:lang w:bidi="ar"/>
        </w:rPr>
        <w:t>报价表）。</w:t>
      </w:r>
    </w:p>
    <w:p w:rsidR="00104705" w:rsidRDefault="009D689C">
      <w:pPr>
        <w:pStyle w:val="af6"/>
        <w:numPr>
          <w:ilvl w:val="0"/>
          <w:numId w:val="7"/>
        </w:numPr>
        <w:spacing w:line="360" w:lineRule="auto"/>
        <w:ind w:left="840" w:firstLineChars="0" w:hanging="420"/>
        <w:rPr>
          <w:rFonts w:ascii="宋体" w:eastAsia="宋体" w:hAnsi="宋体" w:cs="宋体"/>
          <w:color w:val="000000" w:themeColor="text1"/>
        </w:rPr>
      </w:pPr>
      <w:r>
        <w:rPr>
          <w:rFonts w:ascii="宋体" w:eastAsia="宋体" w:hAnsi="宋体"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rsidR="00104705" w:rsidRDefault="009D689C">
      <w:pPr>
        <w:pStyle w:val="af6"/>
        <w:numPr>
          <w:ilvl w:val="0"/>
          <w:numId w:val="3"/>
        </w:numPr>
        <w:spacing w:line="360" w:lineRule="auto"/>
        <w:ind w:left="420" w:firstLineChars="0" w:hanging="420"/>
        <w:rPr>
          <w:rStyle w:val="af1"/>
          <w:rFonts w:ascii="宋体" w:eastAsia="宋体" w:hAnsi="宋体" w:cs="宋体"/>
          <w:bCs w:val="0"/>
          <w:color w:val="000000" w:themeColor="text1"/>
        </w:rPr>
      </w:pPr>
      <w:r>
        <w:rPr>
          <w:rStyle w:val="af1"/>
          <w:rFonts w:ascii="宋体" w:eastAsia="宋体" w:hAnsi="宋体" w:cs="宋体" w:hint="eastAsia"/>
          <w:bCs w:val="0"/>
          <w:color w:val="000000" w:themeColor="text1"/>
        </w:rPr>
        <w:t>确定成交候选人</w:t>
      </w:r>
    </w:p>
    <w:p w:rsidR="00104705" w:rsidRDefault="009D689C">
      <w:pPr>
        <w:pStyle w:val="af6"/>
        <w:numPr>
          <w:ilvl w:val="0"/>
          <w:numId w:val="8"/>
        </w:numPr>
        <w:spacing w:line="360" w:lineRule="auto"/>
        <w:ind w:left="840" w:firstLineChars="0" w:hanging="420"/>
        <w:rPr>
          <w:rFonts w:ascii="宋体" w:eastAsia="宋体" w:hAnsi="宋体" w:cs="宋体"/>
          <w:bCs/>
          <w:color w:val="000000" w:themeColor="text1"/>
        </w:rPr>
      </w:pPr>
      <w:r>
        <w:rPr>
          <w:rFonts w:ascii="宋体" w:eastAsia="宋体" w:hAnsi="宋体" w:hint="eastAsia"/>
          <w:szCs w:val="21"/>
        </w:rPr>
        <w:t>本项目以最低价成交的方式确定成交供应商。报价时间截止后，系统按报价（经价格核准后的价格）由低到高顺序排列，</w:t>
      </w:r>
      <w:r>
        <w:rPr>
          <w:rFonts w:ascii="宋体" w:eastAsia="宋体" w:hAnsi="宋体" w:hint="eastAsia"/>
        </w:rPr>
        <w:t>报价最低的为第一成交候选人，报价相同的，按报价时间在前的为第一成交候选人；</w:t>
      </w:r>
      <w:r>
        <w:rPr>
          <w:rFonts w:ascii="宋体" w:eastAsia="宋体" w:hAnsi="宋体" w:hint="eastAsia"/>
          <w:szCs w:val="21"/>
        </w:rPr>
        <w:t>报价次低的为第二成交候选人，以此类推</w:t>
      </w:r>
      <w:r>
        <w:rPr>
          <w:rFonts w:ascii="宋体" w:eastAsia="宋体" w:hAnsi="宋体" w:cs="宋体" w:hint="eastAsia"/>
          <w:bCs/>
          <w:color w:val="000000" w:themeColor="text1"/>
        </w:rPr>
        <w:t>。</w:t>
      </w:r>
    </w:p>
    <w:p w:rsidR="00104705" w:rsidRDefault="009D689C">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无效报价</w:t>
      </w:r>
    </w:p>
    <w:p w:rsidR="00104705" w:rsidRDefault="009D689C">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color w:val="000000" w:themeColor="text1"/>
        </w:rPr>
        <w:t>供应商报价超过最高限价或低于最低限价或超过项目对应产品单项最高</w:t>
      </w:r>
      <w:r>
        <w:rPr>
          <w:rFonts w:ascii="宋体" w:eastAsia="宋体" w:hAnsi="宋体" w:cs="宋体" w:hint="eastAsia"/>
          <w:color w:val="000000" w:themeColor="text1"/>
        </w:rPr>
        <w:lastRenderedPageBreak/>
        <w:t>限价的视为无效报价。</w:t>
      </w:r>
    </w:p>
    <w:p w:rsidR="00104705" w:rsidRDefault="009D689C">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供应商须提供本项目要求的资质文件，如果不按公告规定或竞价文件要求等相关规定提供符合要求的资质文件，将被视为无效报价。</w:t>
      </w:r>
    </w:p>
    <w:p w:rsidR="00104705" w:rsidRDefault="009D689C">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szCs w:val="21"/>
        </w:rPr>
        <w:t>参与竞价的</w:t>
      </w:r>
      <w:r>
        <w:rPr>
          <w:rFonts w:ascii="宋体" w:eastAsia="宋体" w:hAnsi="宋体" w:cs="宋体" w:hint="eastAsia"/>
          <w:bCs/>
          <w:color w:val="000000" w:themeColor="text1"/>
          <w:szCs w:val="21"/>
        </w:rPr>
        <w:t>供应商须对本项目采购内容进行整体报价，任何只对其中一部分内容进行的报价都被视为无效报价。</w:t>
      </w:r>
    </w:p>
    <w:p w:rsidR="00104705" w:rsidRDefault="009D689C">
      <w:pPr>
        <w:pStyle w:val="af6"/>
        <w:numPr>
          <w:ilvl w:val="0"/>
          <w:numId w:val="9"/>
        </w:numPr>
        <w:spacing w:line="360" w:lineRule="auto"/>
        <w:ind w:left="840" w:firstLineChars="0" w:hanging="420"/>
        <w:rPr>
          <w:rFonts w:ascii="宋体" w:eastAsia="宋体" w:hAnsi="宋体" w:cs="宋体"/>
          <w:color w:val="000000" w:themeColor="text1"/>
          <w:szCs w:val="21"/>
        </w:rPr>
      </w:pPr>
      <w:r>
        <w:rPr>
          <w:rFonts w:ascii="宋体" w:eastAsia="宋体" w:hAnsi="宋体" w:cs="宋体" w:hint="eastAsia"/>
          <w:color w:val="000000" w:themeColor="text1"/>
          <w:u w:val="double"/>
        </w:rPr>
        <w:t>报价表以及有报价供应商落款的报价文件必须加盖报价供应商公章，否则视为无效报价。</w:t>
      </w:r>
    </w:p>
    <w:p w:rsidR="00104705" w:rsidRDefault="009D689C">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rsidR="00104705" w:rsidRDefault="009D689C">
      <w:pPr>
        <w:pStyle w:val="af"/>
        <w:numPr>
          <w:ilvl w:val="0"/>
          <w:numId w:val="9"/>
        </w:numPr>
        <w:shd w:val="clear" w:color="auto" w:fill="FFFFFF"/>
        <w:spacing w:before="0" w:beforeAutospacing="0" w:after="0" w:afterAutospacing="0" w:line="360" w:lineRule="auto"/>
        <w:ind w:left="840" w:hanging="420"/>
        <w:rPr>
          <w:b/>
          <w:bCs/>
          <w:color w:val="000000" w:themeColor="text1"/>
          <w:sz w:val="21"/>
          <w:szCs w:val="21"/>
          <w:u w:val="double"/>
        </w:rPr>
      </w:pPr>
      <w:r>
        <w:rPr>
          <w:rFonts w:hint="eastAsia"/>
          <w:b/>
          <w:bCs/>
          <w:color w:val="000000" w:themeColor="text1"/>
          <w:sz w:val="21"/>
          <w:szCs w:val="21"/>
          <w:u w:val="double"/>
        </w:rPr>
        <w:t>按有关法律、法规、规章属于报价无效的。</w:t>
      </w:r>
    </w:p>
    <w:p w:rsidR="00104705" w:rsidRDefault="009D689C">
      <w:pPr>
        <w:pStyle w:val="af"/>
        <w:numPr>
          <w:ilvl w:val="0"/>
          <w:numId w:val="9"/>
        </w:numPr>
        <w:shd w:val="clear" w:color="auto" w:fill="FFFFFF"/>
        <w:spacing w:before="0" w:beforeAutospacing="0" w:after="0" w:afterAutospacing="0" w:line="360" w:lineRule="auto"/>
        <w:ind w:left="840" w:hanging="420"/>
        <w:rPr>
          <w:color w:val="000000" w:themeColor="text1"/>
          <w:sz w:val="21"/>
          <w:szCs w:val="21"/>
        </w:rPr>
      </w:pPr>
      <w:r>
        <w:rPr>
          <w:rFonts w:hint="eastAsia"/>
          <w:b/>
          <w:color w:val="000000" w:themeColor="text1"/>
          <w:sz w:val="21"/>
          <w:szCs w:val="21"/>
        </w:rPr>
        <w:t>有下列情形之一的，视为串通竞价，其报价无效：</w:t>
      </w:r>
    </w:p>
    <w:p w:rsidR="00104705" w:rsidRDefault="009D689C">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存在单位负责人为同一人或存在控股、管理关系的不同单位参与同一竞价项目；</w:t>
      </w:r>
    </w:p>
    <w:p w:rsidR="00104705" w:rsidRDefault="009D689C">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不同供应商的响应文件由同一单位或者个人编制；</w:t>
      </w:r>
    </w:p>
    <w:p w:rsidR="00104705" w:rsidRDefault="009D689C">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不同供应商委托同一单位或者个人办理竞价事宜；</w:t>
      </w:r>
    </w:p>
    <w:p w:rsidR="00104705" w:rsidRDefault="009D689C">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不同供应商使用同一IP地址参与竞价；</w:t>
      </w:r>
    </w:p>
    <w:p w:rsidR="00104705" w:rsidRDefault="009D689C">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不同供应商的响应文件载明的项目管理成员或者联系人员为同一人；</w:t>
      </w:r>
    </w:p>
    <w:p w:rsidR="00104705" w:rsidRDefault="009D689C">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不同供应商的响应文件异常一致或者报价呈规律性差异；</w:t>
      </w:r>
    </w:p>
    <w:p w:rsidR="00104705" w:rsidRDefault="009D689C">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不同供应商的响应文件相互混淆；</w:t>
      </w:r>
    </w:p>
    <w:p w:rsidR="00104705" w:rsidRDefault="009D689C">
      <w:pPr>
        <w:pStyle w:val="af6"/>
        <w:widowControl/>
        <w:numPr>
          <w:ilvl w:val="0"/>
          <w:numId w:val="10"/>
        </w:numPr>
        <w:spacing w:line="360" w:lineRule="auto"/>
        <w:ind w:left="1418" w:firstLineChars="0" w:hanging="567"/>
        <w:jc w:val="left"/>
        <w:rPr>
          <w:rFonts w:ascii="宋体" w:eastAsia="宋体" w:hAnsi="宋体" w:cs="宋体"/>
          <w:color w:val="000000" w:themeColor="text1"/>
          <w:szCs w:val="21"/>
        </w:rPr>
      </w:pPr>
      <w:r>
        <w:rPr>
          <w:rFonts w:ascii="宋体" w:eastAsia="宋体" w:hAnsi="宋体" w:cs="宋体" w:hint="eastAsia"/>
          <w:color w:val="000000" w:themeColor="text1"/>
          <w:szCs w:val="21"/>
        </w:rPr>
        <w:t>不同供应商的平台使用费从同一单位或者个人的账户转出。</w:t>
      </w:r>
    </w:p>
    <w:p w:rsidR="00104705" w:rsidRDefault="009D689C">
      <w:pPr>
        <w:pStyle w:val="af6"/>
        <w:numPr>
          <w:ilvl w:val="0"/>
          <w:numId w:val="3"/>
        </w:numPr>
        <w:spacing w:line="360" w:lineRule="auto"/>
        <w:ind w:left="420" w:firstLineChars="0" w:hanging="420"/>
        <w:rPr>
          <w:rFonts w:ascii="宋体" w:eastAsia="宋体" w:hAnsi="宋体" w:cs="宋体"/>
          <w:color w:val="000000" w:themeColor="text1"/>
          <w:szCs w:val="21"/>
        </w:rPr>
      </w:pPr>
      <w:r>
        <w:rPr>
          <w:rFonts w:ascii="宋体" w:eastAsia="宋体" w:hAnsi="宋体" w:cs="宋体" w:hint="eastAsia"/>
          <w:b/>
          <w:color w:val="000000" w:themeColor="text1"/>
          <w:szCs w:val="21"/>
        </w:rPr>
        <w:t>竞价活动失败</w:t>
      </w:r>
    </w:p>
    <w:p w:rsidR="00104705" w:rsidRDefault="009D689C">
      <w:pPr>
        <w:pStyle w:val="af6"/>
        <w:numPr>
          <w:ilvl w:val="0"/>
          <w:numId w:val="11"/>
        </w:numPr>
        <w:spacing w:line="360" w:lineRule="auto"/>
        <w:ind w:leftChars="200" w:left="840" w:firstLineChars="0" w:hanging="420"/>
        <w:rPr>
          <w:rFonts w:ascii="宋体" w:eastAsia="宋体" w:hAnsi="宋体" w:cs="宋体"/>
          <w:color w:val="000000"/>
        </w:rPr>
      </w:pPr>
      <w:r>
        <w:rPr>
          <w:rFonts w:ascii="宋体" w:eastAsia="宋体" w:hAnsi="宋体" w:cs="宋体" w:hint="eastAsia"/>
          <w:color w:val="000000"/>
          <w:szCs w:val="21"/>
        </w:rPr>
        <w:t>出现下列情况的，本项目竞价活动失败：</w:t>
      </w:r>
    </w:p>
    <w:p w:rsidR="00104705" w:rsidRDefault="009D689C" w:rsidP="00E42543">
      <w:pPr>
        <w:pStyle w:val="af6"/>
        <w:numPr>
          <w:ilvl w:val="0"/>
          <w:numId w:val="12"/>
        </w:numPr>
        <w:spacing w:line="360" w:lineRule="auto"/>
        <w:ind w:leftChars="600" w:left="1680" w:firstLineChars="0"/>
        <w:rPr>
          <w:rFonts w:ascii="宋体" w:eastAsia="宋体" w:hAnsi="宋体" w:cs="宋体"/>
          <w:color w:val="000000"/>
        </w:rPr>
      </w:pPr>
      <w:r>
        <w:rPr>
          <w:rFonts w:ascii="宋体" w:eastAsia="宋体" w:hAnsi="宋体" w:cs="宋体" w:hint="eastAsia"/>
          <w:color w:val="000000"/>
        </w:rPr>
        <w:t>有效报名供应商不足3家；</w:t>
      </w:r>
    </w:p>
    <w:p w:rsidR="00104705" w:rsidRDefault="009D689C" w:rsidP="00E42543">
      <w:pPr>
        <w:pStyle w:val="af6"/>
        <w:numPr>
          <w:ilvl w:val="0"/>
          <w:numId w:val="12"/>
        </w:numPr>
        <w:spacing w:line="360" w:lineRule="auto"/>
        <w:ind w:leftChars="600" w:left="1680" w:firstLineChars="0"/>
        <w:rPr>
          <w:rFonts w:ascii="宋体" w:eastAsia="宋体" w:hAnsi="宋体" w:cs="宋体"/>
          <w:color w:val="000000"/>
          <w:szCs w:val="21"/>
        </w:rPr>
      </w:pPr>
      <w:r>
        <w:rPr>
          <w:rFonts w:ascii="宋体" w:eastAsia="宋体" w:hAnsi="宋体" w:cs="宋体" w:hint="eastAsia"/>
          <w:color w:val="000000"/>
        </w:rPr>
        <w:t>有效报价供应商不足3家。</w:t>
      </w:r>
    </w:p>
    <w:p w:rsidR="00104705" w:rsidRDefault="009D689C">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2.出现影响采购公正的违法、违规行为的。</w:t>
      </w:r>
    </w:p>
    <w:p w:rsidR="00104705" w:rsidRDefault="009D689C">
      <w:pPr>
        <w:pStyle w:val="af6"/>
        <w:spacing w:line="360" w:lineRule="auto"/>
        <w:ind w:leftChars="200" w:left="840" w:firstLineChars="0" w:hanging="420"/>
        <w:rPr>
          <w:rFonts w:ascii="宋体" w:eastAsia="宋体" w:hAnsi="宋体" w:cs="宋体"/>
          <w:szCs w:val="21"/>
        </w:rPr>
      </w:pPr>
      <w:r>
        <w:rPr>
          <w:rFonts w:ascii="宋体" w:eastAsia="宋体" w:hAnsi="宋体" w:cs="宋体" w:hint="eastAsia"/>
          <w:szCs w:val="21"/>
        </w:rPr>
        <w:t>3.因重大变故，采购任务取消的。</w:t>
      </w:r>
    </w:p>
    <w:p w:rsidR="00104705" w:rsidRDefault="009D689C">
      <w:pPr>
        <w:pStyle w:val="af6"/>
        <w:numPr>
          <w:ilvl w:val="0"/>
          <w:numId w:val="3"/>
        </w:numPr>
        <w:spacing w:line="360" w:lineRule="auto"/>
        <w:ind w:left="420" w:firstLineChars="0" w:hanging="420"/>
        <w:rPr>
          <w:rFonts w:ascii="宋体" w:eastAsia="宋体" w:hAnsi="宋体" w:cs="宋体"/>
          <w:b/>
          <w:color w:val="000000" w:themeColor="text1"/>
          <w:szCs w:val="21"/>
        </w:rPr>
      </w:pPr>
      <w:r>
        <w:rPr>
          <w:rFonts w:ascii="宋体" w:eastAsia="宋体" w:hAnsi="宋体" w:cs="宋体" w:hint="eastAsia"/>
          <w:b/>
          <w:color w:val="000000" w:themeColor="text1"/>
          <w:szCs w:val="21"/>
        </w:rPr>
        <w:t>使用费</w:t>
      </w:r>
    </w:p>
    <w:p w:rsidR="00104705" w:rsidRDefault="009D689C">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1.成交供应商须向平台服务商</w:t>
      </w:r>
      <w:proofErr w:type="gramStart"/>
      <w:r>
        <w:rPr>
          <w:rFonts w:ascii="宋体" w:eastAsia="宋体" w:hAnsi="宋体" w:cs="宋体" w:hint="eastAsia"/>
          <w:szCs w:val="21"/>
        </w:rPr>
        <w:t>云采链线上</w:t>
      </w:r>
      <w:proofErr w:type="gramEnd"/>
      <w:r>
        <w:rPr>
          <w:rFonts w:ascii="宋体" w:eastAsia="宋体" w:hAnsi="宋体" w:cs="宋体" w:hint="eastAsia"/>
          <w:szCs w:val="21"/>
        </w:rPr>
        <w:t>采购一体化平台缴纳平台使用费，金额为成交</w:t>
      </w:r>
      <w:r>
        <w:rPr>
          <w:rFonts w:ascii="宋体" w:eastAsia="宋体" w:hAnsi="宋体" w:cs="宋体" w:hint="eastAsia"/>
          <w:szCs w:val="21"/>
        </w:rPr>
        <w:lastRenderedPageBreak/>
        <w:t>金额的1.5%（四舍五入取整数）。</w:t>
      </w:r>
    </w:p>
    <w:p w:rsidR="00104705" w:rsidRDefault="009D689C">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2.成交</w:t>
      </w:r>
      <w:proofErr w:type="gramStart"/>
      <w:r>
        <w:rPr>
          <w:rFonts w:ascii="宋体" w:eastAsia="宋体" w:hAnsi="宋体" w:cs="宋体" w:hint="eastAsia"/>
          <w:szCs w:val="21"/>
        </w:rPr>
        <w:t>供应商无正当</w:t>
      </w:r>
      <w:proofErr w:type="gramEnd"/>
      <w:r>
        <w:rPr>
          <w:rFonts w:ascii="宋体" w:eastAsia="宋体" w:hAnsi="宋体" w:cs="宋体" w:hint="eastAsia"/>
          <w:szCs w:val="21"/>
        </w:rPr>
        <w:t>理由放弃成交资格的必须按竞价公告等相关规定缴纳相应的平台使用费。</w:t>
      </w:r>
    </w:p>
    <w:p w:rsidR="00104705" w:rsidRDefault="009D689C">
      <w:pPr>
        <w:pStyle w:val="af6"/>
        <w:spacing w:line="360" w:lineRule="auto"/>
        <w:ind w:leftChars="200" w:left="840" w:hangingChars="200" w:hanging="420"/>
        <w:rPr>
          <w:rFonts w:ascii="宋体" w:eastAsia="宋体" w:hAnsi="宋体" w:cs="宋体"/>
          <w:szCs w:val="21"/>
        </w:rPr>
      </w:pPr>
      <w:r>
        <w:rPr>
          <w:rFonts w:ascii="宋体" w:eastAsia="宋体" w:hAnsi="宋体" w:cs="宋体" w:hint="eastAsia"/>
          <w:szCs w:val="21"/>
        </w:rPr>
        <w:t>3.如确实因不可抗力放弃成交资格的，应在不可抗力发生后三个工作日内予以通知采购代理机构并提供相关的证明；如逾期，采购代理机构不予退还平台使用费。</w:t>
      </w:r>
    </w:p>
    <w:p w:rsidR="00104705" w:rsidRDefault="009D689C">
      <w:pPr>
        <w:pStyle w:val="af6"/>
        <w:numPr>
          <w:ilvl w:val="0"/>
          <w:numId w:val="2"/>
        </w:numPr>
        <w:spacing w:line="360" w:lineRule="auto"/>
        <w:ind w:firstLineChars="0"/>
        <w:rPr>
          <w:rFonts w:ascii="宋体" w:eastAsia="宋体" w:hAnsi="宋体" w:cs="宋体"/>
          <w:b/>
          <w:color w:val="000000" w:themeColor="text1"/>
        </w:rPr>
      </w:pPr>
      <w:r>
        <w:rPr>
          <w:rFonts w:ascii="宋体" w:eastAsia="宋体" w:hAnsi="宋体" w:cs="宋体" w:hint="eastAsia"/>
          <w:b/>
          <w:color w:val="000000" w:themeColor="text1"/>
        </w:rPr>
        <w:t>联系方式</w:t>
      </w:r>
    </w:p>
    <w:p w:rsidR="00104705" w:rsidRDefault="009D689C">
      <w:pPr>
        <w:pStyle w:val="af6"/>
        <w:spacing w:line="360" w:lineRule="auto"/>
        <w:ind w:left="420" w:firstLineChars="0" w:firstLine="0"/>
        <w:rPr>
          <w:rFonts w:ascii="宋体" w:eastAsia="宋体" w:hAnsi="宋体" w:cstheme="minorEastAsia"/>
          <w:b/>
          <w:color w:val="000000" w:themeColor="text1"/>
        </w:rPr>
      </w:pPr>
      <w:r>
        <w:rPr>
          <w:rFonts w:ascii="宋体" w:eastAsia="宋体" w:hAnsi="宋体"/>
        </w:rPr>
        <w:t>1、采购人联系人及联系</w:t>
      </w:r>
      <w:r>
        <w:rPr>
          <w:rFonts w:ascii="宋体" w:eastAsia="宋体" w:hAnsi="宋体" w:hint="eastAsia"/>
        </w:rPr>
        <w:t>方式</w:t>
      </w:r>
      <w:r>
        <w:rPr>
          <w:rFonts w:ascii="宋体" w:eastAsia="宋体" w:hAnsi="宋体"/>
        </w:rPr>
        <w:t>：</w:t>
      </w:r>
      <w:r>
        <w:rPr>
          <w:rFonts w:ascii="宋体" w:eastAsia="宋体" w:hAnsi="宋体"/>
        </w:rPr>
        <w:br/>
        <w:t>广东省肇庆监狱</w:t>
      </w:r>
      <w:r>
        <w:t>业务咨询部门电话</w:t>
      </w:r>
      <w:r>
        <w:rPr>
          <w:rFonts w:ascii="宋体" w:eastAsia="宋体" w:hAnsi="宋体"/>
        </w:rPr>
        <w:t> 0758-3173863。</w:t>
      </w:r>
      <w:r>
        <w:rPr>
          <w:rFonts w:ascii="宋体" w:eastAsia="宋体" w:hAnsi="宋体"/>
        </w:rPr>
        <w:br/>
        <w:t>2、</w:t>
      </w:r>
      <w:r>
        <w:t>纪检监督部门</w:t>
      </w:r>
      <w:r>
        <w:rPr>
          <w:rFonts w:ascii="宋体" w:eastAsia="宋体" w:hAnsi="宋体"/>
        </w:rPr>
        <w:t>：</w:t>
      </w:r>
      <w:r>
        <w:rPr>
          <w:rFonts w:ascii="宋体" w:eastAsia="宋体" w:hAnsi="宋体"/>
        </w:rPr>
        <w:br/>
        <w:t>广东省肇庆监狱</w:t>
      </w:r>
      <w:r>
        <w:rPr>
          <w:rFonts w:ascii="宋体" w:eastAsia="宋体" w:hAnsi="宋体" w:hint="eastAsia"/>
        </w:rPr>
        <w:t>纪检监督部门电话</w:t>
      </w:r>
      <w:r>
        <w:rPr>
          <w:rFonts w:ascii="宋体" w:eastAsia="宋体" w:hAnsi="宋体"/>
        </w:rPr>
        <w:t>0758—3173809。</w:t>
      </w:r>
    </w:p>
    <w:p w:rsidR="00104705" w:rsidRDefault="009D689C">
      <w:pPr>
        <w:pStyle w:val="af6"/>
        <w:widowControl/>
        <w:spacing w:line="360" w:lineRule="auto"/>
        <w:ind w:left="420" w:firstLineChars="0" w:firstLine="0"/>
        <w:jc w:val="left"/>
        <w:rPr>
          <w:rFonts w:ascii="宋体" w:eastAsia="宋体" w:hAnsi="宋体" w:cstheme="minorEastAsia"/>
          <w:color w:val="000000" w:themeColor="text1"/>
        </w:rPr>
      </w:pPr>
      <w:r>
        <w:rPr>
          <w:rFonts w:ascii="宋体" w:eastAsia="宋体" w:hAnsi="宋体" w:cstheme="minorEastAsia" w:hint="eastAsia"/>
          <w:color w:val="000000" w:themeColor="text1"/>
        </w:rPr>
        <w:t>3、</w:t>
      </w:r>
      <w:proofErr w:type="gramStart"/>
      <w:r>
        <w:rPr>
          <w:rFonts w:ascii="宋体" w:eastAsia="宋体" w:hAnsi="宋体" w:cstheme="minorEastAsia" w:hint="eastAsia"/>
          <w:color w:val="000000" w:themeColor="text1"/>
        </w:rPr>
        <w:t>扫码关注微信公众号</w:t>
      </w:r>
      <w:proofErr w:type="gramEnd"/>
      <w:r>
        <w:rPr>
          <w:rFonts w:ascii="宋体" w:eastAsia="宋体" w:hAnsi="宋体" w:cstheme="minorEastAsia" w:hint="eastAsia"/>
          <w:color w:val="000000" w:themeColor="text1"/>
        </w:rPr>
        <w:t>“</w:t>
      </w:r>
      <w:proofErr w:type="gramStart"/>
      <w:r>
        <w:rPr>
          <w:rFonts w:ascii="宋体" w:eastAsia="宋体" w:hAnsi="宋体" w:cstheme="minorEastAsia" w:hint="eastAsia"/>
          <w:color w:val="000000" w:themeColor="text1"/>
        </w:rPr>
        <w:t>云采</w:t>
      </w:r>
      <w:proofErr w:type="gramEnd"/>
      <w:r>
        <w:rPr>
          <w:rFonts w:ascii="宋体" w:eastAsia="宋体" w:hAnsi="宋体" w:cstheme="minorEastAsia" w:hint="eastAsia"/>
          <w:color w:val="000000" w:themeColor="text1"/>
        </w:rPr>
        <w:t>链互联服务平台”，即可在线咨询相关事项。</w:t>
      </w:r>
    </w:p>
    <w:p w:rsidR="00104705" w:rsidRDefault="009D689C">
      <w:pPr>
        <w:pStyle w:val="af6"/>
        <w:widowControl/>
        <w:spacing w:line="360" w:lineRule="auto"/>
        <w:ind w:left="420" w:firstLineChars="0" w:firstLine="0"/>
        <w:jc w:val="center"/>
        <w:rPr>
          <w:rFonts w:ascii="宋体" w:eastAsia="宋体" w:hAnsi="宋体" w:cs="宋体"/>
          <w:color w:val="000000" w:themeColor="text1"/>
        </w:rPr>
      </w:pPr>
      <w:r>
        <w:rPr>
          <w:rFonts w:ascii="宋体" w:eastAsia="宋体" w:hAnsi="宋体" w:cs="宋体" w:hint="eastAsia"/>
          <w:noProof/>
          <w:color w:val="000000" w:themeColor="text1"/>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rsidR="00104705" w:rsidRDefault="009D689C">
      <w:pPr>
        <w:rPr>
          <w:rFonts w:ascii="宋体" w:eastAsia="宋体" w:hAnsi="宋体" w:cs="宋体"/>
          <w:color w:val="000000" w:themeColor="text1"/>
        </w:rPr>
      </w:pPr>
      <w:r>
        <w:rPr>
          <w:rFonts w:ascii="宋体" w:eastAsia="宋体" w:hAnsi="宋体" w:cs="宋体" w:hint="eastAsia"/>
          <w:color w:val="000000" w:themeColor="text1"/>
        </w:rPr>
        <w:br w:type="page"/>
      </w:r>
    </w:p>
    <w:p w:rsidR="00104705" w:rsidRDefault="009D689C">
      <w:pPr>
        <w:snapToGrid w:val="0"/>
        <w:spacing w:line="360" w:lineRule="auto"/>
        <w:jc w:val="center"/>
        <w:outlineLvl w:val="0"/>
        <w:rPr>
          <w:rFonts w:ascii="宋体" w:eastAsia="宋体" w:hAnsi="宋体" w:cs="宋体"/>
          <w:color w:val="000000" w:themeColor="text1"/>
          <w:sz w:val="32"/>
          <w:szCs w:val="32"/>
        </w:rPr>
      </w:pPr>
      <w:r>
        <w:rPr>
          <w:rFonts w:ascii="宋体" w:eastAsia="宋体" w:hAnsi="宋体" w:cs="宋体" w:hint="eastAsia"/>
          <w:b/>
          <w:bCs/>
          <w:color w:val="000000" w:themeColor="text1"/>
          <w:sz w:val="32"/>
          <w:szCs w:val="32"/>
        </w:rPr>
        <w:lastRenderedPageBreak/>
        <w:t>第二章 采购需求书</w:t>
      </w:r>
    </w:p>
    <w:p w:rsidR="00104705" w:rsidRDefault="009D689C">
      <w:pPr>
        <w:snapToGrid w:val="0"/>
        <w:spacing w:line="360" w:lineRule="auto"/>
        <w:ind w:left="517" w:hangingChars="245" w:hanging="517"/>
        <w:rPr>
          <w:rFonts w:ascii="宋体" w:eastAsia="宋体" w:hAnsi="宋体" w:cs="宋体"/>
          <w:b/>
          <w:bCs/>
          <w:color w:val="000000" w:themeColor="text1"/>
        </w:rPr>
      </w:pPr>
      <w:r>
        <w:rPr>
          <w:rFonts w:ascii="宋体" w:eastAsia="宋体" w:hAnsi="宋体" w:cs="宋体" w:hint="eastAsia"/>
          <w:b/>
          <w:bCs/>
          <w:color w:val="000000" w:themeColor="text1"/>
        </w:rPr>
        <w:t>说明：</w:t>
      </w:r>
    </w:p>
    <w:p w:rsidR="00104705" w:rsidRDefault="009D689C">
      <w:pPr>
        <w:numPr>
          <w:ilvl w:val="0"/>
          <w:numId w:val="13"/>
        </w:numPr>
        <w:snapToGrid w:val="0"/>
        <w:spacing w:line="360" w:lineRule="auto"/>
        <w:rPr>
          <w:rFonts w:ascii="宋体" w:eastAsia="宋体" w:hAnsi="宋体" w:cs="宋体"/>
          <w:b/>
          <w:bCs/>
          <w:color w:val="000000" w:themeColor="text1"/>
        </w:rPr>
      </w:pPr>
      <w:r>
        <w:rPr>
          <w:rFonts w:ascii="宋体" w:eastAsia="宋体" w:hAnsi="宋体" w:cs="宋体" w:hint="eastAsia"/>
          <w:b/>
          <w:bCs/>
          <w:color w:val="000000" w:themeColor="text1"/>
        </w:rPr>
        <w:t xml:space="preserve">响应供应商须对本项目进行整体响应，任何只对其中一部分进行的响应都被视为无效响应。 </w:t>
      </w:r>
    </w:p>
    <w:p w:rsidR="00104705" w:rsidRDefault="009D689C">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项目一览表</w:t>
      </w:r>
    </w:p>
    <w:tbl>
      <w:tblPr>
        <w:tblW w:w="10198" w:type="dxa"/>
        <w:jc w:val="center"/>
        <w:tblInd w:w="-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86"/>
        <w:gridCol w:w="804"/>
        <w:gridCol w:w="3590"/>
        <w:gridCol w:w="2118"/>
      </w:tblGrid>
      <w:tr w:rsidR="00104705">
        <w:trPr>
          <w:trHeight w:val="737"/>
          <w:jc w:val="center"/>
        </w:trPr>
        <w:tc>
          <w:tcPr>
            <w:tcW w:w="3686" w:type="dxa"/>
            <w:tcBorders>
              <w:top w:val="single" w:sz="12" w:space="0" w:color="auto"/>
              <w:bottom w:val="single" w:sz="2" w:space="0" w:color="auto"/>
            </w:tcBorders>
            <w:shd w:val="clear" w:color="auto" w:fill="EEECE1"/>
            <w:vAlign w:val="center"/>
          </w:tcPr>
          <w:p w:rsidR="00104705" w:rsidRDefault="009D689C">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804" w:type="dxa"/>
            <w:tcBorders>
              <w:top w:val="single" w:sz="12" w:space="0" w:color="auto"/>
              <w:bottom w:val="single" w:sz="2" w:space="0" w:color="auto"/>
            </w:tcBorders>
            <w:shd w:val="clear" w:color="auto" w:fill="EEECE1"/>
            <w:vAlign w:val="center"/>
          </w:tcPr>
          <w:p w:rsidR="00104705" w:rsidRDefault="009D689C">
            <w:pPr>
              <w:spacing w:line="360" w:lineRule="auto"/>
              <w:jc w:val="center"/>
              <w:rPr>
                <w:rFonts w:ascii="宋体" w:eastAsia="宋体" w:hAnsi="宋体" w:cs="宋体"/>
                <w:b/>
                <w:szCs w:val="21"/>
              </w:rPr>
            </w:pPr>
            <w:r>
              <w:rPr>
                <w:rFonts w:ascii="宋体" w:eastAsia="宋体" w:hAnsi="宋体" w:cs="宋体" w:hint="eastAsia"/>
                <w:b/>
                <w:szCs w:val="21"/>
              </w:rPr>
              <w:t>数量</w:t>
            </w:r>
          </w:p>
        </w:tc>
        <w:tc>
          <w:tcPr>
            <w:tcW w:w="3590" w:type="dxa"/>
            <w:tcBorders>
              <w:top w:val="single" w:sz="12" w:space="0" w:color="auto"/>
              <w:bottom w:val="single" w:sz="2" w:space="0" w:color="auto"/>
            </w:tcBorders>
            <w:shd w:val="clear" w:color="auto" w:fill="EEECE1"/>
            <w:vAlign w:val="center"/>
          </w:tcPr>
          <w:p w:rsidR="00104705" w:rsidRDefault="009D689C">
            <w:pPr>
              <w:jc w:val="center"/>
              <w:rPr>
                <w:rFonts w:ascii="宋体" w:eastAsia="宋体" w:hAnsi="宋体" w:cs="宋体"/>
                <w:b/>
                <w:color w:val="FF0000"/>
                <w:szCs w:val="21"/>
              </w:rPr>
            </w:pPr>
            <w:r>
              <w:rPr>
                <w:rFonts w:ascii="宋体" w:eastAsia="宋体" w:hAnsi="宋体" w:cs="宋体" w:hint="eastAsia"/>
                <w:b/>
                <w:szCs w:val="21"/>
              </w:rPr>
              <w:t>交货期限</w:t>
            </w:r>
          </w:p>
        </w:tc>
        <w:tc>
          <w:tcPr>
            <w:tcW w:w="2118" w:type="dxa"/>
            <w:tcBorders>
              <w:top w:val="single" w:sz="12" w:space="0" w:color="auto"/>
              <w:bottom w:val="single" w:sz="2" w:space="0" w:color="auto"/>
            </w:tcBorders>
            <w:shd w:val="clear" w:color="auto" w:fill="EEECE1"/>
            <w:vAlign w:val="center"/>
          </w:tcPr>
          <w:p w:rsidR="00104705" w:rsidRDefault="009D689C">
            <w:pPr>
              <w:jc w:val="center"/>
              <w:rPr>
                <w:rFonts w:ascii="宋体" w:eastAsia="宋体" w:hAnsi="宋体" w:cs="宋体"/>
                <w:b/>
                <w:szCs w:val="21"/>
              </w:rPr>
            </w:pPr>
            <w:r>
              <w:rPr>
                <w:rFonts w:ascii="宋体" w:eastAsia="宋体" w:hAnsi="宋体" w:cs="宋体" w:hint="eastAsia"/>
                <w:b/>
                <w:szCs w:val="21"/>
              </w:rPr>
              <w:t>最高限价</w:t>
            </w:r>
          </w:p>
        </w:tc>
      </w:tr>
      <w:tr w:rsidR="00104705">
        <w:trPr>
          <w:trHeight w:val="737"/>
          <w:jc w:val="center"/>
        </w:trPr>
        <w:tc>
          <w:tcPr>
            <w:tcW w:w="3686" w:type="dxa"/>
            <w:tcBorders>
              <w:top w:val="single" w:sz="2" w:space="0" w:color="auto"/>
              <w:bottom w:val="single" w:sz="2" w:space="0" w:color="auto"/>
            </w:tcBorders>
            <w:vAlign w:val="center"/>
          </w:tcPr>
          <w:p w:rsidR="00104705" w:rsidRDefault="009D689C">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肇庆监狱《入监教育》教学辅助视频制作项目</w:t>
            </w:r>
          </w:p>
        </w:tc>
        <w:tc>
          <w:tcPr>
            <w:tcW w:w="804" w:type="dxa"/>
            <w:tcBorders>
              <w:top w:val="single" w:sz="2" w:space="0" w:color="auto"/>
              <w:bottom w:val="single" w:sz="2" w:space="0" w:color="auto"/>
            </w:tcBorders>
            <w:vAlign w:val="center"/>
          </w:tcPr>
          <w:p w:rsidR="00104705" w:rsidRDefault="009D689C">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1项</w:t>
            </w:r>
          </w:p>
        </w:tc>
        <w:tc>
          <w:tcPr>
            <w:tcW w:w="3590" w:type="dxa"/>
            <w:tcBorders>
              <w:top w:val="single" w:sz="2" w:space="0" w:color="auto"/>
              <w:bottom w:val="single" w:sz="2" w:space="0" w:color="auto"/>
            </w:tcBorders>
            <w:vAlign w:val="center"/>
          </w:tcPr>
          <w:p w:rsidR="00104705" w:rsidRDefault="009D689C">
            <w:pPr>
              <w:keepNext/>
              <w:adjustRightInd w:val="0"/>
              <w:spacing w:line="360" w:lineRule="auto"/>
              <w:ind w:hanging="67"/>
              <w:jc w:val="center"/>
              <w:textAlignment w:val="center"/>
              <w:rPr>
                <w:rFonts w:ascii="宋体" w:eastAsia="宋体" w:hAnsi="宋体" w:cs="宋体"/>
                <w:color w:val="000000" w:themeColor="text1"/>
                <w:szCs w:val="21"/>
              </w:rPr>
            </w:pPr>
            <w:r>
              <w:rPr>
                <w:rFonts w:ascii="宋体" w:eastAsia="宋体" w:hAnsi="宋体" w:cs="Times New Roman"/>
                <w:szCs w:val="21"/>
              </w:rPr>
              <w:t>自合同签订生效日起90个</w:t>
            </w:r>
            <w:proofErr w:type="gramStart"/>
            <w:r>
              <w:rPr>
                <w:rFonts w:ascii="宋体" w:eastAsia="宋体" w:hAnsi="宋体" w:cs="Times New Roman"/>
                <w:szCs w:val="21"/>
              </w:rPr>
              <w:t>日历天</w:t>
            </w:r>
            <w:proofErr w:type="gramEnd"/>
            <w:r>
              <w:rPr>
                <w:rFonts w:ascii="宋体" w:eastAsia="宋体" w:hAnsi="宋体" w:cs="Times New Roman"/>
                <w:szCs w:val="21"/>
              </w:rPr>
              <w:t>内交货并具备验收条件</w:t>
            </w:r>
          </w:p>
        </w:tc>
        <w:tc>
          <w:tcPr>
            <w:tcW w:w="2118" w:type="dxa"/>
            <w:tcBorders>
              <w:top w:val="single" w:sz="2" w:space="0" w:color="auto"/>
              <w:bottom w:val="single" w:sz="2" w:space="0" w:color="auto"/>
            </w:tcBorders>
            <w:vAlign w:val="center"/>
          </w:tcPr>
          <w:p w:rsidR="00104705" w:rsidRDefault="009D689C">
            <w:pPr>
              <w:spacing w:line="360" w:lineRule="auto"/>
              <w:jc w:val="center"/>
              <w:rPr>
                <w:rFonts w:ascii="宋体" w:eastAsia="宋体" w:hAnsi="宋体" w:cs="宋体"/>
                <w:szCs w:val="21"/>
              </w:rPr>
            </w:pPr>
            <w:r>
              <w:rPr>
                <w:rFonts w:ascii="宋体" w:eastAsia="宋体" w:hAnsi="宋体" w:cs="宋体"/>
                <w:color w:val="000000" w:themeColor="text1"/>
                <w:szCs w:val="21"/>
              </w:rPr>
              <w:t>人民币</w:t>
            </w:r>
            <w:r>
              <w:rPr>
                <w:rFonts w:ascii="宋体" w:eastAsia="宋体" w:hAnsi="宋体" w:cs="Times New Roman"/>
                <w:szCs w:val="21"/>
              </w:rPr>
              <w:t>239000元</w:t>
            </w:r>
          </w:p>
        </w:tc>
      </w:tr>
    </w:tbl>
    <w:p w:rsidR="00104705" w:rsidRDefault="009D689C">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项目概况</w:t>
      </w:r>
    </w:p>
    <w:p w:rsidR="00104705" w:rsidRDefault="009D689C">
      <w:pPr>
        <w:adjustRightInd w:val="0"/>
        <w:snapToGrid w:val="0"/>
        <w:spacing w:line="360" w:lineRule="auto"/>
        <w:ind w:firstLineChars="200" w:firstLine="420"/>
        <w:rPr>
          <w:rFonts w:ascii="宋体" w:eastAsia="宋体" w:hAnsi="宋体" w:cs="Times New Roman"/>
          <w:szCs w:val="21"/>
        </w:rPr>
      </w:pPr>
      <w:r>
        <w:rPr>
          <w:rFonts w:ascii="宋体" w:eastAsia="宋体" w:hAnsi="宋体" w:cs="Times New Roman"/>
          <w:szCs w:val="21"/>
        </w:rPr>
        <w:t>（一）项目名称：肇庆监狱《入监教育》教学辅助视频制作项目</w:t>
      </w:r>
    </w:p>
    <w:p w:rsidR="00104705" w:rsidRDefault="009D689C">
      <w:pPr>
        <w:adjustRightInd w:val="0"/>
        <w:snapToGrid w:val="0"/>
        <w:spacing w:line="360" w:lineRule="auto"/>
        <w:ind w:firstLineChars="200" w:firstLine="420"/>
        <w:rPr>
          <w:rFonts w:ascii="宋体" w:eastAsia="宋体" w:hAnsi="宋体" w:cs="Times New Roman"/>
          <w:szCs w:val="21"/>
        </w:rPr>
      </w:pPr>
      <w:r>
        <w:rPr>
          <w:rFonts w:ascii="宋体" w:eastAsia="宋体" w:hAnsi="宋体" w:cs="Times New Roman"/>
          <w:szCs w:val="21"/>
        </w:rPr>
        <w:t>（二）项目地点：广东省肇庆监狱</w:t>
      </w:r>
    </w:p>
    <w:p w:rsidR="00104705" w:rsidRDefault="009D689C">
      <w:pPr>
        <w:adjustRightInd w:val="0"/>
        <w:snapToGrid w:val="0"/>
        <w:spacing w:line="360" w:lineRule="auto"/>
        <w:ind w:firstLineChars="200" w:firstLine="420"/>
        <w:rPr>
          <w:rFonts w:ascii="宋体" w:eastAsia="宋体" w:hAnsi="宋体" w:cs="Times New Roman"/>
          <w:szCs w:val="21"/>
        </w:rPr>
      </w:pPr>
      <w:r>
        <w:rPr>
          <w:rFonts w:ascii="宋体" w:eastAsia="宋体" w:hAnsi="宋体" w:cs="Times New Roman"/>
          <w:szCs w:val="21"/>
        </w:rPr>
        <w:t>（三）</w:t>
      </w:r>
      <w:r>
        <w:rPr>
          <w:rFonts w:ascii="宋体" w:eastAsia="宋体" w:hAnsi="宋体" w:cs="Times New Roman" w:hint="eastAsia"/>
          <w:szCs w:val="21"/>
        </w:rPr>
        <w:t>最高</w:t>
      </w:r>
      <w:r>
        <w:rPr>
          <w:rFonts w:ascii="宋体" w:eastAsia="宋体" w:hAnsi="宋体" w:cs="Times New Roman"/>
          <w:szCs w:val="21"/>
        </w:rPr>
        <w:t>限价：239000元（含税价）</w:t>
      </w:r>
    </w:p>
    <w:p w:rsidR="00104705" w:rsidRDefault="009D689C">
      <w:pPr>
        <w:adjustRightInd w:val="0"/>
        <w:snapToGrid w:val="0"/>
        <w:spacing w:line="360" w:lineRule="auto"/>
        <w:ind w:firstLineChars="200" w:firstLine="420"/>
        <w:rPr>
          <w:rFonts w:ascii="宋体" w:eastAsia="宋体" w:hAnsi="宋体" w:cs="Times New Roman"/>
          <w:szCs w:val="21"/>
        </w:rPr>
      </w:pPr>
      <w:r>
        <w:rPr>
          <w:rFonts w:ascii="宋体" w:eastAsia="宋体" w:hAnsi="宋体" w:cs="Times New Roman"/>
          <w:szCs w:val="21"/>
        </w:rPr>
        <w:t>（四）交货期：自合同签订生效日起90个</w:t>
      </w:r>
      <w:proofErr w:type="gramStart"/>
      <w:r>
        <w:rPr>
          <w:rFonts w:ascii="宋体" w:eastAsia="宋体" w:hAnsi="宋体" w:cs="Times New Roman"/>
          <w:szCs w:val="21"/>
        </w:rPr>
        <w:t>日历天</w:t>
      </w:r>
      <w:proofErr w:type="gramEnd"/>
      <w:r>
        <w:rPr>
          <w:rFonts w:ascii="宋体" w:eastAsia="宋体" w:hAnsi="宋体" w:cs="Times New Roman"/>
          <w:szCs w:val="21"/>
        </w:rPr>
        <w:t>内交货并具备验收条件</w:t>
      </w:r>
    </w:p>
    <w:p w:rsidR="00104705" w:rsidRDefault="009D689C">
      <w:pPr>
        <w:adjustRightInd w:val="0"/>
        <w:snapToGrid w:val="0"/>
        <w:spacing w:line="360" w:lineRule="auto"/>
        <w:ind w:firstLineChars="200" w:firstLine="420"/>
        <w:rPr>
          <w:rFonts w:ascii="宋体" w:eastAsia="宋体" w:hAnsi="宋体" w:cs="Times New Roman"/>
          <w:szCs w:val="21"/>
        </w:rPr>
      </w:pPr>
      <w:r>
        <w:rPr>
          <w:rFonts w:ascii="宋体" w:eastAsia="宋体" w:hAnsi="宋体" w:cs="Times New Roman"/>
          <w:szCs w:val="21"/>
        </w:rPr>
        <w:t>（五）采购内容：视频制作服务，详见</w:t>
      </w:r>
      <w:r>
        <w:rPr>
          <w:rFonts w:ascii="宋体" w:eastAsia="宋体" w:hAnsi="宋体" w:cs="Times New Roman" w:hint="eastAsia"/>
          <w:szCs w:val="21"/>
        </w:rPr>
        <w:t>采购</w:t>
      </w:r>
      <w:r>
        <w:rPr>
          <w:rFonts w:ascii="宋体" w:eastAsia="宋体" w:hAnsi="宋体" w:cs="Times New Roman"/>
          <w:szCs w:val="21"/>
        </w:rPr>
        <w:t>需求清单。</w:t>
      </w:r>
    </w:p>
    <w:p w:rsidR="00104705" w:rsidRDefault="009D689C">
      <w:pPr>
        <w:adjustRightInd w:val="0"/>
        <w:snapToGrid w:val="0"/>
        <w:spacing w:line="360" w:lineRule="auto"/>
        <w:ind w:firstLineChars="200" w:firstLine="420"/>
        <w:rPr>
          <w:rFonts w:ascii="宋体" w:eastAsia="宋体" w:hAnsi="宋体" w:cs="Times New Roman"/>
          <w:b/>
          <w:szCs w:val="21"/>
          <w:lang w:val="zh-CN"/>
        </w:rPr>
      </w:pPr>
      <w:r>
        <w:rPr>
          <w:rFonts w:ascii="宋体" w:eastAsia="宋体" w:hAnsi="宋体" w:cs="Times New Roman"/>
          <w:szCs w:val="21"/>
        </w:rPr>
        <w:t>（六）</w:t>
      </w:r>
      <w:r>
        <w:rPr>
          <w:rFonts w:ascii="宋体" w:eastAsia="宋体" w:hAnsi="宋体" w:cs="Times New Roman" w:hint="eastAsia"/>
          <w:szCs w:val="21"/>
        </w:rPr>
        <w:t>竞价</w:t>
      </w:r>
      <w:r>
        <w:rPr>
          <w:rFonts w:ascii="宋体" w:eastAsia="宋体" w:hAnsi="宋体" w:cs="Times New Roman"/>
          <w:szCs w:val="21"/>
        </w:rPr>
        <w:t>须知:</w:t>
      </w:r>
    </w:p>
    <w:p w:rsidR="00104705" w:rsidRDefault="009D689C">
      <w:pPr>
        <w:adjustRightInd w:val="0"/>
        <w:snapToGrid w:val="0"/>
        <w:spacing w:line="360" w:lineRule="auto"/>
        <w:ind w:firstLineChars="200" w:firstLine="420"/>
        <w:rPr>
          <w:rFonts w:ascii="宋体" w:eastAsia="宋体" w:hAnsi="宋体" w:cs="Times New Roman"/>
          <w:szCs w:val="21"/>
          <w:lang w:val="zh-CN"/>
        </w:rPr>
      </w:pPr>
      <w:r>
        <w:rPr>
          <w:rFonts w:ascii="宋体" w:eastAsia="宋体" w:hAnsi="宋体" w:cs="Times New Roman"/>
          <w:szCs w:val="21"/>
        </w:rPr>
        <w:t>1.</w:t>
      </w:r>
      <w:r>
        <w:rPr>
          <w:rFonts w:ascii="宋体" w:eastAsia="宋体" w:hAnsi="宋体" w:cs="Times New Roman"/>
          <w:szCs w:val="21"/>
          <w:lang w:val="zh-CN"/>
        </w:rPr>
        <w:t>本项目为一个整体，</w:t>
      </w:r>
      <w:r w:rsidR="009F7447">
        <w:rPr>
          <w:rFonts w:ascii="宋体" w:eastAsia="宋体" w:hAnsi="宋体" w:cs="Times New Roman" w:hint="eastAsia"/>
          <w:szCs w:val="21"/>
        </w:rPr>
        <w:t>供应商</w:t>
      </w:r>
      <w:r>
        <w:rPr>
          <w:rFonts w:ascii="宋体" w:eastAsia="宋体" w:hAnsi="宋体" w:cs="Times New Roman"/>
          <w:szCs w:val="21"/>
          <w:lang w:val="zh-CN"/>
        </w:rPr>
        <w:t>必须对本项目整体进行报价，不能只对其中</w:t>
      </w:r>
      <w:r>
        <w:rPr>
          <w:rFonts w:ascii="宋体" w:eastAsia="宋体" w:hAnsi="宋体" w:cs="Times New Roman"/>
          <w:szCs w:val="21"/>
        </w:rPr>
        <w:t>部分服务</w:t>
      </w:r>
      <w:r>
        <w:rPr>
          <w:rFonts w:ascii="宋体" w:eastAsia="宋体" w:hAnsi="宋体" w:cs="Times New Roman"/>
          <w:szCs w:val="21"/>
          <w:lang w:val="zh-CN"/>
        </w:rPr>
        <w:t>进行报价</w:t>
      </w:r>
    </w:p>
    <w:p w:rsidR="00104705" w:rsidRDefault="009D689C">
      <w:pPr>
        <w:adjustRightInd w:val="0"/>
        <w:snapToGrid w:val="0"/>
        <w:spacing w:line="360" w:lineRule="auto"/>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szCs w:val="21"/>
          <w:lang w:val="zh-CN"/>
        </w:rPr>
        <w:t>本项目设有最高限价，</w:t>
      </w:r>
      <w:r>
        <w:rPr>
          <w:rFonts w:ascii="宋体" w:eastAsia="宋体" w:hAnsi="宋体" w:cs="Times New Roman" w:hint="eastAsia"/>
          <w:szCs w:val="21"/>
        </w:rPr>
        <w:t>供应商</w:t>
      </w:r>
      <w:r>
        <w:rPr>
          <w:rFonts w:ascii="宋体" w:eastAsia="宋体" w:hAnsi="宋体" w:cs="Times New Roman"/>
          <w:szCs w:val="21"/>
          <w:lang w:val="zh-CN"/>
        </w:rPr>
        <w:t>的报价总价不得高于</w:t>
      </w:r>
      <w:proofErr w:type="gramStart"/>
      <w:r>
        <w:rPr>
          <w:rFonts w:ascii="宋体" w:eastAsia="宋体" w:hAnsi="宋体" w:cs="Times New Roman"/>
          <w:szCs w:val="21"/>
          <w:lang w:val="zh-CN"/>
        </w:rPr>
        <w:t>该最高</w:t>
      </w:r>
      <w:proofErr w:type="gramEnd"/>
      <w:r>
        <w:rPr>
          <w:rFonts w:ascii="宋体" w:eastAsia="宋体" w:hAnsi="宋体" w:cs="Times New Roman"/>
          <w:szCs w:val="21"/>
          <w:lang w:val="zh-CN"/>
        </w:rPr>
        <w:t>限价，否则将作无效报价处理。本项目实行总价包干，</w:t>
      </w:r>
      <w:r>
        <w:rPr>
          <w:rFonts w:ascii="宋体" w:eastAsia="宋体" w:hAnsi="宋体" w:cs="Times New Roman" w:hint="eastAsia"/>
          <w:szCs w:val="21"/>
          <w:lang w:val="zh-CN"/>
        </w:rPr>
        <w:t>供应商</w:t>
      </w:r>
      <w:r>
        <w:rPr>
          <w:rFonts w:ascii="宋体" w:eastAsia="宋体" w:hAnsi="宋体" w:cs="Times New Roman"/>
          <w:szCs w:val="21"/>
          <w:lang w:val="zh-CN"/>
        </w:rPr>
        <w:t>报价应包括包含所有人工成本、</w:t>
      </w:r>
      <w:r>
        <w:rPr>
          <w:rFonts w:ascii="宋体" w:eastAsia="宋体" w:hAnsi="宋体" w:cs="Times New Roman"/>
          <w:szCs w:val="21"/>
        </w:rPr>
        <w:t>后期制作费、</w:t>
      </w:r>
      <w:r>
        <w:rPr>
          <w:rFonts w:ascii="宋体" w:eastAsia="宋体" w:hAnsi="宋体" w:cs="Times New Roman"/>
          <w:szCs w:val="21"/>
          <w:lang w:val="zh-CN"/>
        </w:rPr>
        <w:t>往返交通、用餐、机</w:t>
      </w:r>
      <w:proofErr w:type="gramStart"/>
      <w:r>
        <w:rPr>
          <w:rFonts w:ascii="宋体" w:eastAsia="宋体" w:hAnsi="宋体" w:cs="Times New Roman"/>
          <w:szCs w:val="21"/>
          <w:lang w:val="zh-CN"/>
        </w:rPr>
        <w:t>材使用</w:t>
      </w:r>
      <w:proofErr w:type="gramEnd"/>
      <w:r>
        <w:rPr>
          <w:rFonts w:ascii="宋体" w:eastAsia="宋体" w:hAnsi="宋体" w:cs="Times New Roman"/>
          <w:szCs w:val="21"/>
          <w:lang w:val="zh-CN"/>
        </w:rPr>
        <w:t>损耗、应急处置、税金以及其他完成本项目所需的各项费用，项目实施后</w:t>
      </w:r>
      <w:r>
        <w:rPr>
          <w:rFonts w:ascii="宋体" w:eastAsia="宋体" w:hAnsi="宋体" w:cs="Times New Roman"/>
          <w:szCs w:val="21"/>
        </w:rPr>
        <w:t>成交供应商</w:t>
      </w:r>
      <w:r>
        <w:rPr>
          <w:rFonts w:ascii="宋体" w:eastAsia="宋体" w:hAnsi="宋体" w:cs="Times New Roman"/>
          <w:szCs w:val="21"/>
          <w:lang w:val="zh-CN"/>
        </w:rPr>
        <w:t>不得另行收取其他任何费用。</w:t>
      </w:r>
    </w:p>
    <w:p w:rsidR="00104705" w:rsidRDefault="009D689C">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hint="eastAsia"/>
          <w:b/>
          <w:bCs/>
          <w:color w:val="000000" w:themeColor="text1"/>
          <w:sz w:val="21"/>
        </w:rPr>
        <w:t>采购需求清单</w:t>
      </w:r>
    </w:p>
    <w:tbl>
      <w:tblPr>
        <w:tblW w:w="9736" w:type="dxa"/>
        <w:jc w:val="center"/>
        <w:tblInd w:w="93" w:type="dxa"/>
        <w:tblLayout w:type="fixed"/>
        <w:tblLook w:val="04A0" w:firstRow="1" w:lastRow="0" w:firstColumn="1" w:lastColumn="0" w:noHBand="0" w:noVBand="1"/>
      </w:tblPr>
      <w:tblGrid>
        <w:gridCol w:w="698"/>
        <w:gridCol w:w="1442"/>
        <w:gridCol w:w="5300"/>
        <w:gridCol w:w="1100"/>
        <w:gridCol w:w="1196"/>
      </w:tblGrid>
      <w:tr w:rsidR="00104705">
        <w:trPr>
          <w:trHeight w:val="402"/>
          <w:jc w:val="center"/>
        </w:trPr>
        <w:tc>
          <w:tcPr>
            <w:tcW w:w="744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制作需求：文案脚本撰写、视频策划、实地拍摄、后期制作</w:t>
            </w:r>
          </w:p>
        </w:tc>
        <w:tc>
          <w:tcPr>
            <w:tcW w:w="2296" w:type="dxa"/>
            <w:gridSpan w:val="2"/>
            <w:tcBorders>
              <w:top w:val="single" w:sz="4" w:space="0" w:color="auto"/>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制作周期：60天</w:t>
            </w:r>
          </w:p>
        </w:tc>
      </w:tr>
      <w:tr w:rsidR="00104705">
        <w:trPr>
          <w:trHeight w:val="360"/>
          <w:jc w:val="center"/>
        </w:trPr>
        <w:tc>
          <w:tcPr>
            <w:tcW w:w="7440" w:type="dxa"/>
            <w:gridSpan w:val="3"/>
            <w:vMerge/>
            <w:tcBorders>
              <w:top w:val="single" w:sz="4" w:space="0" w:color="auto"/>
              <w:left w:val="single" w:sz="4" w:space="0" w:color="auto"/>
              <w:bottom w:val="single" w:sz="4" w:space="0" w:color="auto"/>
              <w:right w:val="single" w:sz="4" w:space="0" w:color="auto"/>
            </w:tcBorders>
            <w:vAlign w:val="center"/>
          </w:tcPr>
          <w:p w:rsidR="00104705" w:rsidRDefault="00104705">
            <w:pPr>
              <w:widowControl/>
              <w:spacing w:line="360" w:lineRule="auto"/>
              <w:jc w:val="left"/>
              <w:rPr>
                <w:rFonts w:ascii="宋体" w:eastAsia="宋体" w:hAnsi="宋体" w:cs="宋体"/>
                <w:b/>
                <w:bCs/>
                <w:color w:val="000000"/>
                <w:kern w:val="0"/>
                <w:szCs w:val="21"/>
              </w:rPr>
            </w:pPr>
          </w:p>
        </w:tc>
        <w:tc>
          <w:tcPr>
            <w:tcW w:w="2296" w:type="dxa"/>
            <w:gridSpan w:val="2"/>
            <w:tcBorders>
              <w:top w:val="single" w:sz="4" w:space="0" w:color="auto"/>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拍摄周期：30天</w:t>
            </w:r>
          </w:p>
        </w:tc>
      </w:tr>
      <w:tr w:rsidR="00104705">
        <w:trPr>
          <w:trHeight w:val="1920"/>
          <w:jc w:val="center"/>
        </w:trPr>
        <w:tc>
          <w:tcPr>
            <w:tcW w:w="21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项目综述</w:t>
            </w:r>
          </w:p>
        </w:tc>
        <w:tc>
          <w:tcPr>
            <w:tcW w:w="7596" w:type="dxa"/>
            <w:gridSpan w:val="3"/>
            <w:tcBorders>
              <w:top w:val="single" w:sz="4" w:space="0" w:color="auto"/>
              <w:left w:val="nil"/>
              <w:bottom w:val="single" w:sz="4" w:space="0" w:color="auto"/>
              <w:right w:val="single" w:sz="4" w:space="0" w:color="auto"/>
            </w:tcBorders>
            <w:shd w:val="clear" w:color="auto" w:fill="auto"/>
            <w:vAlign w:val="center"/>
          </w:tcPr>
          <w:p w:rsidR="00104705" w:rsidRDefault="009D689C">
            <w:pPr>
              <w:widowControl/>
              <w:spacing w:line="36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根据司法部统编的服刑人员教材《入监教育》录制教育辅助视频。</w:t>
            </w:r>
            <w:r>
              <w:rPr>
                <w:rFonts w:ascii="宋体" w:eastAsia="宋体" w:hAnsi="宋体" w:cs="宋体" w:hint="eastAsia"/>
                <w:color w:val="000000"/>
                <w:kern w:val="0"/>
                <w:szCs w:val="21"/>
              </w:rPr>
              <w:br/>
              <w:t>1.按《入监教育》的章节录制，视频时长约为：30节*12分钟=360分钟，每节时长±1分钟均为合理范围，不再另外计费。</w:t>
            </w:r>
            <w:r>
              <w:rPr>
                <w:rFonts w:ascii="宋体" w:eastAsia="宋体" w:hAnsi="宋体" w:cs="宋体" w:hint="eastAsia"/>
                <w:color w:val="000000"/>
                <w:kern w:val="0"/>
                <w:szCs w:val="21"/>
              </w:rPr>
              <w:br/>
              <w:t>2.每节视频包括：民警现场授课片段+视频素材画面片段+片头片尾。</w:t>
            </w:r>
            <w:r>
              <w:rPr>
                <w:rFonts w:ascii="宋体" w:eastAsia="宋体" w:hAnsi="宋体" w:cs="宋体" w:hint="eastAsia"/>
                <w:color w:val="000000"/>
                <w:kern w:val="0"/>
                <w:szCs w:val="21"/>
              </w:rPr>
              <w:br/>
              <w:t>3.制作需求包括：文案脚本撰写、拍摄策划、实地拍摄、视频制作。</w:t>
            </w:r>
            <w:r>
              <w:rPr>
                <w:rFonts w:ascii="宋体" w:eastAsia="宋体" w:hAnsi="宋体" w:cs="宋体" w:hint="eastAsia"/>
                <w:color w:val="000000"/>
                <w:kern w:val="0"/>
                <w:szCs w:val="21"/>
              </w:rPr>
              <w:br/>
              <w:t>4.采购人对视频制作时间有明确的要求，应在90天内完成。</w:t>
            </w:r>
          </w:p>
        </w:tc>
      </w:tr>
      <w:tr w:rsidR="00104705">
        <w:trPr>
          <w:trHeight w:val="480"/>
          <w:jc w:val="center"/>
        </w:trPr>
        <w:tc>
          <w:tcPr>
            <w:tcW w:w="698" w:type="dxa"/>
            <w:tcBorders>
              <w:top w:val="nil"/>
              <w:left w:val="single" w:sz="4" w:space="0" w:color="auto"/>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序号</w:t>
            </w:r>
          </w:p>
        </w:tc>
        <w:tc>
          <w:tcPr>
            <w:tcW w:w="1442"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项目内容</w:t>
            </w:r>
          </w:p>
        </w:tc>
        <w:tc>
          <w:tcPr>
            <w:tcW w:w="5300"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需求说明</w:t>
            </w:r>
          </w:p>
        </w:tc>
        <w:tc>
          <w:tcPr>
            <w:tcW w:w="1100"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单位</w:t>
            </w:r>
          </w:p>
        </w:tc>
        <w:tc>
          <w:tcPr>
            <w:tcW w:w="1196"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数量</w:t>
            </w:r>
          </w:p>
        </w:tc>
      </w:tr>
      <w:tr w:rsidR="00104705">
        <w:trPr>
          <w:trHeight w:val="566"/>
          <w:jc w:val="center"/>
        </w:trPr>
        <w:tc>
          <w:tcPr>
            <w:tcW w:w="698" w:type="dxa"/>
            <w:tcBorders>
              <w:top w:val="nil"/>
              <w:left w:val="single" w:sz="4" w:space="0" w:color="auto"/>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lastRenderedPageBreak/>
              <w:t>1</w:t>
            </w:r>
          </w:p>
        </w:tc>
        <w:tc>
          <w:tcPr>
            <w:tcW w:w="1442"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视频文案</w:t>
            </w:r>
            <w:r>
              <w:rPr>
                <w:rFonts w:ascii="宋体" w:eastAsia="宋体" w:hAnsi="宋体" w:cs="宋体" w:hint="eastAsia"/>
                <w:color w:val="000000"/>
                <w:kern w:val="0"/>
                <w:szCs w:val="21"/>
              </w:rPr>
              <w:br/>
              <w:t>脚本撰写</w:t>
            </w:r>
          </w:p>
        </w:tc>
        <w:tc>
          <w:tcPr>
            <w:tcW w:w="5300"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rPr>
                <w:rFonts w:ascii="宋体" w:eastAsia="宋体" w:hAnsi="宋体" w:cs="宋体"/>
                <w:color w:val="000000"/>
                <w:kern w:val="0"/>
                <w:szCs w:val="21"/>
              </w:rPr>
            </w:pPr>
            <w:r>
              <w:rPr>
                <w:rFonts w:ascii="宋体" w:eastAsia="宋体" w:hAnsi="宋体" w:cs="宋体" w:hint="eastAsia"/>
                <w:color w:val="000000"/>
                <w:kern w:val="0"/>
                <w:szCs w:val="21"/>
              </w:rPr>
              <w:t>1.视频方案创作撰写人员需至少2人同时工作，成交供应商应聘</w:t>
            </w:r>
            <w:proofErr w:type="gramStart"/>
            <w:r>
              <w:rPr>
                <w:rFonts w:ascii="宋体" w:eastAsia="宋体" w:hAnsi="宋体" w:cs="宋体" w:hint="eastAsia"/>
                <w:color w:val="000000"/>
                <w:kern w:val="0"/>
                <w:szCs w:val="21"/>
              </w:rPr>
              <w:t>请文字</w:t>
            </w:r>
            <w:proofErr w:type="gramEnd"/>
            <w:r>
              <w:rPr>
                <w:rFonts w:ascii="宋体" w:eastAsia="宋体" w:hAnsi="宋体" w:cs="宋体" w:hint="eastAsia"/>
                <w:color w:val="000000"/>
                <w:kern w:val="0"/>
                <w:szCs w:val="21"/>
              </w:rPr>
              <w:t>功底扎实、熟悉或有视频脚本方案撰写经验的专业人员负责视频文案撰写工作。</w:t>
            </w:r>
            <w:r>
              <w:rPr>
                <w:rFonts w:ascii="宋体" w:eastAsia="宋体" w:hAnsi="宋体" w:cs="宋体" w:hint="eastAsia"/>
                <w:color w:val="000000"/>
                <w:kern w:val="0"/>
                <w:szCs w:val="21"/>
              </w:rPr>
              <w:br/>
              <w:t>2.脚本创作撰写人员需根据采购人提供的教材内容进行视频脚本撰写，对教材内容进行镜头语言创作。脚本文字总计约78000字，每章节约2600字。</w:t>
            </w:r>
            <w:r>
              <w:rPr>
                <w:rFonts w:ascii="宋体" w:eastAsia="宋体" w:hAnsi="宋体" w:cs="宋体" w:hint="eastAsia"/>
                <w:color w:val="000000"/>
                <w:kern w:val="0"/>
                <w:szCs w:val="21"/>
              </w:rPr>
              <w:br/>
              <w:t>3.脚本创作应在30个自然日内完成，并根据采购人的审查意见进行不少于3次的内容修改完善。</w:t>
            </w:r>
          </w:p>
        </w:tc>
        <w:tc>
          <w:tcPr>
            <w:tcW w:w="1100"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节</w:t>
            </w:r>
          </w:p>
        </w:tc>
        <w:tc>
          <w:tcPr>
            <w:tcW w:w="1196"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30</w:t>
            </w:r>
          </w:p>
        </w:tc>
      </w:tr>
      <w:tr w:rsidR="00104705">
        <w:trPr>
          <w:trHeight w:val="2442"/>
          <w:jc w:val="center"/>
        </w:trPr>
        <w:tc>
          <w:tcPr>
            <w:tcW w:w="698" w:type="dxa"/>
            <w:tcBorders>
              <w:top w:val="nil"/>
              <w:left w:val="single" w:sz="4" w:space="0" w:color="auto"/>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2</w:t>
            </w:r>
          </w:p>
        </w:tc>
        <w:tc>
          <w:tcPr>
            <w:tcW w:w="1442"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实景视频</w:t>
            </w:r>
            <w:r>
              <w:rPr>
                <w:rFonts w:ascii="宋体" w:eastAsia="宋体" w:hAnsi="宋体" w:cs="宋体" w:hint="eastAsia"/>
                <w:color w:val="000000"/>
                <w:kern w:val="0"/>
                <w:szCs w:val="21"/>
              </w:rPr>
              <w:br/>
              <w:t>拍摄</w:t>
            </w:r>
          </w:p>
        </w:tc>
        <w:tc>
          <w:tcPr>
            <w:tcW w:w="5300"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rPr>
                <w:rFonts w:ascii="宋体" w:eastAsia="宋体" w:hAnsi="宋体" w:cs="宋体"/>
                <w:color w:val="000000"/>
                <w:kern w:val="0"/>
                <w:szCs w:val="21"/>
              </w:rPr>
            </w:pPr>
            <w:r>
              <w:rPr>
                <w:rFonts w:ascii="宋体" w:eastAsia="宋体" w:hAnsi="宋体" w:cs="宋体" w:hint="eastAsia"/>
                <w:color w:val="000000"/>
                <w:kern w:val="0"/>
                <w:szCs w:val="21"/>
              </w:rPr>
              <w:t>1.画质为1080P以上。</w:t>
            </w:r>
            <w:r>
              <w:rPr>
                <w:rFonts w:ascii="宋体" w:eastAsia="宋体" w:hAnsi="宋体" w:cs="宋体" w:hint="eastAsia"/>
                <w:color w:val="000000"/>
                <w:kern w:val="0"/>
                <w:szCs w:val="21"/>
              </w:rPr>
              <w:br/>
              <w:t>2.内容包含拍摄分镜头脚本创作、视频编导、专业摄影、场工、摄影助理、灯光、录音、化妆等。</w:t>
            </w:r>
            <w:r>
              <w:rPr>
                <w:rFonts w:ascii="宋体" w:eastAsia="宋体" w:hAnsi="宋体" w:cs="宋体" w:hint="eastAsia"/>
                <w:color w:val="000000"/>
                <w:kern w:val="0"/>
                <w:szCs w:val="21"/>
              </w:rPr>
              <w:br/>
              <w:t>3.视频需采取多机位拍摄，机位设置满足</w:t>
            </w:r>
            <w:proofErr w:type="gramStart"/>
            <w:r>
              <w:rPr>
                <w:rFonts w:ascii="宋体" w:eastAsia="宋体" w:hAnsi="宋体" w:cs="宋体" w:hint="eastAsia"/>
                <w:color w:val="000000"/>
                <w:kern w:val="0"/>
                <w:szCs w:val="21"/>
              </w:rPr>
              <w:t>完整主读全部</w:t>
            </w:r>
            <w:proofErr w:type="gramEnd"/>
            <w:r>
              <w:rPr>
                <w:rFonts w:ascii="宋体" w:eastAsia="宋体" w:hAnsi="宋体" w:cs="宋体" w:hint="eastAsia"/>
                <w:color w:val="000000"/>
                <w:kern w:val="0"/>
                <w:szCs w:val="21"/>
              </w:rPr>
              <w:t>内容的要求，视频技术参数需满足“视频制作技术要求”。</w:t>
            </w:r>
            <w:r>
              <w:rPr>
                <w:rFonts w:ascii="宋体" w:eastAsia="宋体" w:hAnsi="宋体" w:cs="宋体" w:hint="eastAsia"/>
                <w:color w:val="000000"/>
                <w:kern w:val="0"/>
                <w:szCs w:val="21"/>
              </w:rPr>
              <w:br/>
              <w:t>4.民警现场授课部分的录制，成交供应商应在采购人指定的工作场所内进行拍摄，剪辑、制作。</w:t>
            </w:r>
            <w:r>
              <w:rPr>
                <w:rFonts w:ascii="宋体" w:eastAsia="宋体" w:hAnsi="宋体" w:cs="宋体" w:hint="eastAsia"/>
                <w:color w:val="000000"/>
                <w:kern w:val="0"/>
                <w:szCs w:val="21"/>
              </w:rPr>
              <w:br/>
              <w:t>3.成交供应商应为出</w:t>
            </w:r>
            <w:proofErr w:type="gramStart"/>
            <w:r>
              <w:rPr>
                <w:rFonts w:ascii="宋体" w:eastAsia="宋体" w:hAnsi="宋体" w:cs="宋体" w:hint="eastAsia"/>
                <w:color w:val="000000"/>
                <w:kern w:val="0"/>
                <w:szCs w:val="21"/>
              </w:rPr>
              <w:t>镜人员</w:t>
            </w:r>
            <w:proofErr w:type="gramEnd"/>
            <w:r>
              <w:rPr>
                <w:rFonts w:ascii="宋体" w:eastAsia="宋体" w:hAnsi="宋体" w:cs="宋体" w:hint="eastAsia"/>
                <w:color w:val="000000"/>
                <w:kern w:val="0"/>
                <w:szCs w:val="21"/>
              </w:rPr>
              <w:t>提供化妆服务、提供必要的道具。</w:t>
            </w:r>
          </w:p>
        </w:tc>
        <w:tc>
          <w:tcPr>
            <w:tcW w:w="1100"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条</w:t>
            </w:r>
          </w:p>
        </w:tc>
        <w:tc>
          <w:tcPr>
            <w:tcW w:w="1196"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30</w:t>
            </w:r>
          </w:p>
        </w:tc>
      </w:tr>
      <w:tr w:rsidR="00104705">
        <w:trPr>
          <w:trHeight w:val="720"/>
          <w:jc w:val="center"/>
        </w:trPr>
        <w:tc>
          <w:tcPr>
            <w:tcW w:w="698" w:type="dxa"/>
            <w:tcBorders>
              <w:top w:val="nil"/>
              <w:left w:val="single" w:sz="4" w:space="0" w:color="auto"/>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3</w:t>
            </w:r>
          </w:p>
        </w:tc>
        <w:tc>
          <w:tcPr>
            <w:tcW w:w="1442"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片头片尾</w:t>
            </w:r>
            <w:r>
              <w:rPr>
                <w:rFonts w:ascii="宋体" w:eastAsia="宋体" w:hAnsi="宋体" w:cs="宋体" w:hint="eastAsia"/>
                <w:color w:val="000000"/>
                <w:kern w:val="0"/>
                <w:szCs w:val="21"/>
              </w:rPr>
              <w:br/>
              <w:t>制作</w:t>
            </w:r>
          </w:p>
        </w:tc>
        <w:tc>
          <w:tcPr>
            <w:tcW w:w="5300"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rPr>
                <w:rFonts w:ascii="宋体" w:eastAsia="宋体" w:hAnsi="宋体" w:cs="宋体"/>
                <w:color w:val="000000"/>
                <w:kern w:val="0"/>
                <w:szCs w:val="21"/>
              </w:rPr>
            </w:pPr>
            <w:r>
              <w:rPr>
                <w:rFonts w:ascii="宋体" w:eastAsia="宋体" w:hAnsi="宋体" w:cs="宋体" w:hint="eastAsia"/>
                <w:color w:val="000000"/>
                <w:kern w:val="0"/>
                <w:szCs w:val="21"/>
              </w:rPr>
              <w:t>1.3D特效、合计时长不超过2分钟。</w:t>
            </w:r>
            <w:r>
              <w:rPr>
                <w:rFonts w:ascii="宋体" w:eastAsia="宋体" w:hAnsi="宋体" w:cs="宋体" w:hint="eastAsia"/>
                <w:color w:val="000000"/>
                <w:kern w:val="0"/>
                <w:szCs w:val="21"/>
              </w:rPr>
              <w:br/>
              <w:t>2.需根据采购人要求添加水印等标识。</w:t>
            </w:r>
          </w:p>
          <w:p w:rsidR="00104705" w:rsidRDefault="009D689C">
            <w:pPr>
              <w:widowControl/>
              <w:spacing w:line="360" w:lineRule="auto"/>
              <w:rPr>
                <w:rFonts w:ascii="宋体" w:eastAsia="宋体" w:hAnsi="宋体" w:cs="宋体"/>
                <w:color w:val="000000"/>
                <w:kern w:val="0"/>
                <w:szCs w:val="21"/>
              </w:rPr>
            </w:pPr>
            <w:r>
              <w:rPr>
                <w:rFonts w:ascii="宋体" w:eastAsia="宋体" w:hAnsi="宋体" w:cs="宋体" w:hint="eastAsia"/>
                <w:color w:val="000000"/>
                <w:kern w:val="0"/>
                <w:szCs w:val="21"/>
              </w:rPr>
              <w:t>3.片头片尾各1项，共2项。</w:t>
            </w:r>
          </w:p>
        </w:tc>
        <w:tc>
          <w:tcPr>
            <w:tcW w:w="1100"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项</w:t>
            </w:r>
          </w:p>
        </w:tc>
        <w:tc>
          <w:tcPr>
            <w:tcW w:w="1196"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2</w:t>
            </w:r>
          </w:p>
        </w:tc>
      </w:tr>
      <w:tr w:rsidR="00104705" w:rsidTr="00E42543">
        <w:trPr>
          <w:trHeight w:val="841"/>
          <w:jc w:val="center"/>
        </w:trPr>
        <w:tc>
          <w:tcPr>
            <w:tcW w:w="698" w:type="dxa"/>
            <w:tcBorders>
              <w:top w:val="nil"/>
              <w:left w:val="single" w:sz="4" w:space="0" w:color="auto"/>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4</w:t>
            </w:r>
          </w:p>
        </w:tc>
        <w:tc>
          <w:tcPr>
            <w:tcW w:w="1442"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视频正片</w:t>
            </w:r>
            <w:r>
              <w:rPr>
                <w:rFonts w:ascii="宋体" w:eastAsia="宋体" w:hAnsi="宋体" w:cs="宋体" w:hint="eastAsia"/>
                <w:color w:val="000000"/>
                <w:kern w:val="0"/>
                <w:szCs w:val="21"/>
              </w:rPr>
              <w:br/>
              <w:t>内容剪辑</w:t>
            </w:r>
          </w:p>
        </w:tc>
        <w:tc>
          <w:tcPr>
            <w:tcW w:w="5300"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rPr>
                <w:rFonts w:ascii="宋体" w:eastAsia="宋体" w:hAnsi="宋体" w:cs="宋体"/>
                <w:color w:val="000000"/>
                <w:kern w:val="0"/>
                <w:szCs w:val="21"/>
              </w:rPr>
            </w:pPr>
            <w:r>
              <w:rPr>
                <w:rFonts w:ascii="宋体" w:eastAsia="宋体" w:hAnsi="宋体" w:cs="宋体" w:hint="eastAsia"/>
                <w:color w:val="000000"/>
                <w:kern w:val="0"/>
                <w:szCs w:val="21"/>
              </w:rPr>
              <w:t>1.视频总长约为360分钟，分30章节，每章节（含片头片尾）约为12分钟左右。</w:t>
            </w:r>
            <w:r>
              <w:rPr>
                <w:rFonts w:ascii="宋体" w:eastAsia="宋体" w:hAnsi="宋体" w:cs="宋体" w:hint="eastAsia"/>
                <w:color w:val="000000"/>
                <w:kern w:val="0"/>
                <w:szCs w:val="21"/>
              </w:rPr>
              <w:br/>
              <w:t>2.工作内容含特效制作、数字调色、混声技术处理、字幕处理、录音材料整理等。</w:t>
            </w:r>
            <w:r>
              <w:rPr>
                <w:rFonts w:ascii="宋体" w:eastAsia="宋体" w:hAnsi="宋体" w:cs="宋体" w:hint="eastAsia"/>
                <w:color w:val="000000"/>
                <w:kern w:val="0"/>
                <w:szCs w:val="21"/>
              </w:rPr>
              <w:br/>
              <w:t>3.视频中所出现的非实录的图片素材、音乐素材、影像素材等内容均为正版免费可用或付费购买的正版素材，如涉及版权纠纷均</w:t>
            </w:r>
            <w:proofErr w:type="gramStart"/>
            <w:r>
              <w:rPr>
                <w:rFonts w:ascii="宋体" w:eastAsia="宋体" w:hAnsi="宋体" w:cs="宋体" w:hint="eastAsia"/>
                <w:color w:val="000000"/>
                <w:kern w:val="0"/>
                <w:szCs w:val="21"/>
              </w:rPr>
              <w:t>由成交</w:t>
            </w:r>
            <w:proofErr w:type="gramEnd"/>
            <w:r>
              <w:rPr>
                <w:rFonts w:ascii="宋体" w:eastAsia="宋体" w:hAnsi="宋体" w:cs="宋体" w:hint="eastAsia"/>
                <w:color w:val="000000"/>
                <w:kern w:val="0"/>
                <w:szCs w:val="21"/>
              </w:rPr>
              <w:t>供应商承担全部责任。</w:t>
            </w:r>
            <w:r>
              <w:rPr>
                <w:rFonts w:ascii="宋体" w:eastAsia="宋体" w:hAnsi="宋体" w:cs="宋体" w:hint="eastAsia"/>
                <w:color w:val="000000"/>
                <w:kern w:val="0"/>
                <w:szCs w:val="21"/>
              </w:rPr>
              <w:br/>
              <w:t>4.后期制作期间，成交供应商提供不限次数修改服务，直至视频</w:t>
            </w:r>
            <w:proofErr w:type="gramStart"/>
            <w:r>
              <w:rPr>
                <w:rFonts w:ascii="宋体" w:eastAsia="宋体" w:hAnsi="宋体" w:cs="宋体" w:hint="eastAsia"/>
                <w:color w:val="000000"/>
                <w:kern w:val="0"/>
                <w:szCs w:val="21"/>
              </w:rPr>
              <w:t>经需求</w:t>
            </w:r>
            <w:proofErr w:type="gramEnd"/>
            <w:r>
              <w:rPr>
                <w:rFonts w:ascii="宋体" w:eastAsia="宋体" w:hAnsi="宋体" w:cs="宋体" w:hint="eastAsia"/>
                <w:color w:val="000000"/>
                <w:kern w:val="0"/>
                <w:szCs w:val="21"/>
              </w:rPr>
              <w:t>方审核通过，并在服务期间，为采购人</w:t>
            </w:r>
            <w:r>
              <w:rPr>
                <w:rFonts w:ascii="宋体" w:eastAsia="宋体" w:hAnsi="宋体" w:cs="宋体" w:hint="eastAsia"/>
                <w:color w:val="000000"/>
                <w:kern w:val="0"/>
                <w:szCs w:val="21"/>
              </w:rPr>
              <w:lastRenderedPageBreak/>
              <w:t>提供7*24小时技术支持响应。</w:t>
            </w:r>
          </w:p>
        </w:tc>
        <w:tc>
          <w:tcPr>
            <w:tcW w:w="1100"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集</w:t>
            </w:r>
          </w:p>
        </w:tc>
        <w:tc>
          <w:tcPr>
            <w:tcW w:w="1196"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30</w:t>
            </w:r>
          </w:p>
        </w:tc>
      </w:tr>
      <w:tr w:rsidR="00104705">
        <w:trPr>
          <w:trHeight w:val="619"/>
          <w:jc w:val="center"/>
        </w:trPr>
        <w:tc>
          <w:tcPr>
            <w:tcW w:w="698" w:type="dxa"/>
            <w:tcBorders>
              <w:top w:val="nil"/>
              <w:left w:val="single" w:sz="4" w:space="0" w:color="auto"/>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lastRenderedPageBreak/>
              <w:t>5</w:t>
            </w:r>
          </w:p>
        </w:tc>
        <w:tc>
          <w:tcPr>
            <w:tcW w:w="1442"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旁白配音</w:t>
            </w:r>
          </w:p>
        </w:tc>
        <w:tc>
          <w:tcPr>
            <w:tcW w:w="5300"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根据视频需求配音。</w:t>
            </w:r>
          </w:p>
        </w:tc>
        <w:tc>
          <w:tcPr>
            <w:tcW w:w="1100"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集</w:t>
            </w:r>
          </w:p>
        </w:tc>
        <w:tc>
          <w:tcPr>
            <w:tcW w:w="1196" w:type="dxa"/>
            <w:tcBorders>
              <w:top w:val="nil"/>
              <w:left w:val="nil"/>
              <w:bottom w:val="single" w:sz="4" w:space="0" w:color="auto"/>
              <w:right w:val="single" w:sz="4" w:space="0" w:color="auto"/>
            </w:tcBorders>
            <w:shd w:val="clear" w:color="auto" w:fill="auto"/>
            <w:vAlign w:val="center"/>
          </w:tcPr>
          <w:p w:rsidR="00104705" w:rsidRDefault="009D689C">
            <w:pPr>
              <w:widowControl/>
              <w:spacing w:line="360" w:lineRule="auto"/>
              <w:jc w:val="center"/>
              <w:rPr>
                <w:rFonts w:ascii="宋体" w:eastAsia="宋体" w:hAnsi="宋体" w:cs="宋体"/>
                <w:color w:val="000000"/>
                <w:kern w:val="0"/>
                <w:szCs w:val="21"/>
              </w:rPr>
            </w:pPr>
            <w:r>
              <w:rPr>
                <w:rFonts w:ascii="宋体" w:eastAsia="宋体" w:hAnsi="宋体" w:cs="宋体" w:hint="eastAsia"/>
                <w:color w:val="000000"/>
                <w:kern w:val="0"/>
                <w:szCs w:val="21"/>
              </w:rPr>
              <w:t>30</w:t>
            </w:r>
          </w:p>
        </w:tc>
      </w:tr>
    </w:tbl>
    <w:p w:rsidR="00104705" w:rsidRDefault="00104705">
      <w:pPr>
        <w:pStyle w:val="aa"/>
        <w:tabs>
          <w:tab w:val="left" w:pos="420"/>
          <w:tab w:val="left" w:pos="540"/>
        </w:tabs>
        <w:adjustRightInd w:val="0"/>
        <w:snapToGrid w:val="0"/>
        <w:spacing w:line="360" w:lineRule="auto"/>
        <w:ind w:left="420"/>
        <w:rPr>
          <w:rFonts w:hAnsi="宋体" w:cs="宋体"/>
          <w:b/>
          <w:bCs/>
          <w:color w:val="000000" w:themeColor="text1"/>
          <w:sz w:val="21"/>
        </w:rPr>
      </w:pPr>
    </w:p>
    <w:p w:rsidR="00104705" w:rsidRDefault="009D689C">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b/>
          <w:bCs/>
          <w:color w:val="000000" w:themeColor="text1"/>
          <w:sz w:val="21"/>
        </w:rPr>
        <w:t>服务及验收</w:t>
      </w:r>
    </w:p>
    <w:p w:rsidR="00104705" w:rsidRDefault="009D689C">
      <w:pPr>
        <w:adjustRightInd w:val="0"/>
        <w:snapToGrid w:val="0"/>
        <w:spacing w:line="360" w:lineRule="auto"/>
        <w:ind w:firstLineChars="200" w:firstLine="420"/>
        <w:rPr>
          <w:rFonts w:ascii="宋体" w:eastAsia="宋体" w:hAnsi="宋体" w:cs="Times New Roman"/>
          <w:szCs w:val="21"/>
        </w:rPr>
      </w:pPr>
      <w:r>
        <w:rPr>
          <w:rFonts w:ascii="宋体" w:eastAsia="宋体" w:hAnsi="宋体" w:cs="Times New Roman"/>
          <w:szCs w:val="21"/>
        </w:rPr>
        <w:t>1</w:t>
      </w:r>
      <w:r>
        <w:rPr>
          <w:rFonts w:ascii="宋体" w:eastAsia="宋体" w:hAnsi="宋体" w:cs="Times New Roman" w:hint="eastAsia"/>
          <w:szCs w:val="21"/>
        </w:rPr>
        <w:t>.</w:t>
      </w:r>
      <w:r>
        <w:rPr>
          <w:rFonts w:ascii="宋体" w:eastAsia="宋体" w:hAnsi="宋体" w:cs="Times New Roman"/>
          <w:szCs w:val="21"/>
        </w:rPr>
        <w:t>本项目综合质量均需符合影视行业规范和国家标准；</w:t>
      </w:r>
    </w:p>
    <w:p w:rsidR="00104705" w:rsidRDefault="009D689C">
      <w:pPr>
        <w:adjustRightInd w:val="0"/>
        <w:snapToGrid w:val="0"/>
        <w:spacing w:line="360" w:lineRule="auto"/>
        <w:ind w:firstLineChars="200" w:firstLine="420"/>
        <w:rPr>
          <w:rFonts w:ascii="宋体" w:eastAsia="宋体" w:hAnsi="宋体" w:cs="Times New Roman"/>
          <w:szCs w:val="21"/>
        </w:rPr>
      </w:pPr>
      <w:r>
        <w:rPr>
          <w:rFonts w:ascii="宋体" w:eastAsia="宋体" w:hAnsi="宋体" w:cs="Times New Roman"/>
          <w:szCs w:val="21"/>
        </w:rPr>
        <w:t>2</w:t>
      </w:r>
      <w:r>
        <w:rPr>
          <w:rFonts w:ascii="宋体" w:eastAsia="宋体" w:hAnsi="宋体" w:cs="Times New Roman" w:hint="eastAsia"/>
          <w:szCs w:val="21"/>
        </w:rPr>
        <w:t>.</w:t>
      </w:r>
      <w:r>
        <w:rPr>
          <w:rFonts w:ascii="宋体" w:eastAsia="宋体" w:hAnsi="宋体" w:cs="Times New Roman"/>
          <w:szCs w:val="21"/>
        </w:rPr>
        <w:t>所拍摄原始素材保密工作</w:t>
      </w:r>
      <w:proofErr w:type="gramStart"/>
      <w:r>
        <w:rPr>
          <w:rFonts w:ascii="宋体" w:eastAsia="宋体" w:hAnsi="宋体" w:cs="Times New Roman"/>
          <w:szCs w:val="21"/>
        </w:rPr>
        <w:t>由</w:t>
      </w:r>
      <w:r>
        <w:rPr>
          <w:rFonts w:ascii="宋体" w:eastAsia="宋体" w:hAnsi="宋体" w:cs="Times New Roman" w:hint="eastAsia"/>
          <w:szCs w:val="21"/>
        </w:rPr>
        <w:t>成交</w:t>
      </w:r>
      <w:proofErr w:type="gramEnd"/>
      <w:r>
        <w:rPr>
          <w:rFonts w:ascii="宋体" w:eastAsia="宋体" w:hAnsi="宋体" w:cs="Times New Roman" w:hint="eastAsia"/>
          <w:szCs w:val="21"/>
        </w:rPr>
        <w:t>供应商</w:t>
      </w:r>
      <w:r>
        <w:rPr>
          <w:rFonts w:ascii="宋体" w:eastAsia="宋体" w:hAnsi="宋体" w:cs="Times New Roman"/>
          <w:szCs w:val="21"/>
        </w:rPr>
        <w:t>负责</w:t>
      </w:r>
      <w:r>
        <w:rPr>
          <w:rFonts w:ascii="宋体" w:eastAsia="宋体" w:hAnsi="宋体" w:cs="Times New Roman" w:hint="eastAsia"/>
          <w:szCs w:val="21"/>
        </w:rPr>
        <w:t>，</w:t>
      </w:r>
      <w:r>
        <w:rPr>
          <w:rFonts w:ascii="宋体" w:eastAsia="宋体" w:hAnsi="宋体" w:cs="Times New Roman"/>
          <w:szCs w:val="21"/>
        </w:rPr>
        <w:t>未经</w:t>
      </w:r>
      <w:r>
        <w:rPr>
          <w:rFonts w:ascii="宋体" w:eastAsia="宋体" w:hAnsi="宋体" w:cs="Times New Roman" w:hint="eastAsia"/>
          <w:szCs w:val="21"/>
        </w:rPr>
        <w:t>采购人</w:t>
      </w:r>
      <w:r>
        <w:rPr>
          <w:rFonts w:ascii="宋体" w:eastAsia="宋体" w:hAnsi="宋体" w:cs="Times New Roman"/>
          <w:szCs w:val="21"/>
        </w:rPr>
        <w:t>批准，</w:t>
      </w:r>
      <w:r>
        <w:rPr>
          <w:rFonts w:ascii="宋体" w:eastAsia="宋体" w:hAnsi="宋体" w:cs="Times New Roman" w:hint="eastAsia"/>
          <w:szCs w:val="21"/>
        </w:rPr>
        <w:t>成交供应商</w:t>
      </w:r>
      <w:r>
        <w:rPr>
          <w:rFonts w:ascii="宋体" w:eastAsia="宋体" w:hAnsi="宋体" w:cs="Times New Roman"/>
          <w:szCs w:val="21"/>
        </w:rPr>
        <w:t>不得以任何方式将拍摄素材及视频成片外流；</w:t>
      </w:r>
    </w:p>
    <w:p w:rsidR="00104705" w:rsidRDefault="009D689C">
      <w:pPr>
        <w:adjustRightInd w:val="0"/>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3.成交供应</w:t>
      </w:r>
      <w:proofErr w:type="gramStart"/>
      <w:r>
        <w:rPr>
          <w:rFonts w:ascii="宋体" w:eastAsia="宋体" w:hAnsi="宋体" w:cs="Times New Roman" w:hint="eastAsia"/>
          <w:szCs w:val="21"/>
        </w:rPr>
        <w:t>商制作</w:t>
      </w:r>
      <w:proofErr w:type="gramEnd"/>
      <w:r>
        <w:rPr>
          <w:rFonts w:ascii="宋体" w:eastAsia="宋体" w:hAnsi="宋体" w:cs="Times New Roman" w:hint="eastAsia"/>
          <w:szCs w:val="21"/>
        </w:rPr>
        <w:t>中出现影视画面、背景音乐侵权的，所导致的损失及其他一切后果，均</w:t>
      </w:r>
      <w:proofErr w:type="gramStart"/>
      <w:r>
        <w:rPr>
          <w:rFonts w:ascii="宋体" w:eastAsia="宋体" w:hAnsi="宋体" w:cs="Times New Roman" w:hint="eastAsia"/>
          <w:szCs w:val="21"/>
        </w:rPr>
        <w:t>由成交</w:t>
      </w:r>
      <w:proofErr w:type="gramEnd"/>
      <w:r>
        <w:rPr>
          <w:rFonts w:ascii="宋体" w:eastAsia="宋体" w:hAnsi="宋体" w:cs="Times New Roman" w:hint="eastAsia"/>
          <w:szCs w:val="21"/>
        </w:rPr>
        <w:t>供应商负责，如因此造成</w:t>
      </w:r>
      <w:r>
        <w:rPr>
          <w:rFonts w:ascii="宋体" w:eastAsia="宋体" w:hAnsi="宋体" w:cs="Times New Roman"/>
          <w:szCs w:val="21"/>
        </w:rPr>
        <w:t>采购人</w:t>
      </w:r>
      <w:r>
        <w:rPr>
          <w:rFonts w:ascii="宋体" w:eastAsia="宋体" w:hAnsi="宋体" w:cs="Times New Roman" w:hint="eastAsia"/>
          <w:szCs w:val="21"/>
        </w:rPr>
        <w:t>损失的，</w:t>
      </w:r>
      <w:r>
        <w:rPr>
          <w:rFonts w:ascii="宋体" w:eastAsia="宋体" w:hAnsi="宋体" w:cs="Times New Roman"/>
          <w:szCs w:val="21"/>
        </w:rPr>
        <w:t>采购人</w:t>
      </w:r>
      <w:r>
        <w:rPr>
          <w:rFonts w:ascii="宋体" w:eastAsia="宋体" w:hAnsi="宋体" w:cs="Times New Roman" w:hint="eastAsia"/>
          <w:szCs w:val="21"/>
        </w:rPr>
        <w:t>有权要求成交供应商全额赔偿；</w:t>
      </w:r>
    </w:p>
    <w:p w:rsidR="00104705" w:rsidRDefault="009D689C">
      <w:pPr>
        <w:adjustRightInd w:val="0"/>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因拍摄、后期制作等</w:t>
      </w:r>
      <w:proofErr w:type="gramStart"/>
      <w:r>
        <w:rPr>
          <w:rFonts w:ascii="宋体" w:eastAsia="宋体" w:hAnsi="宋体" w:cs="Times New Roman" w:hint="eastAsia"/>
          <w:szCs w:val="21"/>
        </w:rPr>
        <w:t>由成交</w:t>
      </w:r>
      <w:proofErr w:type="gramEnd"/>
      <w:r>
        <w:rPr>
          <w:rFonts w:ascii="宋体" w:eastAsia="宋体" w:hAnsi="宋体" w:cs="Times New Roman" w:hint="eastAsia"/>
          <w:szCs w:val="21"/>
        </w:rPr>
        <w:t>供应商</w:t>
      </w:r>
      <w:r>
        <w:rPr>
          <w:rFonts w:ascii="宋体" w:eastAsia="宋体" w:hAnsi="宋体" w:cs="Times New Roman"/>
          <w:szCs w:val="21"/>
        </w:rPr>
        <w:t>单方面</w:t>
      </w:r>
      <w:r>
        <w:rPr>
          <w:rFonts w:ascii="宋体" w:eastAsia="宋体" w:hAnsi="宋体" w:cs="Times New Roman" w:hint="eastAsia"/>
          <w:szCs w:val="21"/>
        </w:rPr>
        <w:t>造成</w:t>
      </w:r>
      <w:r>
        <w:rPr>
          <w:rFonts w:ascii="宋体" w:eastAsia="宋体" w:hAnsi="宋体" w:cs="Times New Roman"/>
          <w:szCs w:val="21"/>
        </w:rPr>
        <w:t>的原因导致视频整体效果未能不符合</w:t>
      </w:r>
      <w:r>
        <w:rPr>
          <w:rFonts w:ascii="宋体" w:eastAsia="宋体" w:hAnsi="宋体" w:cs="Times New Roman" w:hint="eastAsia"/>
          <w:szCs w:val="21"/>
        </w:rPr>
        <w:t>采购人</w:t>
      </w:r>
      <w:r>
        <w:rPr>
          <w:rFonts w:ascii="宋体" w:eastAsia="宋体" w:hAnsi="宋体" w:cs="Times New Roman"/>
          <w:szCs w:val="21"/>
        </w:rPr>
        <w:t>要求</w:t>
      </w:r>
      <w:r>
        <w:rPr>
          <w:rFonts w:ascii="宋体" w:eastAsia="宋体" w:hAnsi="宋体" w:cs="Times New Roman" w:hint="eastAsia"/>
          <w:szCs w:val="21"/>
        </w:rPr>
        <w:t>且</w:t>
      </w:r>
      <w:r>
        <w:rPr>
          <w:rFonts w:ascii="宋体" w:eastAsia="宋体" w:hAnsi="宋体" w:cs="Times New Roman"/>
          <w:szCs w:val="21"/>
        </w:rPr>
        <w:t>需进行修改的，</w:t>
      </w:r>
      <w:r>
        <w:rPr>
          <w:rFonts w:ascii="宋体" w:eastAsia="宋体" w:hAnsi="宋体" w:cs="Times New Roman" w:hint="eastAsia"/>
          <w:szCs w:val="21"/>
        </w:rPr>
        <w:t>采购人</w:t>
      </w:r>
      <w:r>
        <w:rPr>
          <w:rFonts w:ascii="宋体" w:eastAsia="宋体" w:hAnsi="宋体" w:cs="Times New Roman"/>
          <w:szCs w:val="21"/>
        </w:rPr>
        <w:t>不再增加费用；</w:t>
      </w:r>
    </w:p>
    <w:p w:rsidR="00104705" w:rsidRDefault="009D689C">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b/>
          <w:bCs/>
          <w:color w:val="000000" w:themeColor="text1"/>
          <w:sz w:val="21"/>
        </w:rPr>
        <w:t>付款方式</w:t>
      </w:r>
    </w:p>
    <w:p w:rsidR="00104705" w:rsidRDefault="009D689C">
      <w:pPr>
        <w:adjustRightInd w:val="0"/>
        <w:snapToGrid w:val="0"/>
        <w:spacing w:line="360" w:lineRule="auto"/>
        <w:ind w:firstLineChars="200" w:firstLine="420"/>
        <w:rPr>
          <w:rFonts w:ascii="宋体" w:eastAsia="宋体" w:hAnsi="宋体" w:cs="Times New Roman"/>
          <w:szCs w:val="21"/>
        </w:rPr>
      </w:pPr>
      <w:r>
        <w:rPr>
          <w:rFonts w:ascii="宋体" w:eastAsia="宋体" w:hAnsi="宋体" w:cs="Times New Roman"/>
          <w:szCs w:val="21"/>
        </w:rPr>
        <w:t>（一）项目款项支付方式：</w:t>
      </w:r>
    </w:p>
    <w:p w:rsidR="00104705" w:rsidRDefault="009D689C">
      <w:pPr>
        <w:adjustRightInd w:val="0"/>
        <w:snapToGrid w:val="0"/>
        <w:spacing w:line="360" w:lineRule="auto"/>
        <w:ind w:firstLineChars="200" w:firstLine="420"/>
        <w:rPr>
          <w:rFonts w:ascii="宋体" w:eastAsia="宋体" w:hAnsi="宋体" w:cs="Times New Roman"/>
          <w:szCs w:val="21"/>
          <w:lang w:val="zh-CN"/>
        </w:rPr>
      </w:pPr>
      <w:r>
        <w:rPr>
          <w:rFonts w:ascii="宋体" w:eastAsia="宋体" w:hAnsi="宋体" w:cs="Times New Roman"/>
          <w:szCs w:val="21"/>
        </w:rPr>
        <w:t>（1）合同</w:t>
      </w:r>
      <w:proofErr w:type="gramStart"/>
      <w:r>
        <w:rPr>
          <w:rFonts w:ascii="宋体" w:eastAsia="宋体" w:hAnsi="宋体" w:cs="Times New Roman"/>
          <w:szCs w:val="21"/>
        </w:rPr>
        <w:t>签定</w:t>
      </w:r>
      <w:proofErr w:type="gramEnd"/>
      <w:r>
        <w:rPr>
          <w:rFonts w:ascii="宋体" w:eastAsia="宋体" w:hAnsi="宋体" w:cs="Times New Roman"/>
          <w:szCs w:val="21"/>
        </w:rPr>
        <w:t>生效、成交供应商缴纳履约保证金后，采购人在20个工作日内向成交供应商支付第一期服务款，为</w:t>
      </w:r>
      <w:r>
        <w:rPr>
          <w:rFonts w:ascii="宋体" w:eastAsia="宋体" w:hAnsi="宋体" w:cs="Times New Roman" w:hint="eastAsia"/>
          <w:szCs w:val="21"/>
        </w:rPr>
        <w:t>成交</w:t>
      </w:r>
      <w:r>
        <w:rPr>
          <w:rFonts w:ascii="宋体" w:eastAsia="宋体" w:hAnsi="宋体" w:cs="Times New Roman"/>
          <w:szCs w:val="21"/>
        </w:rPr>
        <w:t>合同价的30%。作为项目预付款；（2）项目验收合格后，成交供应商开具与合同金额相符的有效发票（收款方、出具发票方均必须与成交供应商名称一致）并送至采购人，采购人在收到发票之日起20个工作日内向成交供应商支付成交合同价的70%；</w:t>
      </w:r>
    </w:p>
    <w:p w:rsidR="00104705" w:rsidRDefault="009D689C">
      <w:pPr>
        <w:adjustRightInd w:val="0"/>
        <w:snapToGrid w:val="0"/>
        <w:spacing w:line="360" w:lineRule="auto"/>
        <w:ind w:firstLineChars="200" w:firstLine="420"/>
        <w:rPr>
          <w:rFonts w:ascii="宋体" w:eastAsia="宋体" w:hAnsi="宋体" w:cs="Times New Roman"/>
          <w:szCs w:val="21"/>
        </w:rPr>
      </w:pPr>
      <w:r>
        <w:rPr>
          <w:rFonts w:ascii="宋体" w:eastAsia="宋体" w:hAnsi="宋体" w:cs="Times New Roman"/>
          <w:szCs w:val="21"/>
        </w:rPr>
        <w:t>（二）履约保证金：</w:t>
      </w:r>
    </w:p>
    <w:p w:rsidR="00104705" w:rsidRDefault="009D689C">
      <w:pPr>
        <w:adjustRightInd w:val="0"/>
        <w:snapToGrid w:val="0"/>
        <w:spacing w:line="360" w:lineRule="auto"/>
        <w:ind w:firstLineChars="200" w:firstLine="420"/>
        <w:rPr>
          <w:rFonts w:ascii="宋体" w:eastAsia="宋体" w:hAnsi="宋体" w:cs="Times New Roman"/>
          <w:szCs w:val="21"/>
        </w:rPr>
      </w:pPr>
      <w:r>
        <w:rPr>
          <w:rFonts w:ascii="宋体" w:eastAsia="宋体" w:hAnsi="宋体" w:cs="Times New Roman"/>
          <w:szCs w:val="21"/>
        </w:rPr>
        <w:t>1.收取比例：合同价款的5%</w:t>
      </w:r>
    </w:p>
    <w:p w:rsidR="00104705" w:rsidRDefault="009D689C">
      <w:pPr>
        <w:adjustRightInd w:val="0"/>
        <w:snapToGrid w:val="0"/>
        <w:spacing w:line="360" w:lineRule="auto"/>
        <w:ind w:firstLineChars="200" w:firstLine="420"/>
        <w:rPr>
          <w:rFonts w:ascii="宋体" w:eastAsia="宋体" w:hAnsi="宋体" w:cs="Times New Roman"/>
          <w:szCs w:val="21"/>
          <w:lang w:val="zh-CN"/>
        </w:rPr>
      </w:pPr>
      <w:r>
        <w:rPr>
          <w:rFonts w:ascii="宋体" w:eastAsia="宋体" w:hAnsi="宋体" w:cs="Times New Roman"/>
          <w:szCs w:val="21"/>
        </w:rPr>
        <w:t>2.退还履约保证金退还说明：合同签订后10个日历日内，成交供应商须向采购人支付</w:t>
      </w:r>
      <w:r>
        <w:rPr>
          <w:rFonts w:ascii="宋体" w:eastAsia="宋体" w:hAnsi="宋体" w:cs="Times New Roman" w:hint="eastAsia"/>
          <w:szCs w:val="21"/>
        </w:rPr>
        <w:t>合同</w:t>
      </w:r>
      <w:r>
        <w:rPr>
          <w:rFonts w:ascii="宋体" w:eastAsia="宋体" w:hAnsi="宋体" w:cs="Times New Roman"/>
          <w:szCs w:val="21"/>
        </w:rPr>
        <w:t>价5%的履约保证金。在</w:t>
      </w:r>
      <w:r>
        <w:rPr>
          <w:rFonts w:ascii="宋体" w:eastAsia="宋体" w:hAnsi="宋体" w:cs="Times New Roman" w:hint="eastAsia"/>
          <w:szCs w:val="21"/>
        </w:rPr>
        <w:t>服务</w:t>
      </w:r>
      <w:r>
        <w:rPr>
          <w:rFonts w:ascii="宋体" w:eastAsia="宋体" w:hAnsi="宋体" w:cs="Times New Roman"/>
          <w:szCs w:val="21"/>
        </w:rPr>
        <w:t>验收并结算后20日内，采购人无息退还履约保证金。如成交供应商逾期未足额缴纳履约保证金，采购人有权立即单方解除本项目合同。如因此造成采购人其他损失的，采购人有权向成交供应商索赔。</w:t>
      </w:r>
    </w:p>
    <w:p w:rsidR="00104705" w:rsidRDefault="009D689C">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b/>
          <w:bCs/>
          <w:color w:val="000000" w:themeColor="text1"/>
          <w:sz w:val="21"/>
        </w:rPr>
        <w:t>双方违约责任</w:t>
      </w:r>
    </w:p>
    <w:p w:rsidR="00104705" w:rsidRDefault="009D689C">
      <w:pPr>
        <w:adjustRightInd w:val="0"/>
        <w:snapToGrid w:val="0"/>
        <w:spacing w:line="360" w:lineRule="auto"/>
        <w:ind w:firstLineChars="200" w:firstLine="420"/>
        <w:rPr>
          <w:rFonts w:ascii="宋体" w:eastAsia="宋体" w:hAnsi="宋体" w:cs="Times New Roman"/>
          <w:szCs w:val="21"/>
        </w:rPr>
      </w:pPr>
      <w:r>
        <w:rPr>
          <w:rFonts w:ascii="宋体" w:eastAsia="宋体" w:hAnsi="宋体" w:cs="Times New Roman"/>
          <w:szCs w:val="21"/>
        </w:rPr>
        <w:t>（一）上述的服务期限，如因成交供应商的原因导致视频无法按时完成制作，从延期的第1天起，每天罚款合同总价的千分之十。延期时间超过 10 天的，</w:t>
      </w:r>
      <w:r>
        <w:rPr>
          <w:rFonts w:ascii="宋体" w:eastAsia="宋体" w:hAnsi="宋体" w:cs="Times New Roman" w:hint="eastAsia"/>
          <w:szCs w:val="21"/>
        </w:rPr>
        <w:t>采购人</w:t>
      </w:r>
      <w:r>
        <w:rPr>
          <w:rFonts w:ascii="宋体" w:eastAsia="宋体" w:hAnsi="宋体" w:cs="Times New Roman"/>
          <w:szCs w:val="21"/>
        </w:rPr>
        <w:t>有权单方终止合同，</w:t>
      </w:r>
      <w:r>
        <w:rPr>
          <w:rFonts w:ascii="宋体" w:eastAsia="宋体" w:hAnsi="宋体" w:cs="Times New Roman" w:hint="eastAsia"/>
          <w:szCs w:val="21"/>
        </w:rPr>
        <w:t>一次性没收全部履约保证金，</w:t>
      </w:r>
      <w:r>
        <w:rPr>
          <w:rFonts w:ascii="宋体" w:eastAsia="宋体" w:hAnsi="宋体" w:cs="Times New Roman"/>
          <w:szCs w:val="21"/>
        </w:rPr>
        <w:t>并责令其立即退场，由此而造成的经济损失</w:t>
      </w:r>
      <w:proofErr w:type="gramStart"/>
      <w:r>
        <w:rPr>
          <w:rFonts w:ascii="宋体" w:eastAsia="宋体" w:hAnsi="宋体" w:cs="Times New Roman"/>
          <w:szCs w:val="21"/>
        </w:rPr>
        <w:t>由成交</w:t>
      </w:r>
      <w:proofErr w:type="gramEnd"/>
      <w:r>
        <w:rPr>
          <w:rFonts w:ascii="宋体" w:eastAsia="宋体" w:hAnsi="宋体" w:cs="Times New Roman"/>
          <w:szCs w:val="21"/>
        </w:rPr>
        <w:t>供应商负责赔偿。</w:t>
      </w:r>
    </w:p>
    <w:p w:rsidR="00104705" w:rsidRDefault="009D689C">
      <w:pPr>
        <w:adjustRightInd w:val="0"/>
        <w:snapToGrid w:val="0"/>
        <w:spacing w:line="360" w:lineRule="auto"/>
        <w:ind w:firstLineChars="200" w:firstLine="420"/>
        <w:rPr>
          <w:rFonts w:ascii="宋体" w:eastAsia="宋体" w:hAnsi="宋体" w:cs="Times New Roman"/>
          <w:szCs w:val="21"/>
        </w:rPr>
      </w:pPr>
      <w:r>
        <w:rPr>
          <w:rFonts w:ascii="宋体" w:eastAsia="宋体" w:hAnsi="宋体" w:cs="Times New Roman"/>
          <w:szCs w:val="21"/>
        </w:rPr>
        <w:t>（二）合同约定的服务项目，成交供应商不得转包。否则，采购人有权单方面终止合同和没收全部履约保证金，并令其立即退场，由此而造成的经济损失</w:t>
      </w:r>
      <w:proofErr w:type="gramStart"/>
      <w:r>
        <w:rPr>
          <w:rFonts w:ascii="宋体" w:eastAsia="宋体" w:hAnsi="宋体" w:cs="Times New Roman"/>
          <w:szCs w:val="21"/>
        </w:rPr>
        <w:t>由成交</w:t>
      </w:r>
      <w:proofErr w:type="gramEnd"/>
      <w:r>
        <w:rPr>
          <w:rFonts w:ascii="宋体" w:eastAsia="宋体" w:hAnsi="宋体" w:cs="Times New Roman"/>
          <w:szCs w:val="21"/>
        </w:rPr>
        <w:t>供应商负责赔偿。</w:t>
      </w:r>
    </w:p>
    <w:p w:rsidR="00104705" w:rsidRDefault="009D689C">
      <w:pPr>
        <w:adjustRightInd w:val="0"/>
        <w:snapToGrid w:val="0"/>
        <w:spacing w:line="360" w:lineRule="auto"/>
        <w:ind w:firstLineChars="200" w:firstLine="420"/>
        <w:rPr>
          <w:rFonts w:ascii="宋体" w:eastAsia="宋体" w:hAnsi="宋体" w:cs="Times New Roman"/>
          <w:szCs w:val="21"/>
        </w:rPr>
      </w:pPr>
      <w:r>
        <w:rPr>
          <w:rFonts w:ascii="宋体" w:eastAsia="宋体" w:hAnsi="宋体" w:cs="Times New Roman"/>
          <w:szCs w:val="21"/>
        </w:rPr>
        <w:t>（三）服务项目未能一次性通过验收，则采购人同意</w:t>
      </w:r>
      <w:proofErr w:type="gramStart"/>
      <w:r>
        <w:rPr>
          <w:rFonts w:ascii="宋体" w:eastAsia="宋体" w:hAnsi="宋体" w:cs="Times New Roman"/>
          <w:szCs w:val="21"/>
        </w:rPr>
        <w:t>由成交供应商予以</w:t>
      </w:r>
      <w:proofErr w:type="gramEnd"/>
      <w:r>
        <w:rPr>
          <w:rFonts w:ascii="宋体" w:eastAsia="宋体" w:hAnsi="宋体" w:cs="Times New Roman"/>
          <w:szCs w:val="21"/>
        </w:rPr>
        <w:t>整改，并在第一</w:t>
      </w:r>
      <w:r>
        <w:rPr>
          <w:rFonts w:ascii="宋体" w:eastAsia="宋体" w:hAnsi="宋体" w:cs="Times New Roman"/>
          <w:szCs w:val="21"/>
        </w:rPr>
        <w:lastRenderedPageBreak/>
        <w:t>次验收结束之日起3天内重新组织验收；经2次验收不合格的，采购人有权单方面解除合同。如因此给采购人造成损失的，采购人有权向成交供应商提出索赔。</w:t>
      </w:r>
    </w:p>
    <w:p w:rsidR="00104705" w:rsidRDefault="009D689C">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b/>
          <w:bCs/>
          <w:color w:val="000000" w:themeColor="text1"/>
          <w:sz w:val="21"/>
        </w:rPr>
        <w:t>争议的解决</w:t>
      </w:r>
    </w:p>
    <w:p w:rsidR="00104705" w:rsidRDefault="009D689C">
      <w:pPr>
        <w:adjustRightInd w:val="0"/>
        <w:snapToGrid w:val="0"/>
        <w:spacing w:line="360" w:lineRule="auto"/>
        <w:ind w:firstLineChars="200" w:firstLine="420"/>
        <w:rPr>
          <w:rFonts w:ascii="宋体" w:eastAsia="宋体" w:hAnsi="宋体" w:cs="Times New Roman"/>
          <w:szCs w:val="21"/>
        </w:rPr>
      </w:pPr>
      <w:r>
        <w:rPr>
          <w:rFonts w:ascii="宋体" w:eastAsia="宋体" w:hAnsi="宋体" w:cs="Times New Roman"/>
          <w:szCs w:val="21"/>
        </w:rPr>
        <w:t>如因履行合同产生的一切纠纷，任何一方均有权向采购人所在地人民法院提出诉讼解决。</w:t>
      </w:r>
    </w:p>
    <w:p w:rsidR="00104705" w:rsidRDefault="009D689C">
      <w:pPr>
        <w:pStyle w:val="aa"/>
        <w:numPr>
          <w:ilvl w:val="0"/>
          <w:numId w:val="14"/>
        </w:numPr>
        <w:tabs>
          <w:tab w:val="left" w:pos="540"/>
        </w:tabs>
        <w:adjustRightInd w:val="0"/>
        <w:snapToGrid w:val="0"/>
        <w:spacing w:line="360" w:lineRule="auto"/>
        <w:rPr>
          <w:rFonts w:hAnsi="宋体" w:cs="宋体"/>
          <w:b/>
          <w:bCs/>
          <w:color w:val="000000" w:themeColor="text1"/>
          <w:sz w:val="21"/>
        </w:rPr>
      </w:pPr>
      <w:r>
        <w:rPr>
          <w:rFonts w:hAnsi="宋体" w:cs="宋体"/>
          <w:b/>
          <w:bCs/>
          <w:color w:val="000000" w:themeColor="text1"/>
          <w:sz w:val="21"/>
        </w:rPr>
        <w:t>不可抗力</w:t>
      </w:r>
    </w:p>
    <w:p w:rsidR="00104705" w:rsidRDefault="009D689C">
      <w:pPr>
        <w:adjustRightInd w:val="0"/>
        <w:snapToGrid w:val="0"/>
        <w:spacing w:line="360" w:lineRule="auto"/>
        <w:ind w:firstLineChars="200" w:firstLine="420"/>
        <w:rPr>
          <w:rFonts w:ascii="宋体" w:eastAsia="宋体" w:hAnsi="宋体" w:cs="Times New Roman"/>
          <w:szCs w:val="21"/>
        </w:rPr>
      </w:pPr>
      <w:r>
        <w:rPr>
          <w:rFonts w:ascii="宋体" w:eastAsia="宋体" w:hAnsi="宋体" w:cs="Times New Roman"/>
          <w:szCs w:val="21"/>
        </w:rPr>
        <w:t>（一）由于不可预见、不可避免、不可克服等不可抗力的原因，一方不能履行合同义务的，应当在不可抗力发生之日起 14 天内以书面形式通知对方，证明不可抗力事件的存在。</w:t>
      </w:r>
    </w:p>
    <w:p w:rsidR="00104705" w:rsidRDefault="009D689C">
      <w:pPr>
        <w:adjustRightInd w:val="0"/>
        <w:snapToGrid w:val="0"/>
        <w:spacing w:line="360" w:lineRule="auto"/>
        <w:ind w:firstLineChars="200" w:firstLine="420"/>
        <w:rPr>
          <w:rFonts w:ascii="宋体" w:eastAsia="宋体" w:hAnsi="宋体" w:cs="Times New Roman"/>
          <w:szCs w:val="21"/>
          <w:lang w:val="zh-CN"/>
        </w:rPr>
      </w:pPr>
      <w:r>
        <w:rPr>
          <w:rFonts w:ascii="宋体" w:eastAsia="宋体" w:hAnsi="宋体" w:cs="Times New Roman"/>
          <w:szCs w:val="21"/>
        </w:rPr>
        <w:t>（二）不可抗力事件发生后，采购人和成交供应商应当积极寻求以合理的方式履行本项目合同。如不可抗力无法消除，致使合同目的无法实现的，双方均有权解除合同，且均不互相索赔。</w:t>
      </w:r>
    </w:p>
    <w:p w:rsidR="00104705" w:rsidRDefault="009D689C">
      <w:pPr>
        <w:pStyle w:val="af0"/>
        <w:spacing w:before="0" w:after="0"/>
        <w:rPr>
          <w:rFonts w:ascii="宋体" w:hAnsi="宋体" w:cs="宋体"/>
          <w:color w:val="000000" w:themeColor="text1"/>
          <w:lang w:val="zh-CN"/>
        </w:rPr>
      </w:pPr>
      <w:r>
        <w:rPr>
          <w:rFonts w:ascii="宋体" w:hAnsi="宋体" w:cs="宋体"/>
          <w:color w:val="000000" w:themeColor="text1"/>
          <w:lang w:val="zh-CN"/>
        </w:rPr>
        <w:br w:type="page"/>
      </w:r>
    </w:p>
    <w:p w:rsidR="00104705" w:rsidRDefault="009D689C">
      <w:pPr>
        <w:pStyle w:val="af0"/>
        <w:spacing w:before="0" w:after="0"/>
        <w:rPr>
          <w:rFonts w:ascii="宋体" w:hAnsi="宋体" w:cs="宋体"/>
          <w:color w:val="000000" w:themeColor="text1"/>
          <w:lang w:val="zh-CN"/>
        </w:rPr>
      </w:pPr>
      <w:r>
        <w:rPr>
          <w:rFonts w:ascii="宋体" w:hAnsi="宋体" w:cs="宋体" w:hint="eastAsia"/>
          <w:color w:val="000000" w:themeColor="text1"/>
          <w:lang w:val="zh-CN"/>
        </w:rPr>
        <w:lastRenderedPageBreak/>
        <w:t>第三章 报价附件</w:t>
      </w:r>
    </w:p>
    <w:p w:rsidR="00104705" w:rsidRDefault="009D689C">
      <w:pPr>
        <w:pStyle w:val="2"/>
        <w:spacing w:before="0" w:after="0"/>
        <w:jc w:val="center"/>
        <w:rPr>
          <w:rFonts w:ascii="宋体" w:eastAsia="宋体" w:hAnsi="宋体" w:cs="宋体"/>
          <w:color w:val="000000" w:themeColor="text1"/>
          <w:lang w:val="zh-CN"/>
        </w:rPr>
      </w:pPr>
      <w:r>
        <w:rPr>
          <w:rFonts w:ascii="宋体" w:eastAsia="宋体" w:hAnsi="宋体" w:cs="宋体" w:hint="eastAsia"/>
          <w:color w:val="000000" w:themeColor="text1"/>
          <w:lang w:val="zh-CN"/>
        </w:rPr>
        <w:t>报 价 表</w:t>
      </w:r>
    </w:p>
    <w:p w:rsidR="00104705" w:rsidRDefault="00104705">
      <w:pPr>
        <w:spacing w:line="500" w:lineRule="exact"/>
        <w:rPr>
          <w:rFonts w:ascii="宋体" w:eastAsia="宋体" w:hAnsi="宋体" w:cs="宋体"/>
          <w:b/>
          <w:color w:val="000000" w:themeColor="text1"/>
          <w:spacing w:val="4"/>
          <w:szCs w:val="21"/>
        </w:rPr>
      </w:pPr>
    </w:p>
    <w:tbl>
      <w:tblPr>
        <w:tblW w:w="10200" w:type="dxa"/>
        <w:jc w:val="center"/>
        <w:tblInd w:w="-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86"/>
        <w:gridCol w:w="804"/>
        <w:gridCol w:w="2118"/>
        <w:gridCol w:w="2174"/>
        <w:gridCol w:w="1418"/>
      </w:tblGrid>
      <w:tr w:rsidR="00104705">
        <w:trPr>
          <w:trHeight w:val="737"/>
          <w:jc w:val="center"/>
        </w:trPr>
        <w:tc>
          <w:tcPr>
            <w:tcW w:w="3686" w:type="dxa"/>
            <w:tcBorders>
              <w:top w:val="single" w:sz="12" w:space="0" w:color="auto"/>
              <w:bottom w:val="single" w:sz="2" w:space="0" w:color="auto"/>
            </w:tcBorders>
            <w:shd w:val="clear" w:color="auto" w:fill="EEECE1"/>
            <w:vAlign w:val="center"/>
          </w:tcPr>
          <w:p w:rsidR="00104705" w:rsidRDefault="009D689C">
            <w:pPr>
              <w:spacing w:line="360" w:lineRule="auto"/>
              <w:jc w:val="center"/>
              <w:rPr>
                <w:rFonts w:ascii="宋体" w:eastAsia="宋体" w:hAnsi="宋体" w:cs="宋体"/>
                <w:b/>
                <w:color w:val="000000" w:themeColor="text1"/>
                <w:szCs w:val="21"/>
              </w:rPr>
            </w:pPr>
            <w:r>
              <w:rPr>
                <w:rFonts w:ascii="宋体" w:eastAsia="宋体" w:hAnsi="宋体" w:cs="宋体" w:hint="eastAsia"/>
                <w:b/>
                <w:color w:val="000000" w:themeColor="text1"/>
                <w:szCs w:val="21"/>
              </w:rPr>
              <w:t>采购内容</w:t>
            </w:r>
          </w:p>
        </w:tc>
        <w:tc>
          <w:tcPr>
            <w:tcW w:w="804" w:type="dxa"/>
            <w:tcBorders>
              <w:top w:val="single" w:sz="12" w:space="0" w:color="auto"/>
              <w:bottom w:val="single" w:sz="2" w:space="0" w:color="auto"/>
            </w:tcBorders>
            <w:shd w:val="clear" w:color="auto" w:fill="EEECE1"/>
            <w:vAlign w:val="center"/>
          </w:tcPr>
          <w:p w:rsidR="00104705" w:rsidRDefault="009D689C">
            <w:pPr>
              <w:spacing w:line="360" w:lineRule="auto"/>
              <w:jc w:val="center"/>
              <w:rPr>
                <w:rFonts w:ascii="宋体" w:eastAsia="宋体" w:hAnsi="宋体" w:cs="宋体"/>
                <w:b/>
                <w:szCs w:val="21"/>
              </w:rPr>
            </w:pPr>
            <w:r>
              <w:rPr>
                <w:rFonts w:ascii="宋体" w:eastAsia="宋体" w:hAnsi="宋体" w:cs="宋体" w:hint="eastAsia"/>
                <w:b/>
                <w:szCs w:val="21"/>
              </w:rPr>
              <w:t>数量</w:t>
            </w:r>
          </w:p>
        </w:tc>
        <w:tc>
          <w:tcPr>
            <w:tcW w:w="2118" w:type="dxa"/>
            <w:tcBorders>
              <w:top w:val="single" w:sz="12" w:space="0" w:color="auto"/>
              <w:bottom w:val="single" w:sz="2" w:space="0" w:color="auto"/>
            </w:tcBorders>
            <w:shd w:val="clear" w:color="auto" w:fill="EEECE1"/>
            <w:vAlign w:val="center"/>
          </w:tcPr>
          <w:p w:rsidR="00104705" w:rsidRDefault="009D689C">
            <w:pPr>
              <w:jc w:val="center"/>
              <w:rPr>
                <w:rFonts w:ascii="宋体" w:eastAsia="宋体" w:hAnsi="宋体" w:cs="宋体"/>
                <w:b/>
                <w:szCs w:val="21"/>
              </w:rPr>
            </w:pPr>
            <w:r>
              <w:rPr>
                <w:rFonts w:ascii="宋体" w:eastAsia="宋体" w:hAnsi="宋体" w:cs="宋体" w:hint="eastAsia"/>
                <w:b/>
                <w:szCs w:val="21"/>
              </w:rPr>
              <w:t>最高限价</w:t>
            </w:r>
          </w:p>
        </w:tc>
        <w:tc>
          <w:tcPr>
            <w:tcW w:w="2174" w:type="dxa"/>
            <w:tcBorders>
              <w:top w:val="single" w:sz="12" w:space="0" w:color="auto"/>
              <w:bottom w:val="single" w:sz="2" w:space="0" w:color="auto"/>
            </w:tcBorders>
            <w:shd w:val="clear" w:color="auto" w:fill="EEECE1"/>
            <w:vAlign w:val="center"/>
          </w:tcPr>
          <w:p w:rsidR="00104705" w:rsidRDefault="009D689C">
            <w:pPr>
              <w:jc w:val="center"/>
              <w:rPr>
                <w:rFonts w:ascii="宋体" w:eastAsia="宋体" w:hAnsi="宋体" w:cs="宋体"/>
                <w:b/>
                <w:szCs w:val="21"/>
              </w:rPr>
            </w:pPr>
            <w:r>
              <w:rPr>
                <w:rFonts w:ascii="宋体" w:eastAsia="宋体" w:hAnsi="宋体" w:cs="宋体" w:hint="eastAsia"/>
                <w:b/>
                <w:szCs w:val="21"/>
              </w:rPr>
              <w:t>总价报价</w:t>
            </w:r>
          </w:p>
          <w:p w:rsidR="00104705" w:rsidRDefault="009D689C">
            <w:pPr>
              <w:jc w:val="center"/>
              <w:rPr>
                <w:rFonts w:ascii="宋体" w:eastAsia="宋体" w:hAnsi="宋体" w:cs="宋体"/>
                <w:b/>
                <w:szCs w:val="21"/>
              </w:rPr>
            </w:pPr>
            <w:r>
              <w:rPr>
                <w:rFonts w:ascii="宋体" w:eastAsia="宋体" w:hAnsi="宋体" w:cs="宋体" w:hint="eastAsia"/>
                <w:b/>
                <w:szCs w:val="21"/>
              </w:rPr>
              <w:t>（人民币/元）</w:t>
            </w:r>
          </w:p>
        </w:tc>
        <w:tc>
          <w:tcPr>
            <w:tcW w:w="1418" w:type="dxa"/>
            <w:tcBorders>
              <w:top w:val="single" w:sz="12" w:space="0" w:color="auto"/>
              <w:bottom w:val="single" w:sz="2" w:space="0" w:color="auto"/>
            </w:tcBorders>
            <w:shd w:val="clear" w:color="auto" w:fill="EEECE1"/>
            <w:vAlign w:val="center"/>
          </w:tcPr>
          <w:p w:rsidR="00104705" w:rsidRDefault="009D689C">
            <w:pPr>
              <w:jc w:val="center"/>
              <w:rPr>
                <w:rFonts w:ascii="宋体" w:eastAsia="宋体" w:hAnsi="宋体" w:cs="宋体"/>
                <w:b/>
                <w:szCs w:val="21"/>
              </w:rPr>
            </w:pPr>
            <w:r>
              <w:rPr>
                <w:rFonts w:ascii="宋体" w:eastAsia="宋体" w:hAnsi="宋体" w:cs="宋体" w:hint="eastAsia"/>
                <w:b/>
                <w:szCs w:val="21"/>
              </w:rPr>
              <w:t>备注</w:t>
            </w:r>
          </w:p>
        </w:tc>
      </w:tr>
      <w:tr w:rsidR="00104705">
        <w:trPr>
          <w:trHeight w:val="737"/>
          <w:jc w:val="center"/>
        </w:trPr>
        <w:tc>
          <w:tcPr>
            <w:tcW w:w="3686" w:type="dxa"/>
            <w:tcBorders>
              <w:top w:val="single" w:sz="2" w:space="0" w:color="auto"/>
              <w:bottom w:val="single" w:sz="2" w:space="0" w:color="auto"/>
            </w:tcBorders>
            <w:vAlign w:val="center"/>
          </w:tcPr>
          <w:p w:rsidR="00104705" w:rsidRDefault="009D689C">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肇庆监狱《入监教育》教学辅助视频制作项目</w:t>
            </w:r>
          </w:p>
        </w:tc>
        <w:tc>
          <w:tcPr>
            <w:tcW w:w="804" w:type="dxa"/>
            <w:tcBorders>
              <w:top w:val="single" w:sz="2" w:space="0" w:color="auto"/>
              <w:bottom w:val="single" w:sz="2" w:space="0" w:color="auto"/>
            </w:tcBorders>
            <w:vAlign w:val="center"/>
          </w:tcPr>
          <w:p w:rsidR="00104705" w:rsidRDefault="009D689C">
            <w:pPr>
              <w:spacing w:line="360" w:lineRule="auto"/>
              <w:jc w:val="center"/>
              <w:rPr>
                <w:rFonts w:ascii="宋体" w:eastAsia="宋体" w:hAnsi="宋体" w:cs="宋体"/>
                <w:color w:val="000000" w:themeColor="text1"/>
                <w:szCs w:val="21"/>
              </w:rPr>
            </w:pPr>
            <w:r>
              <w:rPr>
                <w:rFonts w:ascii="宋体" w:eastAsia="宋体" w:hAnsi="宋体" w:cs="宋体" w:hint="eastAsia"/>
                <w:color w:val="000000" w:themeColor="text1"/>
                <w:szCs w:val="21"/>
              </w:rPr>
              <w:t>1项</w:t>
            </w:r>
          </w:p>
        </w:tc>
        <w:tc>
          <w:tcPr>
            <w:tcW w:w="2118" w:type="dxa"/>
            <w:tcBorders>
              <w:top w:val="single" w:sz="2" w:space="0" w:color="auto"/>
              <w:bottom w:val="single" w:sz="2" w:space="0" w:color="auto"/>
            </w:tcBorders>
            <w:vAlign w:val="center"/>
          </w:tcPr>
          <w:p w:rsidR="00104705" w:rsidRDefault="009D689C">
            <w:pPr>
              <w:spacing w:line="360" w:lineRule="auto"/>
              <w:jc w:val="center"/>
              <w:rPr>
                <w:rFonts w:ascii="宋体" w:eastAsia="宋体" w:hAnsi="宋体" w:cs="宋体"/>
                <w:szCs w:val="21"/>
              </w:rPr>
            </w:pPr>
            <w:r>
              <w:rPr>
                <w:rFonts w:ascii="宋体" w:eastAsia="宋体" w:hAnsi="宋体" w:cs="宋体"/>
                <w:color w:val="000000" w:themeColor="text1"/>
                <w:szCs w:val="21"/>
              </w:rPr>
              <w:t>人民币</w:t>
            </w:r>
            <w:r>
              <w:rPr>
                <w:rFonts w:ascii="宋体" w:eastAsia="宋体" w:hAnsi="宋体" w:cs="Times New Roman"/>
                <w:szCs w:val="21"/>
              </w:rPr>
              <w:t>239000元</w:t>
            </w:r>
          </w:p>
        </w:tc>
        <w:tc>
          <w:tcPr>
            <w:tcW w:w="2174" w:type="dxa"/>
            <w:tcBorders>
              <w:top w:val="single" w:sz="2" w:space="0" w:color="auto"/>
              <w:bottom w:val="single" w:sz="2" w:space="0" w:color="auto"/>
            </w:tcBorders>
          </w:tcPr>
          <w:p w:rsidR="00104705" w:rsidRDefault="00104705">
            <w:pPr>
              <w:spacing w:line="360" w:lineRule="auto"/>
              <w:jc w:val="center"/>
              <w:rPr>
                <w:rFonts w:ascii="宋体" w:eastAsia="宋体" w:hAnsi="宋体" w:cs="宋体"/>
                <w:color w:val="000000" w:themeColor="text1"/>
                <w:szCs w:val="21"/>
              </w:rPr>
            </w:pPr>
          </w:p>
        </w:tc>
        <w:tc>
          <w:tcPr>
            <w:tcW w:w="1418" w:type="dxa"/>
            <w:tcBorders>
              <w:top w:val="single" w:sz="2" w:space="0" w:color="auto"/>
              <w:bottom w:val="single" w:sz="2" w:space="0" w:color="auto"/>
            </w:tcBorders>
          </w:tcPr>
          <w:p w:rsidR="00104705" w:rsidRDefault="00104705">
            <w:pPr>
              <w:spacing w:line="360" w:lineRule="auto"/>
              <w:jc w:val="center"/>
              <w:rPr>
                <w:rFonts w:ascii="宋体" w:eastAsia="宋体" w:hAnsi="宋体" w:cs="宋体"/>
                <w:color w:val="000000" w:themeColor="text1"/>
                <w:szCs w:val="21"/>
              </w:rPr>
            </w:pPr>
          </w:p>
        </w:tc>
      </w:tr>
    </w:tbl>
    <w:p w:rsidR="00104705" w:rsidRDefault="00104705">
      <w:pPr>
        <w:spacing w:line="500" w:lineRule="exact"/>
        <w:rPr>
          <w:rFonts w:ascii="宋体" w:eastAsia="宋体" w:hAnsi="宋体" w:cs="宋体"/>
          <w:b/>
          <w:color w:val="000000" w:themeColor="text1"/>
          <w:spacing w:val="4"/>
          <w:szCs w:val="21"/>
        </w:rPr>
      </w:pPr>
    </w:p>
    <w:p w:rsidR="00104705" w:rsidRDefault="009D689C">
      <w:pPr>
        <w:spacing w:line="500" w:lineRule="exact"/>
        <w:rPr>
          <w:rFonts w:ascii="宋体" w:eastAsia="宋体" w:hAnsi="宋体" w:cs="宋体"/>
          <w:b/>
          <w:color w:val="000000" w:themeColor="text1"/>
          <w:spacing w:val="4"/>
          <w:szCs w:val="21"/>
        </w:rPr>
      </w:pPr>
      <w:r>
        <w:rPr>
          <w:rFonts w:ascii="宋体" w:eastAsia="宋体" w:hAnsi="宋体" w:cs="宋体" w:hint="eastAsia"/>
          <w:b/>
          <w:color w:val="000000" w:themeColor="text1"/>
          <w:spacing w:val="4"/>
          <w:szCs w:val="21"/>
        </w:rPr>
        <w:t>注：</w:t>
      </w:r>
    </w:p>
    <w:p w:rsidR="00104705" w:rsidRDefault="009D689C">
      <w:pPr>
        <w:pStyle w:val="af"/>
        <w:numPr>
          <w:ilvl w:val="0"/>
          <w:numId w:val="15"/>
        </w:numPr>
        <w:shd w:val="clear" w:color="auto" w:fill="FFFFFF"/>
        <w:spacing w:before="0" w:beforeAutospacing="0" w:after="0" w:afterAutospacing="0" w:line="276" w:lineRule="auto"/>
        <w:rPr>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供应商必须按报价表的格式填写，不得增加或删除表格内容。除单价、金额或项目要求填写的内容外，不得擅自改动报价表内容，</w:t>
      </w:r>
      <w:r>
        <w:rPr>
          <w:rFonts w:hint="eastAsia"/>
          <w:b/>
          <w:bCs/>
          <w:color w:val="000000" w:themeColor="text1"/>
          <w:sz w:val="21"/>
          <w:szCs w:val="21"/>
        </w:rPr>
        <w:t>否则将有可能影响成交结果，不推荐为成交候选人</w:t>
      </w:r>
      <w:r>
        <w:rPr>
          <w:rFonts w:hint="eastAsia"/>
          <w:b/>
          <w:bCs/>
          <w:color w:val="000000" w:themeColor="text1"/>
          <w:sz w:val="21"/>
          <w:szCs w:val="21"/>
          <w:u w:val="single"/>
        </w:rPr>
        <w:t>；</w:t>
      </w:r>
    </w:p>
    <w:p w:rsidR="00104705" w:rsidRDefault="009D689C">
      <w:pPr>
        <w:pStyle w:val="af"/>
        <w:numPr>
          <w:ilvl w:val="0"/>
          <w:numId w:val="15"/>
        </w:numPr>
        <w:shd w:val="clear" w:color="auto" w:fill="FFFFFF"/>
        <w:spacing w:before="0" w:beforeAutospacing="0" w:after="0" w:afterAutospacing="0" w:line="276" w:lineRule="auto"/>
        <w:rPr>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rsidR="00104705" w:rsidRDefault="009D689C">
      <w:pPr>
        <w:pStyle w:val="af"/>
        <w:numPr>
          <w:ilvl w:val="0"/>
          <w:numId w:val="15"/>
        </w:numPr>
        <w:shd w:val="clear" w:color="auto" w:fill="FFFFFF"/>
        <w:spacing w:before="0" w:beforeAutospacing="0" w:after="0" w:afterAutospacing="0" w:line="360" w:lineRule="auto"/>
        <w:rPr>
          <w:b/>
          <w:color w:val="000000" w:themeColor="text1"/>
          <w:sz w:val="21"/>
          <w:szCs w:val="21"/>
        </w:rPr>
      </w:pPr>
      <w:r>
        <w:rPr>
          <w:rFonts w:hint="eastAsia"/>
          <w:b/>
          <w:color w:val="000000" w:themeColor="text1"/>
          <w:sz w:val="21"/>
          <w:szCs w:val="21"/>
        </w:rPr>
        <w:t>平台上报价与报价表合计不一致的，以报价表合计（经价格核准后的价格）为准</w:t>
      </w:r>
      <w:r>
        <w:rPr>
          <w:rFonts w:hint="eastAsia"/>
          <w:b/>
          <w:bCs/>
          <w:color w:val="000000"/>
          <w:sz w:val="21"/>
          <w:szCs w:val="21"/>
          <w:u w:val="single"/>
          <w:shd w:val="clear" w:color="auto" w:fill="FFFFFF"/>
        </w:rPr>
        <w:t>。</w:t>
      </w:r>
    </w:p>
    <w:p w:rsidR="00104705" w:rsidRDefault="00104705">
      <w:pPr>
        <w:wordWrap w:val="0"/>
        <w:spacing w:line="360" w:lineRule="auto"/>
        <w:ind w:right="218"/>
        <w:jc w:val="right"/>
        <w:rPr>
          <w:rFonts w:ascii="宋体" w:eastAsia="宋体" w:hAnsi="宋体" w:cs="宋体"/>
          <w:color w:val="000000" w:themeColor="text1"/>
          <w:spacing w:val="4"/>
          <w:szCs w:val="21"/>
        </w:rPr>
      </w:pPr>
    </w:p>
    <w:p w:rsidR="00104705" w:rsidRDefault="009D689C">
      <w:pPr>
        <w:wordWrap w:val="0"/>
        <w:spacing w:line="360" w:lineRule="auto"/>
        <w:ind w:right="218"/>
        <w:jc w:val="right"/>
        <w:rPr>
          <w:rFonts w:ascii="宋体" w:eastAsia="宋体" w:hAnsi="宋体" w:cs="宋体"/>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104705" w:rsidRDefault="00104705">
      <w:pPr>
        <w:spacing w:line="360" w:lineRule="auto"/>
        <w:ind w:right="218"/>
        <w:jc w:val="right"/>
        <w:rPr>
          <w:rFonts w:ascii="宋体" w:eastAsia="宋体" w:hAnsi="宋体" w:cs="宋体"/>
          <w:color w:val="000000" w:themeColor="text1"/>
          <w:spacing w:val="4"/>
          <w:szCs w:val="21"/>
          <w:u w:val="single"/>
        </w:rPr>
      </w:pPr>
    </w:p>
    <w:p w:rsidR="00104705" w:rsidRDefault="009D689C">
      <w:pPr>
        <w:wordWrap w:val="0"/>
        <w:spacing w:line="360" w:lineRule="auto"/>
        <w:ind w:right="218"/>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104705" w:rsidRDefault="009D689C">
      <w:pPr>
        <w:pStyle w:val="2"/>
        <w:spacing w:before="0" w:after="0"/>
        <w:jc w:val="center"/>
        <w:rPr>
          <w:rFonts w:ascii="宋体" w:eastAsia="宋体" w:hAnsi="宋体" w:cs="宋体"/>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rsidR="00104705" w:rsidRDefault="009D689C">
      <w:pPr>
        <w:spacing w:line="360" w:lineRule="auto"/>
        <w:rPr>
          <w:rFonts w:ascii="宋体" w:eastAsia="宋体" w:hAnsi="宋体" w:cs="宋体"/>
          <w:b/>
          <w:color w:val="000000" w:themeColor="text1"/>
          <w:szCs w:val="21"/>
        </w:rPr>
      </w:pPr>
      <w:r>
        <w:rPr>
          <w:rFonts w:ascii="宋体" w:eastAsia="宋体" w:hAnsi="宋体" w:cs="宋体" w:hint="eastAsia"/>
          <w:b/>
          <w:color w:val="000000" w:themeColor="text1"/>
          <w:szCs w:val="21"/>
        </w:rPr>
        <w:t>致：广东省肇庆监狱、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p>
    <w:p w:rsidR="00104705" w:rsidRDefault="00104705">
      <w:pPr>
        <w:spacing w:line="360" w:lineRule="auto"/>
        <w:rPr>
          <w:rFonts w:ascii="宋体" w:eastAsia="宋体" w:hAnsi="宋体" w:cs="宋体"/>
          <w:color w:val="000000" w:themeColor="text1"/>
          <w:lang w:val="zh-CN"/>
        </w:rPr>
      </w:pPr>
    </w:p>
    <w:p w:rsidR="00104705" w:rsidRDefault="009D689C">
      <w:pPr>
        <w:snapToGrid w:val="0"/>
        <w:spacing w:line="360" w:lineRule="auto"/>
        <w:ind w:firstLineChars="200" w:firstLine="420"/>
        <w:rPr>
          <w:rFonts w:ascii="宋体" w:eastAsia="宋体" w:hAnsi="宋体" w:cs="宋体"/>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肇庆监狱《入监教育》教学辅助视频制作项目</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rsidR="00104705" w:rsidRDefault="009D689C">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rsidR="00104705" w:rsidRDefault="009D689C">
      <w:pPr>
        <w:pStyle w:val="11"/>
        <w:tabs>
          <w:tab w:val="left" w:pos="426"/>
        </w:tabs>
        <w:snapToGrid w:val="0"/>
        <w:spacing w:line="360" w:lineRule="auto"/>
        <w:ind w:firstLineChars="0"/>
        <w:rPr>
          <w:rFonts w:ascii="宋体" w:hAnsi="宋体" w:cs="宋体"/>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rsidR="00104705" w:rsidRDefault="009D689C">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104705" w:rsidRDefault="009D689C">
      <w:pPr>
        <w:pStyle w:val="af6"/>
        <w:numPr>
          <w:ilvl w:val="0"/>
          <w:numId w:val="16"/>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104705" w:rsidRDefault="009D689C">
      <w:pPr>
        <w:pStyle w:val="af6"/>
        <w:numPr>
          <w:ilvl w:val="0"/>
          <w:numId w:val="16"/>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104705" w:rsidRDefault="00104705">
      <w:pPr>
        <w:widowControl/>
        <w:spacing w:line="360" w:lineRule="auto"/>
        <w:jc w:val="left"/>
        <w:rPr>
          <w:rFonts w:ascii="宋体" w:eastAsia="宋体" w:hAnsi="宋体" w:cs="宋体"/>
          <w:b/>
          <w:bCs/>
          <w:color w:val="000000" w:themeColor="text1"/>
          <w:kern w:val="0"/>
          <w:sz w:val="32"/>
          <w:szCs w:val="32"/>
        </w:rPr>
      </w:pPr>
    </w:p>
    <w:p w:rsidR="00104705" w:rsidRDefault="009D689C">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104705" w:rsidRDefault="00104705">
      <w:pPr>
        <w:spacing w:line="360" w:lineRule="auto"/>
        <w:ind w:firstLineChars="50" w:firstLine="105"/>
        <w:jc w:val="right"/>
        <w:rPr>
          <w:rFonts w:ascii="宋体" w:eastAsia="宋体" w:hAnsi="宋体" w:cs="宋体"/>
          <w:color w:val="000000" w:themeColor="text1"/>
          <w:szCs w:val="21"/>
          <w:u w:val="single"/>
        </w:rPr>
      </w:pPr>
    </w:p>
    <w:p w:rsidR="00104705" w:rsidRDefault="009D689C">
      <w:pPr>
        <w:wordWrap w:val="0"/>
        <w:spacing w:line="360" w:lineRule="auto"/>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104705" w:rsidRDefault="00104705">
      <w:pPr>
        <w:widowControl/>
        <w:spacing w:line="360" w:lineRule="auto"/>
        <w:jc w:val="right"/>
        <w:rPr>
          <w:rFonts w:ascii="宋体" w:eastAsia="宋体" w:hAnsi="宋体" w:cs="宋体"/>
          <w:b/>
          <w:bCs/>
          <w:color w:val="000000" w:themeColor="text1"/>
          <w:kern w:val="0"/>
          <w:sz w:val="32"/>
          <w:szCs w:val="32"/>
          <w:lang w:val="zh-CN"/>
        </w:rPr>
      </w:pPr>
    </w:p>
    <w:p w:rsidR="00104705" w:rsidRDefault="00104705">
      <w:pPr>
        <w:spacing w:line="360" w:lineRule="auto"/>
        <w:rPr>
          <w:rFonts w:ascii="宋体" w:eastAsia="宋体" w:hAnsi="宋体" w:cs="宋体"/>
          <w:color w:val="000000" w:themeColor="text1"/>
        </w:rPr>
      </w:pPr>
    </w:p>
    <w:p w:rsidR="00104705" w:rsidRDefault="009D689C">
      <w:pPr>
        <w:widowControl/>
        <w:spacing w:line="360" w:lineRule="auto"/>
        <w:jc w:val="left"/>
        <w:rPr>
          <w:rFonts w:ascii="宋体" w:eastAsia="宋体" w:hAnsi="宋体" w:cs="宋体"/>
          <w:b/>
          <w:bCs/>
          <w:color w:val="000000" w:themeColor="text1"/>
          <w:kern w:val="0"/>
          <w:sz w:val="32"/>
          <w:szCs w:val="32"/>
          <w:lang w:val="zh-CN"/>
        </w:rPr>
      </w:pPr>
      <w:r>
        <w:rPr>
          <w:rFonts w:ascii="宋体" w:eastAsia="宋体" w:hAnsi="宋体" w:cs="宋体" w:hint="eastAsia"/>
          <w:color w:val="000000" w:themeColor="text1"/>
        </w:rPr>
        <w:br w:type="page"/>
      </w:r>
    </w:p>
    <w:p w:rsidR="00104705" w:rsidRDefault="009D689C">
      <w:pPr>
        <w:pStyle w:val="2"/>
        <w:spacing w:before="0" w:after="0"/>
        <w:jc w:val="center"/>
        <w:rPr>
          <w:rFonts w:ascii="宋体" w:eastAsia="宋体" w:hAnsi="宋体" w:cs="宋体"/>
          <w:color w:val="000000" w:themeColor="text1"/>
        </w:rPr>
      </w:pPr>
      <w:r>
        <w:rPr>
          <w:rFonts w:ascii="宋体" w:eastAsia="宋体" w:hAnsi="宋体" w:cs="宋体" w:hint="eastAsia"/>
          <w:color w:val="000000" w:themeColor="text1"/>
        </w:rPr>
        <w:lastRenderedPageBreak/>
        <w:t>供应商资格声明函</w:t>
      </w:r>
    </w:p>
    <w:p w:rsidR="00104705" w:rsidRDefault="00104705">
      <w:pPr>
        <w:rPr>
          <w:rFonts w:ascii="宋体" w:eastAsia="宋体" w:hAnsi="宋体" w:cs="宋体"/>
          <w:b/>
          <w:color w:val="000000" w:themeColor="text1"/>
          <w:szCs w:val="24"/>
        </w:rPr>
      </w:pPr>
    </w:p>
    <w:p w:rsidR="00104705" w:rsidRDefault="009D689C">
      <w:pPr>
        <w:rPr>
          <w:rFonts w:ascii="宋体" w:eastAsia="宋体" w:hAnsi="宋体" w:cs="宋体"/>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广东省肇庆监狱、</w:t>
      </w:r>
      <w:proofErr w:type="gramStart"/>
      <w:r>
        <w:rPr>
          <w:rFonts w:ascii="宋体" w:eastAsia="宋体" w:hAnsi="宋体" w:cs="宋体" w:hint="eastAsia"/>
          <w:b/>
          <w:color w:val="000000" w:themeColor="text1"/>
        </w:rPr>
        <w:t>云采</w:t>
      </w:r>
      <w:proofErr w:type="gramEnd"/>
      <w:r>
        <w:rPr>
          <w:rFonts w:ascii="宋体" w:eastAsia="宋体" w:hAnsi="宋体" w:cs="宋体" w:hint="eastAsia"/>
          <w:b/>
          <w:color w:val="000000" w:themeColor="text1"/>
        </w:rPr>
        <w:t>链（广州）信息科技有限公司</w:t>
      </w:r>
      <w:r>
        <w:rPr>
          <w:rFonts w:ascii="宋体" w:eastAsia="宋体" w:hAnsi="宋体" w:cs="宋体" w:hint="eastAsia"/>
          <w:b/>
          <w:color w:val="000000" w:themeColor="text1"/>
          <w:szCs w:val="24"/>
        </w:rPr>
        <w:t>：</w:t>
      </w:r>
    </w:p>
    <w:p w:rsidR="00104705" w:rsidRDefault="00104705">
      <w:pPr>
        <w:rPr>
          <w:rFonts w:ascii="宋体" w:eastAsia="宋体" w:hAnsi="宋体" w:cs="宋体"/>
          <w:b/>
          <w:color w:val="000000" w:themeColor="text1"/>
          <w:szCs w:val="24"/>
        </w:rPr>
      </w:pPr>
    </w:p>
    <w:p w:rsidR="00104705" w:rsidRDefault="009D689C">
      <w:pPr>
        <w:snapToGrid w:val="0"/>
        <w:spacing w:line="360" w:lineRule="auto"/>
        <w:ind w:firstLineChars="202" w:firstLine="424"/>
        <w:rPr>
          <w:rFonts w:ascii="宋体" w:eastAsia="宋体" w:hAnsi="宋体" w:cs="宋体"/>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肇庆监狱《入监教育》教学辅助视频制作项目</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rsidR="00104705" w:rsidRDefault="009D689C">
      <w:pPr>
        <w:snapToGrid w:val="0"/>
        <w:spacing w:line="360" w:lineRule="auto"/>
        <w:ind w:firstLineChars="200" w:firstLine="420"/>
        <w:rPr>
          <w:rFonts w:ascii="宋体" w:eastAsia="宋体" w:hAnsi="宋体"/>
          <w:bCs/>
          <w:szCs w:val="20"/>
        </w:rPr>
      </w:pPr>
      <w:r>
        <w:rPr>
          <w:rFonts w:ascii="宋体" w:eastAsia="宋体" w:hAnsi="宋体" w:hint="eastAsia"/>
          <w:szCs w:val="24"/>
        </w:rPr>
        <w:t>一、本公司（企业）</w:t>
      </w:r>
      <w:r>
        <w:rPr>
          <w:rFonts w:ascii="宋体" w:eastAsia="宋体" w:hAnsi="宋体" w:hint="eastAsia"/>
          <w:bCs/>
          <w:szCs w:val="20"/>
        </w:rPr>
        <w:t>具备：</w:t>
      </w:r>
    </w:p>
    <w:p w:rsidR="00104705" w:rsidRDefault="009D689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（一）具有独立承担民事责任的能力；</w:t>
      </w:r>
    </w:p>
    <w:p w:rsidR="00104705" w:rsidRDefault="009D689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rsidR="00104705" w:rsidRDefault="009D689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（三）具有履行合同所必需的设备和专业技术能力；</w:t>
      </w:r>
    </w:p>
    <w:p w:rsidR="00104705" w:rsidRDefault="009D689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（四）有依法缴纳税收和社会保障资金的良好记录；</w:t>
      </w:r>
    </w:p>
    <w:p w:rsidR="00104705" w:rsidRDefault="009D689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rsidR="00104705" w:rsidRDefault="009D689C">
      <w:pPr>
        <w:widowControl/>
        <w:spacing w:line="360" w:lineRule="auto"/>
        <w:ind w:firstLine="360"/>
        <w:rPr>
          <w:rFonts w:ascii="宋体" w:eastAsia="宋体" w:hAnsi="宋体" w:cs="宋体"/>
          <w:kern w:val="0"/>
          <w:szCs w:val="21"/>
        </w:rPr>
      </w:pPr>
      <w:r>
        <w:rPr>
          <w:rFonts w:ascii="宋体" w:eastAsia="宋体" w:hAnsi="宋体" w:cs="宋体" w:hint="eastAsia"/>
          <w:kern w:val="0"/>
          <w:szCs w:val="21"/>
        </w:rPr>
        <w:t>（六）法律、行政法规规定的其他条件。</w:t>
      </w:r>
    </w:p>
    <w:p w:rsidR="00104705" w:rsidRDefault="009D689C">
      <w:pPr>
        <w:snapToGrid w:val="0"/>
        <w:spacing w:line="360" w:lineRule="auto"/>
        <w:ind w:firstLineChars="202" w:firstLine="424"/>
        <w:rPr>
          <w:rFonts w:ascii="宋体" w:eastAsia="宋体" w:hAnsi="宋体"/>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rsidR="00104705" w:rsidRDefault="009D689C">
      <w:pPr>
        <w:snapToGrid w:val="0"/>
        <w:spacing w:line="360" w:lineRule="auto"/>
        <w:ind w:firstLineChars="202" w:firstLine="424"/>
        <w:rPr>
          <w:rFonts w:ascii="宋体" w:eastAsia="宋体" w:hAnsi="宋体"/>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rsidR="00104705" w:rsidRDefault="009D689C">
      <w:pPr>
        <w:snapToGrid w:val="0"/>
        <w:spacing w:line="360" w:lineRule="auto"/>
        <w:ind w:firstLineChars="202" w:firstLine="424"/>
        <w:rPr>
          <w:rFonts w:ascii="宋体" w:eastAsia="宋体" w:hAnsi="宋体"/>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rsidR="00104705" w:rsidRDefault="009D689C">
      <w:pPr>
        <w:spacing w:line="360" w:lineRule="auto"/>
        <w:ind w:firstLine="420"/>
        <w:rPr>
          <w:rFonts w:ascii="宋体" w:eastAsia="宋体" w:hAnsi="宋体"/>
          <w:szCs w:val="21"/>
        </w:rPr>
      </w:pPr>
      <w:r>
        <w:rPr>
          <w:rFonts w:ascii="宋体" w:eastAsia="宋体" w:hAnsi="宋体" w:hint="eastAsia"/>
          <w:szCs w:val="21"/>
        </w:rPr>
        <w:t>特此声明！</w:t>
      </w:r>
    </w:p>
    <w:p w:rsidR="00104705" w:rsidRDefault="009D689C">
      <w:pPr>
        <w:autoSpaceDE w:val="0"/>
        <w:autoSpaceDN w:val="0"/>
        <w:adjustRightInd w:val="0"/>
        <w:spacing w:line="360" w:lineRule="auto"/>
        <w:ind w:firstLineChars="196" w:firstLine="413"/>
        <w:rPr>
          <w:rFonts w:ascii="宋体" w:eastAsia="宋体" w:hAnsi="宋体" w:cs="宋体"/>
          <w:b/>
          <w:color w:val="000000" w:themeColor="text1"/>
        </w:rPr>
      </w:pPr>
      <w:r>
        <w:rPr>
          <w:rFonts w:ascii="宋体" w:eastAsia="宋体" w:hAnsi="宋体" w:cs="宋体" w:hint="eastAsia"/>
          <w:b/>
          <w:color w:val="000000" w:themeColor="text1"/>
        </w:rPr>
        <w:t>备注：</w:t>
      </w:r>
    </w:p>
    <w:p w:rsidR="00104705" w:rsidRDefault="009D689C">
      <w:pPr>
        <w:pStyle w:val="af6"/>
        <w:numPr>
          <w:ilvl w:val="0"/>
          <w:numId w:val="17"/>
        </w:numPr>
        <w:autoSpaceDE w:val="0"/>
        <w:autoSpaceDN w:val="0"/>
        <w:adjustRightInd w:val="0"/>
        <w:spacing w:line="360" w:lineRule="auto"/>
        <w:ind w:firstLineChars="0"/>
        <w:rPr>
          <w:rFonts w:ascii="宋体" w:eastAsia="宋体" w:hAnsi="宋体" w:cs="宋体"/>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rsidR="00104705" w:rsidRDefault="009D689C">
      <w:pPr>
        <w:pStyle w:val="af6"/>
        <w:numPr>
          <w:ilvl w:val="0"/>
          <w:numId w:val="17"/>
        </w:numPr>
        <w:snapToGrid w:val="0"/>
        <w:spacing w:line="360" w:lineRule="auto"/>
        <w:ind w:firstLineChars="0"/>
        <w:rPr>
          <w:rFonts w:ascii="宋体" w:eastAsia="宋体" w:hAnsi="宋体" w:cs="宋体"/>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rsidR="00104705" w:rsidRDefault="009D689C">
      <w:pPr>
        <w:pStyle w:val="af6"/>
        <w:wordWrap w:val="0"/>
        <w:spacing w:line="360" w:lineRule="auto"/>
        <w:ind w:left="1200" w:right="218" w:firstLineChars="0" w:firstLine="0"/>
        <w:jc w:val="right"/>
        <w:rPr>
          <w:rFonts w:ascii="宋体" w:eastAsia="宋体" w:hAnsi="宋体" w:cs="宋体"/>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rsidR="00104705" w:rsidRDefault="009D689C">
      <w:pPr>
        <w:pStyle w:val="af6"/>
        <w:wordWrap w:val="0"/>
        <w:spacing w:line="360" w:lineRule="auto"/>
        <w:ind w:left="1200" w:right="218" w:firstLineChars="0" w:firstLine="0"/>
        <w:jc w:val="right"/>
        <w:rPr>
          <w:rFonts w:ascii="宋体" w:eastAsia="宋体" w:hAnsi="宋体" w:cs="宋体"/>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rsidR="00104705" w:rsidRDefault="009D689C">
      <w:pPr>
        <w:spacing w:line="360" w:lineRule="auto"/>
        <w:rPr>
          <w:rFonts w:ascii="宋体" w:eastAsia="宋体" w:hAnsi="宋体" w:cs="宋体"/>
          <w:color w:val="000000" w:themeColor="text1"/>
        </w:rPr>
      </w:pPr>
      <w:r>
        <w:rPr>
          <w:rFonts w:ascii="宋体" w:eastAsia="宋体" w:hAnsi="宋体" w:cs="宋体"/>
          <w:color w:val="000000" w:themeColor="text1"/>
        </w:rPr>
        <w:br w:type="page"/>
      </w:r>
    </w:p>
    <w:p w:rsidR="00104705" w:rsidRDefault="009D689C">
      <w:pPr>
        <w:pStyle w:val="2"/>
        <w:pageBreakBefore/>
        <w:adjustRightInd w:val="0"/>
        <w:snapToGrid w:val="0"/>
        <w:spacing w:before="0" w:after="0" w:line="360" w:lineRule="auto"/>
        <w:jc w:val="center"/>
        <w:rPr>
          <w:b w:val="0"/>
        </w:rPr>
      </w:pPr>
      <w:r>
        <w:rPr>
          <w:rFonts w:hint="eastAsia"/>
          <w:b w:val="0"/>
        </w:rPr>
        <w:lastRenderedPageBreak/>
        <w:t>法定代表人授权委托书</w:t>
      </w:r>
    </w:p>
    <w:p w:rsidR="00104705" w:rsidRDefault="009D689C">
      <w:pPr>
        <w:pStyle w:val="aa"/>
        <w:spacing w:line="360" w:lineRule="auto"/>
        <w:ind w:firstLineChars="200" w:firstLine="420"/>
        <w:rPr>
          <w:sz w:val="21"/>
        </w:rPr>
      </w:pPr>
      <w:r>
        <w:rPr>
          <w:rFonts w:hint="eastAsia"/>
          <w:sz w:val="21"/>
        </w:rPr>
        <w:t>本授权委托书声明：注册于</w:t>
      </w:r>
      <w:r>
        <w:rPr>
          <w:rFonts w:hint="eastAsia"/>
          <w:sz w:val="21"/>
          <w:u w:val="single"/>
        </w:rPr>
        <w:t xml:space="preserve"> （供应商地址）  </w:t>
      </w:r>
      <w:r>
        <w:rPr>
          <w:rFonts w:hint="eastAsia"/>
          <w:sz w:val="21"/>
        </w:rPr>
        <w:t>的</w:t>
      </w:r>
      <w:r>
        <w:rPr>
          <w:rFonts w:hint="eastAsia"/>
          <w:sz w:val="21"/>
          <w:u w:val="single"/>
        </w:rPr>
        <w:t xml:space="preserve">  （供应商名称）    </w:t>
      </w:r>
      <w:r>
        <w:rPr>
          <w:rFonts w:hint="eastAsia"/>
          <w:sz w:val="21"/>
        </w:rPr>
        <w:t>在下面签名的</w:t>
      </w:r>
      <w:r>
        <w:rPr>
          <w:rFonts w:hint="eastAsia"/>
          <w:sz w:val="21"/>
          <w:u w:val="single"/>
        </w:rPr>
        <w:t>（法定代表人姓名、职务）</w:t>
      </w:r>
      <w:r>
        <w:rPr>
          <w:rFonts w:hint="eastAsia"/>
          <w:sz w:val="21"/>
        </w:rPr>
        <w:t>在此授权本公司</w:t>
      </w:r>
      <w:r>
        <w:rPr>
          <w:rFonts w:hint="eastAsia"/>
          <w:sz w:val="21"/>
          <w:u w:val="single"/>
        </w:rPr>
        <w:t>（被授权人姓名、职务）</w:t>
      </w:r>
      <w:r>
        <w:rPr>
          <w:rFonts w:hint="eastAsia"/>
          <w:sz w:val="21"/>
        </w:rPr>
        <w:t>作为我公司的合法代理人，就</w:t>
      </w:r>
      <w:r>
        <w:rPr>
          <w:rFonts w:hint="eastAsia"/>
          <w:sz w:val="21"/>
          <w:u w:val="single"/>
        </w:rPr>
        <w:t xml:space="preserve"> 肇庆监狱《入监教育》教学辅助视频制作项目</w:t>
      </w:r>
      <w:r>
        <w:rPr>
          <w:rFonts w:hAnsi="宋体" w:hint="eastAsia"/>
          <w:b/>
          <w:bCs/>
          <w:sz w:val="21"/>
          <w:szCs w:val="32"/>
          <w:u w:val="single"/>
        </w:rPr>
        <w:t xml:space="preserve"> </w:t>
      </w:r>
      <w:r>
        <w:rPr>
          <w:rFonts w:hint="eastAsia"/>
          <w:sz w:val="21"/>
        </w:rPr>
        <w:t>的竞价采购活动，采购合同的签订、执行、完成和售后服务，作为供应商代表以我方的名义处理一切与之有关的事务。</w:t>
      </w:r>
    </w:p>
    <w:p w:rsidR="00104705" w:rsidRDefault="009D689C">
      <w:pPr>
        <w:pStyle w:val="aa"/>
        <w:spacing w:line="360" w:lineRule="auto"/>
        <w:ind w:firstLineChars="200" w:firstLine="420"/>
        <w:rPr>
          <w:sz w:val="21"/>
        </w:rPr>
      </w:pPr>
      <w:r>
        <w:rPr>
          <w:rFonts w:hint="eastAsia"/>
          <w:sz w:val="21"/>
        </w:rPr>
        <w:t>被授权人（供应商授权代表）无转委托权限。</w:t>
      </w:r>
    </w:p>
    <w:p w:rsidR="00104705" w:rsidRDefault="009D689C">
      <w:pPr>
        <w:spacing w:line="360" w:lineRule="auto"/>
        <w:ind w:firstLineChars="200" w:firstLine="420"/>
        <w:rPr>
          <w:rFonts w:ascii="宋体"/>
          <w:szCs w:val="21"/>
        </w:rPr>
      </w:pPr>
      <w:r>
        <w:rPr>
          <w:rFonts w:ascii="宋体" w:hint="eastAsia"/>
          <w:szCs w:val="21"/>
        </w:rPr>
        <w:t>本授权书自法定代表人签字之日起生效，特此声明。</w:t>
      </w:r>
    </w:p>
    <w:p w:rsidR="00104705" w:rsidRDefault="009D689C">
      <w:pPr>
        <w:spacing w:line="360" w:lineRule="auto"/>
        <w:rPr>
          <w:rFonts w:ascii="宋体"/>
          <w:b/>
          <w:szCs w:val="21"/>
        </w:rPr>
      </w:pPr>
      <w:r>
        <w:rPr>
          <w:rFonts w:ascii="宋体" w:hint="eastAsia"/>
          <w:b/>
          <w:szCs w:val="21"/>
        </w:rPr>
        <w:t>随附1、《法定代表人证明书》；</w:t>
      </w:r>
    </w:p>
    <w:p w:rsidR="00104705" w:rsidRDefault="00104705">
      <w:pPr>
        <w:spacing w:line="360" w:lineRule="auto"/>
        <w:rPr>
          <w:rFonts w:ascii="宋体"/>
          <w:szCs w:val="21"/>
        </w:rPr>
      </w:pPr>
    </w:p>
    <w:p w:rsidR="00104705" w:rsidRDefault="009D689C">
      <w:pPr>
        <w:spacing w:line="360" w:lineRule="auto"/>
        <w:rPr>
          <w:rFonts w:ascii="宋体"/>
          <w:szCs w:val="21"/>
        </w:rPr>
      </w:pPr>
      <w:r>
        <w:rPr>
          <w:rFonts w:ascii="宋体" w:hint="eastAsia"/>
          <w:szCs w:val="21"/>
        </w:rPr>
        <w:t>供应商名称（</w:t>
      </w:r>
      <w:r>
        <w:rPr>
          <w:rFonts w:ascii="宋体" w:hAnsi="宋体" w:hint="eastAsia"/>
          <w:szCs w:val="21"/>
        </w:rPr>
        <w:t>盖</w:t>
      </w:r>
      <w:r>
        <w:rPr>
          <w:rFonts w:ascii="宋体" w:hint="eastAsia"/>
          <w:szCs w:val="21"/>
        </w:rPr>
        <w:t>公章）：</w:t>
      </w:r>
    </w:p>
    <w:p w:rsidR="00104705" w:rsidRDefault="009D689C">
      <w:pPr>
        <w:spacing w:line="360" w:lineRule="auto"/>
        <w:rPr>
          <w:rFonts w:ascii="宋体"/>
          <w:szCs w:val="21"/>
        </w:rPr>
      </w:pPr>
      <w:r>
        <w:rPr>
          <w:rFonts w:ascii="宋体" w:hint="eastAsia"/>
          <w:szCs w:val="21"/>
        </w:rPr>
        <w:t>地      址：</w:t>
      </w:r>
    </w:p>
    <w:p w:rsidR="00104705" w:rsidRDefault="009D689C">
      <w:pPr>
        <w:tabs>
          <w:tab w:val="left" w:pos="3780"/>
        </w:tabs>
        <w:spacing w:line="360" w:lineRule="auto"/>
        <w:rPr>
          <w:rFonts w:ascii="宋体"/>
          <w:szCs w:val="21"/>
        </w:rPr>
      </w:pPr>
      <w:r>
        <w:rPr>
          <w:rFonts w:ascii="宋体" w:hint="eastAsia"/>
          <w:szCs w:val="21"/>
        </w:rPr>
        <w:t>法定代表人（签字或盖章）：                         签字日期：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104705" w:rsidRDefault="009D689C">
      <w:pPr>
        <w:spacing w:line="360" w:lineRule="auto"/>
        <w:rPr>
          <w:rFonts w:ascii="宋体"/>
          <w:szCs w:val="21"/>
        </w:rPr>
      </w:pPr>
      <w:r>
        <w:rPr>
          <w:rFonts w:ascii="宋体"/>
          <w:noProof/>
          <w:szCs w:val="21"/>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0" t="0" r="25400" b="26035"/>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04705" w:rsidRDefault="009D689C">
                              <w:pPr>
                                <w:jc w:val="center"/>
                              </w:pPr>
                              <w:r>
                                <w:rPr>
                                  <w:rFonts w:hint="eastAsia"/>
                                </w:rPr>
                                <w:t>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04705" w:rsidRDefault="009D689C">
                              <w:pPr>
                                <w:jc w:val="center"/>
                              </w:pPr>
                              <w:r>
                                <w:rPr>
                                  <w:rFonts w:hint="eastAsia"/>
                                </w:rPr>
                                <w:t>身份证（反面）</w:t>
                              </w:r>
                            </w:p>
                            <w:p w:rsidR="00104705" w:rsidRDefault="00104705"/>
                          </w:txbxContent>
                        </wps:txbx>
                        <wps:bodyPr upright="1"/>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8w8d2dcAAAAHAQAADwAAAAAAAAABACAAAAAi&#10;AAAAZHJzL2Rvd25yZXYueG1sUEsBAhQAFAAAAAgAh07iQLh/Qth9AgAAWQcAAA4AAAAAAAAAAQAg&#10;AAAAJgEAAGRycy9lMm9Eb2MueG1sUEsFBgAAAAAGAAYAWQEAABUGA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rsidR="00104705" w:rsidRDefault="00104705">
      <w:pPr>
        <w:spacing w:line="360" w:lineRule="auto"/>
        <w:rPr>
          <w:rFonts w:ascii="宋体"/>
          <w:szCs w:val="21"/>
        </w:rPr>
      </w:pPr>
    </w:p>
    <w:p w:rsidR="00104705" w:rsidRDefault="00104705">
      <w:pPr>
        <w:spacing w:line="360" w:lineRule="auto"/>
        <w:rPr>
          <w:rFonts w:ascii="宋体"/>
          <w:szCs w:val="21"/>
        </w:rPr>
      </w:pPr>
    </w:p>
    <w:p w:rsidR="00104705" w:rsidRDefault="00104705">
      <w:pPr>
        <w:spacing w:line="360" w:lineRule="auto"/>
        <w:rPr>
          <w:rFonts w:ascii="宋体"/>
          <w:szCs w:val="21"/>
        </w:rPr>
      </w:pPr>
    </w:p>
    <w:p w:rsidR="00104705" w:rsidRDefault="00104705">
      <w:pPr>
        <w:spacing w:line="360" w:lineRule="auto"/>
        <w:rPr>
          <w:rFonts w:ascii="宋体"/>
          <w:szCs w:val="21"/>
        </w:rPr>
      </w:pPr>
    </w:p>
    <w:p w:rsidR="00104705" w:rsidRDefault="00104705">
      <w:pPr>
        <w:spacing w:line="360" w:lineRule="auto"/>
        <w:rPr>
          <w:rFonts w:ascii="宋体"/>
          <w:szCs w:val="21"/>
        </w:rPr>
      </w:pPr>
    </w:p>
    <w:p w:rsidR="00104705" w:rsidRDefault="00104705">
      <w:pPr>
        <w:spacing w:line="360" w:lineRule="auto"/>
        <w:rPr>
          <w:rFonts w:ascii="宋体"/>
          <w:szCs w:val="21"/>
        </w:rPr>
      </w:pPr>
    </w:p>
    <w:p w:rsidR="00104705" w:rsidRDefault="009D689C">
      <w:pPr>
        <w:spacing w:line="360" w:lineRule="auto"/>
        <w:rPr>
          <w:rFonts w:ascii="宋体" w:hAnsi="宋体"/>
        </w:rPr>
      </w:pPr>
      <w:r>
        <w:rPr>
          <w:rFonts w:ascii="黑体" w:eastAsia="黑体"/>
          <w:szCs w:val="21"/>
        </w:rPr>
        <w:br w:type="page"/>
      </w:r>
    </w:p>
    <w:p w:rsidR="00104705" w:rsidRDefault="009D689C">
      <w:pPr>
        <w:pStyle w:val="2"/>
        <w:adjustRightInd w:val="0"/>
        <w:snapToGrid w:val="0"/>
        <w:spacing w:before="0" w:after="0" w:line="360" w:lineRule="auto"/>
        <w:jc w:val="center"/>
        <w:rPr>
          <w:b w:val="0"/>
        </w:rPr>
      </w:pPr>
      <w:r>
        <w:rPr>
          <w:rFonts w:hint="eastAsia"/>
          <w:b w:val="0"/>
        </w:rPr>
        <w:lastRenderedPageBreak/>
        <w:t>法定代表人证明书</w:t>
      </w:r>
    </w:p>
    <w:p w:rsidR="00104705" w:rsidRDefault="009D689C">
      <w:pPr>
        <w:tabs>
          <w:tab w:val="left" w:pos="900"/>
        </w:tabs>
        <w:spacing w:line="480" w:lineRule="auto"/>
        <w:ind w:firstLineChars="450" w:firstLine="945"/>
        <w:rPr>
          <w:rFonts w:ascii="宋体" w:hAnsi="宋体"/>
          <w:szCs w:val="21"/>
        </w:rPr>
      </w:pP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同志，现任我单位</w:t>
      </w:r>
      <w:r>
        <w:rPr>
          <w:rFonts w:ascii="宋体" w:hAnsi="宋体"/>
          <w:szCs w:val="21"/>
          <w:u w:val="single"/>
        </w:rPr>
        <w:t xml:space="preserve">         </w:t>
      </w:r>
      <w:r>
        <w:rPr>
          <w:rFonts w:ascii="宋体" w:hAnsi="宋体" w:hint="eastAsia"/>
          <w:szCs w:val="21"/>
        </w:rPr>
        <w:t>职务，为法定代表人，特此证明。</w:t>
      </w:r>
    </w:p>
    <w:p w:rsidR="00104705" w:rsidRDefault="009D689C">
      <w:pPr>
        <w:spacing w:line="480" w:lineRule="auto"/>
        <w:ind w:firstLineChars="200" w:firstLine="420"/>
        <w:rPr>
          <w:rFonts w:ascii="宋体" w:hAnsi="宋体"/>
          <w:szCs w:val="21"/>
        </w:rPr>
      </w:pPr>
      <w:r>
        <w:rPr>
          <w:rFonts w:ascii="宋体" w:hint="eastAsia"/>
          <w:szCs w:val="21"/>
        </w:rPr>
        <w:t>本证明书自签发之日起生效，</w:t>
      </w:r>
      <w:r>
        <w:rPr>
          <w:rFonts w:ascii="宋体" w:hAnsi="宋体" w:hint="eastAsia"/>
          <w:szCs w:val="21"/>
        </w:rPr>
        <w:t>有效期与本公司参与竞价的文件中标注的有效期相同。</w:t>
      </w:r>
    </w:p>
    <w:p w:rsidR="00104705" w:rsidRDefault="009D689C">
      <w:pPr>
        <w:spacing w:line="480" w:lineRule="auto"/>
        <w:ind w:firstLineChars="200" w:firstLine="420"/>
        <w:rPr>
          <w:rFonts w:ascii="宋体" w:hAnsi="宋体"/>
          <w:szCs w:val="21"/>
        </w:rPr>
      </w:pPr>
      <w:r>
        <w:rPr>
          <w:rFonts w:ascii="宋体" w:hAnsi="宋体" w:hint="eastAsia"/>
          <w:szCs w:val="21"/>
        </w:rPr>
        <w:t>附：</w:t>
      </w:r>
    </w:p>
    <w:p w:rsidR="00104705" w:rsidRDefault="009D689C">
      <w:pPr>
        <w:spacing w:line="480" w:lineRule="auto"/>
        <w:ind w:firstLineChars="400" w:firstLine="840"/>
        <w:rPr>
          <w:rFonts w:ascii="宋体" w:hAnsi="宋体"/>
          <w:szCs w:val="21"/>
        </w:rPr>
      </w:pPr>
      <w:r>
        <w:rPr>
          <w:rFonts w:ascii="宋体" w:hAnsi="宋体" w:hint="eastAsia"/>
          <w:szCs w:val="21"/>
        </w:rPr>
        <w:t xml:space="preserve">营业执照（注册号）：                       </w:t>
      </w:r>
    </w:p>
    <w:p w:rsidR="00104705" w:rsidRDefault="009D689C">
      <w:pPr>
        <w:spacing w:line="480" w:lineRule="auto"/>
        <w:ind w:firstLineChars="400" w:firstLine="840"/>
        <w:rPr>
          <w:rFonts w:ascii="宋体" w:hAnsi="宋体"/>
          <w:szCs w:val="21"/>
        </w:rPr>
      </w:pPr>
      <w:r>
        <w:rPr>
          <w:rFonts w:ascii="宋体" w:hAnsi="宋体" w:hint="eastAsia"/>
          <w:szCs w:val="21"/>
        </w:rPr>
        <w:t>经济性质：</w:t>
      </w:r>
    </w:p>
    <w:p w:rsidR="00104705" w:rsidRDefault="009D689C">
      <w:pPr>
        <w:spacing w:line="480" w:lineRule="auto"/>
        <w:ind w:firstLineChars="400" w:firstLine="840"/>
        <w:rPr>
          <w:rFonts w:ascii="宋体" w:hAnsi="宋体"/>
          <w:szCs w:val="21"/>
        </w:rPr>
      </w:pPr>
      <w:r>
        <w:rPr>
          <w:rFonts w:ascii="宋体" w:hAnsi="宋体" w:hint="eastAsia"/>
          <w:szCs w:val="21"/>
        </w:rPr>
        <w:t>主营（产）：</w:t>
      </w:r>
    </w:p>
    <w:p w:rsidR="00104705" w:rsidRDefault="009D689C">
      <w:pPr>
        <w:spacing w:line="480" w:lineRule="auto"/>
        <w:ind w:firstLineChars="400" w:firstLine="840"/>
        <w:rPr>
          <w:rFonts w:ascii="宋体" w:hAnsi="宋体"/>
          <w:szCs w:val="21"/>
        </w:rPr>
      </w:pPr>
      <w:r>
        <w:rPr>
          <w:rFonts w:ascii="宋体" w:hAnsi="宋体" w:hint="eastAsia"/>
          <w:szCs w:val="21"/>
        </w:rPr>
        <w:t>兼营（产）：</w:t>
      </w:r>
    </w:p>
    <w:p w:rsidR="00104705" w:rsidRDefault="009D689C">
      <w:pPr>
        <w:spacing w:line="480" w:lineRule="auto"/>
        <w:ind w:firstLineChars="400" w:firstLine="840"/>
        <w:rPr>
          <w:rFonts w:ascii="宋体" w:hAnsi="宋体"/>
          <w:szCs w:val="21"/>
        </w:rPr>
      </w:pPr>
      <w:r>
        <w:rPr>
          <w:rFonts w:ascii="宋体" w:hAnsi="宋体"/>
          <w:noProof/>
          <w:szCs w:val="21"/>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6" name="组合 6"/>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4"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04705" w:rsidRDefault="009D689C">
                              <w:pPr>
                                <w:jc w:val="center"/>
                              </w:pPr>
                              <w:r>
                                <w:rPr>
                                  <w:rFonts w:hint="eastAsia"/>
                                </w:rPr>
                                <w:t>身份证（正面）</w:t>
                              </w:r>
                            </w:p>
                            <w:p w:rsidR="00104705" w:rsidRDefault="00104705">
                              <w:pPr>
                                <w:ind w:firstLineChars="500" w:firstLine="1050"/>
                              </w:pPr>
                            </w:p>
                          </w:txbxContent>
                        </wps:txbx>
                        <wps:bodyPr upright="1"/>
                      </wps:wsp>
                      <wps:wsp>
                        <wps:cNvPr id="5"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04705" w:rsidRDefault="009D689C">
                              <w:pPr>
                                <w:jc w:val="center"/>
                              </w:pPr>
                              <w:r>
                                <w:rPr>
                                  <w:rFonts w:hint="eastAsia"/>
                                </w:rPr>
                                <w:t>身份证（反面）</w:t>
                              </w:r>
                            </w:p>
                            <w:p w:rsidR="00104705" w:rsidRDefault="00104705">
                              <w:pPr>
                                <w:ind w:firstLineChars="500" w:firstLine="1050"/>
                              </w:pPr>
                            </w:p>
                          </w:txbxContent>
                        </wps:txbx>
                        <wps:bodyPr upright="1"/>
                      </wps:wsp>
                    </wpg:wgp>
                  </a:graphicData>
                </a:graphic>
              </wp:anchor>
            </w:drawing>
          </mc:Choice>
          <mc:Fallback xmlns:wpsCustomData="http://www.wps.cn/officeDocument/2013/wpsCustomData" xmlns:w15="http://schemas.microsoft.com/office/word/2012/wordml">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mEkppNkAAAAIAQAADwAAAAAAAAAB&#10;ACAAAAAiAAAAZHJzL2Rvd25yZXYueG1sUEsBAhQAFAAAAAgAh07iQHwaXKmBAgAAWQcAAA4AAAAA&#10;AAAAAQAgAAAAKAEAAGRycy9lMm9Eb2MueG1sUEsFBgAAAAAGAAYAWQEAABsGAAAAAA==&#10;">
                <o:lock v:ext="edit" aspectratio="f"/>
                <v:rect id="_x0000_s1026" o:spid="_x0000_s1026" o:spt="1" style="position:absolute;left:1146;top:7566;height:2609;width:416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rsidR="00104705" w:rsidRDefault="00104705">
      <w:pPr>
        <w:spacing w:line="500" w:lineRule="exact"/>
        <w:rPr>
          <w:rFonts w:ascii="宋体"/>
          <w:b/>
          <w:bCs/>
          <w:szCs w:val="21"/>
        </w:rPr>
      </w:pPr>
    </w:p>
    <w:p w:rsidR="00104705" w:rsidRDefault="00104705">
      <w:pPr>
        <w:spacing w:line="500" w:lineRule="exact"/>
        <w:rPr>
          <w:rFonts w:ascii="宋体"/>
          <w:b/>
          <w:bCs/>
          <w:szCs w:val="21"/>
        </w:rPr>
      </w:pPr>
    </w:p>
    <w:p w:rsidR="00104705" w:rsidRDefault="00104705">
      <w:pPr>
        <w:spacing w:line="500" w:lineRule="exact"/>
        <w:rPr>
          <w:rFonts w:ascii="宋体"/>
          <w:b/>
          <w:bCs/>
        </w:rPr>
      </w:pPr>
    </w:p>
    <w:p w:rsidR="00104705" w:rsidRDefault="00104705">
      <w:pPr>
        <w:spacing w:line="500" w:lineRule="exact"/>
        <w:rPr>
          <w:rFonts w:ascii="宋体"/>
          <w:b/>
          <w:bCs/>
        </w:rPr>
      </w:pPr>
    </w:p>
    <w:p w:rsidR="00104705" w:rsidRDefault="00104705">
      <w:pPr>
        <w:spacing w:line="500" w:lineRule="exact"/>
        <w:rPr>
          <w:rFonts w:ascii="宋体"/>
          <w:b/>
          <w:bCs/>
        </w:rPr>
      </w:pPr>
    </w:p>
    <w:p w:rsidR="00104705" w:rsidRDefault="00104705">
      <w:pPr>
        <w:spacing w:line="500" w:lineRule="exact"/>
        <w:rPr>
          <w:rFonts w:ascii="宋体"/>
          <w:b/>
          <w:bCs/>
        </w:rPr>
      </w:pPr>
    </w:p>
    <w:p w:rsidR="00104705" w:rsidRDefault="009D689C">
      <w:pPr>
        <w:spacing w:line="500" w:lineRule="exact"/>
        <w:rPr>
          <w:rFonts w:ascii="宋体"/>
          <w:b/>
          <w:bCs/>
        </w:rPr>
      </w:pPr>
      <w:r>
        <w:rPr>
          <w:rFonts w:ascii="宋体" w:hint="eastAsia"/>
          <w:b/>
          <w:bCs/>
        </w:rPr>
        <w:t xml:space="preserve">                         </w:t>
      </w:r>
    </w:p>
    <w:p w:rsidR="00104705" w:rsidRDefault="009D689C">
      <w:pPr>
        <w:spacing w:line="500" w:lineRule="exact"/>
        <w:rPr>
          <w:rFonts w:ascii="宋体" w:hAnsi="宋体"/>
          <w:szCs w:val="21"/>
        </w:rPr>
      </w:pPr>
      <w:r>
        <w:rPr>
          <w:rFonts w:ascii="宋体" w:hint="eastAsia"/>
          <w:b/>
          <w:bCs/>
        </w:rPr>
        <w:t xml:space="preserve">                                </w:t>
      </w:r>
      <w:r>
        <w:rPr>
          <w:rFonts w:ascii="宋体" w:hint="eastAsia"/>
          <w:b/>
          <w:bCs/>
          <w:szCs w:val="21"/>
        </w:rPr>
        <w:t xml:space="preserve">            </w:t>
      </w:r>
      <w:r>
        <w:rPr>
          <w:rFonts w:ascii="宋体" w:hAnsi="宋体" w:hint="eastAsia"/>
          <w:szCs w:val="21"/>
        </w:rPr>
        <w:t>供应商名称：（盖公章）：</w:t>
      </w:r>
    </w:p>
    <w:p w:rsidR="00104705" w:rsidRDefault="009D689C">
      <w:pPr>
        <w:spacing w:line="500" w:lineRule="exact"/>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地址：</w:t>
      </w:r>
    </w:p>
    <w:p w:rsidR="00104705" w:rsidRDefault="009D689C">
      <w:pPr>
        <w:spacing w:line="500" w:lineRule="exact"/>
        <w:rPr>
          <w:rFonts w:ascii="宋体"/>
          <w:b/>
          <w:bCs/>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日期：</w:t>
      </w:r>
    </w:p>
    <w:p w:rsidR="00104705" w:rsidRDefault="00104705"/>
    <w:p w:rsidR="00104705" w:rsidRDefault="00104705">
      <w:pPr>
        <w:pStyle w:val="2"/>
        <w:adjustRightInd w:val="0"/>
        <w:snapToGrid w:val="0"/>
        <w:spacing w:before="0" w:after="0" w:line="360" w:lineRule="auto"/>
      </w:pPr>
    </w:p>
    <w:sectPr w:rsidR="00104705">
      <w:headerReference w:type="default" r:id="rId11"/>
      <w:headerReference w:type="first" r:id="rId12"/>
      <w:type w:val="continuous"/>
      <w:pgSz w:w="11906" w:h="16838"/>
      <w:pgMar w:top="1417" w:right="1800" w:bottom="1417" w:left="1800" w:header="720" w:footer="720"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8350BA7" w15:done="0"/>
  <w15:commentEx w15:paraId="69A7379B" w15:done="0" w15:paraIdParent="18350BA7"/>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505" w:rsidRDefault="00F63505">
      <w:r>
        <w:separator/>
      </w:r>
    </w:p>
  </w:endnote>
  <w:endnote w:type="continuationSeparator" w:id="0">
    <w:p w:rsidR="00F63505" w:rsidRDefault="00F63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505" w:rsidRDefault="00F63505">
      <w:r>
        <w:separator/>
      </w:r>
    </w:p>
  </w:footnote>
  <w:footnote w:type="continuationSeparator" w:id="0">
    <w:p w:rsidR="00F63505" w:rsidRDefault="00F63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05" w:rsidRDefault="009D689C">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705" w:rsidRDefault="009D689C">
    <w:pPr>
      <w:pStyle w:val="ad"/>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nsid w:val="F09CFC33"/>
    <w:multiLevelType w:val="singleLevel"/>
    <w:tmpl w:val="F09CFC33"/>
    <w:lvl w:ilvl="0">
      <w:start w:val="1"/>
      <w:numFmt w:val="decimal"/>
      <w:lvlText w:val="(%1)"/>
      <w:lvlJc w:val="left"/>
      <w:pPr>
        <w:ind w:left="425" w:hanging="425"/>
      </w:pPr>
      <w:rPr>
        <w:rFonts w:ascii="宋体" w:eastAsia="宋体" w:hAnsi="宋体" w:cs="宋体" w:hint="default"/>
        <w:sz w:val="21"/>
        <w:szCs w:val="21"/>
      </w:rPr>
    </w:lvl>
  </w:abstractNum>
  <w:abstractNum w:abstractNumId="3">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nsid w:val="F4E25012"/>
    <w:multiLevelType w:val="multilevel"/>
    <w:tmpl w:val="F4E25012"/>
    <w:lvl w:ilvl="0">
      <w:start w:val="1"/>
      <w:numFmt w:val="chineseCountingThousand"/>
      <w:lvlText w:val="%1、"/>
      <w:lvlJc w:val="left"/>
      <w:pPr>
        <w:tabs>
          <w:tab w:val="left" w:pos="420"/>
        </w:tabs>
        <w:ind w:left="420" w:hanging="420"/>
      </w:pPr>
      <w:rPr>
        <w:rFonts w:ascii="宋体" w:eastAsia="宋体" w:hAnsi="宋体" w:cs="宋体" w:hint="eastAsia"/>
        <w:b/>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304B097"/>
    <w:multiLevelType w:val="singleLevel"/>
    <w:tmpl w:val="0304B097"/>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7">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3">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5">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5"/>
  </w:num>
  <w:num w:numId="3">
    <w:abstractNumId w:val="3"/>
  </w:num>
  <w:num w:numId="4">
    <w:abstractNumId w:val="12"/>
  </w:num>
  <w:num w:numId="5">
    <w:abstractNumId w:val="1"/>
  </w:num>
  <w:num w:numId="6">
    <w:abstractNumId w:val="6"/>
  </w:num>
  <w:num w:numId="7">
    <w:abstractNumId w:val="8"/>
  </w:num>
  <w:num w:numId="8">
    <w:abstractNumId w:val="14"/>
  </w:num>
  <w:num w:numId="9">
    <w:abstractNumId w:val="9"/>
  </w:num>
  <w:num w:numId="10">
    <w:abstractNumId w:val="2"/>
  </w:num>
  <w:num w:numId="11">
    <w:abstractNumId w:val="0"/>
  </w:num>
  <w:num w:numId="12">
    <w:abstractNumId w:val="7"/>
  </w:num>
  <w:num w:numId="13">
    <w:abstractNumId w:val="10"/>
  </w:num>
  <w:num w:numId="14">
    <w:abstractNumId w:val="4"/>
  </w:num>
  <w:num w:numId="15">
    <w:abstractNumId w:val="16"/>
  </w:num>
  <w:num w:numId="16">
    <w:abstractNumId w:val="11"/>
  </w:num>
  <w:num w:numId="17">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叶省扬">
    <w15:presenceInfo w15:providerId="None" w15:userId="叶省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2NWRjZDIwMzc5ZDZlZGQ3MTRkNWU2OGE4ODk3YTYifQ=="/>
  </w:docVars>
  <w:rsids>
    <w:rsidRoot w:val="00603670"/>
    <w:rsid w:val="000020F5"/>
    <w:rsid w:val="0000298A"/>
    <w:rsid w:val="00011A82"/>
    <w:rsid w:val="000126C5"/>
    <w:rsid w:val="000163AB"/>
    <w:rsid w:val="00026DD2"/>
    <w:rsid w:val="00027036"/>
    <w:rsid w:val="00042B6B"/>
    <w:rsid w:val="000431C9"/>
    <w:rsid w:val="00045E6F"/>
    <w:rsid w:val="00050534"/>
    <w:rsid w:val="00053978"/>
    <w:rsid w:val="000565F1"/>
    <w:rsid w:val="0006472A"/>
    <w:rsid w:val="00064E21"/>
    <w:rsid w:val="00072D57"/>
    <w:rsid w:val="000749D9"/>
    <w:rsid w:val="00075391"/>
    <w:rsid w:val="00082CDE"/>
    <w:rsid w:val="00083BE6"/>
    <w:rsid w:val="00086BDC"/>
    <w:rsid w:val="000B040C"/>
    <w:rsid w:val="000B3F59"/>
    <w:rsid w:val="000B74EA"/>
    <w:rsid w:val="000C4F0F"/>
    <w:rsid w:val="000C5ABD"/>
    <w:rsid w:val="000E1199"/>
    <w:rsid w:val="000E2971"/>
    <w:rsid w:val="000E4C42"/>
    <w:rsid w:val="000F1249"/>
    <w:rsid w:val="000F423D"/>
    <w:rsid w:val="000F5CD4"/>
    <w:rsid w:val="0010235B"/>
    <w:rsid w:val="00104705"/>
    <w:rsid w:val="00107E2D"/>
    <w:rsid w:val="00110D31"/>
    <w:rsid w:val="00111B57"/>
    <w:rsid w:val="00112326"/>
    <w:rsid w:val="0011556A"/>
    <w:rsid w:val="00116EDF"/>
    <w:rsid w:val="001200BB"/>
    <w:rsid w:val="00123BEA"/>
    <w:rsid w:val="001304CF"/>
    <w:rsid w:val="00135715"/>
    <w:rsid w:val="00140AD2"/>
    <w:rsid w:val="00142ED9"/>
    <w:rsid w:val="00143DFC"/>
    <w:rsid w:val="00145AE8"/>
    <w:rsid w:val="00152A8B"/>
    <w:rsid w:val="00153377"/>
    <w:rsid w:val="0016171E"/>
    <w:rsid w:val="00173222"/>
    <w:rsid w:val="00175ECB"/>
    <w:rsid w:val="001775AE"/>
    <w:rsid w:val="001821A2"/>
    <w:rsid w:val="00182BE9"/>
    <w:rsid w:val="001863E0"/>
    <w:rsid w:val="00192F15"/>
    <w:rsid w:val="001938B3"/>
    <w:rsid w:val="001976BF"/>
    <w:rsid w:val="001A0DDF"/>
    <w:rsid w:val="001A23AE"/>
    <w:rsid w:val="001A769F"/>
    <w:rsid w:val="001B0A70"/>
    <w:rsid w:val="001B7077"/>
    <w:rsid w:val="001B74DB"/>
    <w:rsid w:val="001C071E"/>
    <w:rsid w:val="001C3D61"/>
    <w:rsid w:val="001C43C7"/>
    <w:rsid w:val="001C6BE3"/>
    <w:rsid w:val="001C706F"/>
    <w:rsid w:val="001D0B02"/>
    <w:rsid w:val="001D1026"/>
    <w:rsid w:val="001D33E6"/>
    <w:rsid w:val="001D3E3B"/>
    <w:rsid w:val="001E48AC"/>
    <w:rsid w:val="001E5C33"/>
    <w:rsid w:val="001F3F8C"/>
    <w:rsid w:val="002056C6"/>
    <w:rsid w:val="00215EF1"/>
    <w:rsid w:val="00215FE5"/>
    <w:rsid w:val="00220312"/>
    <w:rsid w:val="00220DEC"/>
    <w:rsid w:val="002379C7"/>
    <w:rsid w:val="0024390D"/>
    <w:rsid w:val="00251790"/>
    <w:rsid w:val="00253352"/>
    <w:rsid w:val="00262DAA"/>
    <w:rsid w:val="0026399A"/>
    <w:rsid w:val="00264A95"/>
    <w:rsid w:val="002674A4"/>
    <w:rsid w:val="00270E13"/>
    <w:rsid w:val="00274FF8"/>
    <w:rsid w:val="00283853"/>
    <w:rsid w:val="00283A1B"/>
    <w:rsid w:val="002920CA"/>
    <w:rsid w:val="00292756"/>
    <w:rsid w:val="002A1D82"/>
    <w:rsid w:val="002A1FE5"/>
    <w:rsid w:val="002A29ED"/>
    <w:rsid w:val="002A50F6"/>
    <w:rsid w:val="002B2992"/>
    <w:rsid w:val="002B4DF8"/>
    <w:rsid w:val="002B6EEB"/>
    <w:rsid w:val="002C2CC8"/>
    <w:rsid w:val="002C42D5"/>
    <w:rsid w:val="002C4D08"/>
    <w:rsid w:val="002C7CC8"/>
    <w:rsid w:val="002D08D3"/>
    <w:rsid w:val="002D4EBD"/>
    <w:rsid w:val="002D5B83"/>
    <w:rsid w:val="002E0263"/>
    <w:rsid w:val="002E5F86"/>
    <w:rsid w:val="002E5FC8"/>
    <w:rsid w:val="002E61D3"/>
    <w:rsid w:val="002E66A9"/>
    <w:rsid w:val="002F0591"/>
    <w:rsid w:val="002F352E"/>
    <w:rsid w:val="002F4A33"/>
    <w:rsid w:val="002F5E67"/>
    <w:rsid w:val="0031356B"/>
    <w:rsid w:val="00327C22"/>
    <w:rsid w:val="003326FA"/>
    <w:rsid w:val="00332AF3"/>
    <w:rsid w:val="00336F07"/>
    <w:rsid w:val="00342E19"/>
    <w:rsid w:val="00353BC1"/>
    <w:rsid w:val="00355F34"/>
    <w:rsid w:val="00360E20"/>
    <w:rsid w:val="00361074"/>
    <w:rsid w:val="00366797"/>
    <w:rsid w:val="00366887"/>
    <w:rsid w:val="003818F2"/>
    <w:rsid w:val="00383905"/>
    <w:rsid w:val="00384761"/>
    <w:rsid w:val="00392847"/>
    <w:rsid w:val="00393D24"/>
    <w:rsid w:val="00394537"/>
    <w:rsid w:val="00395A64"/>
    <w:rsid w:val="00395C9C"/>
    <w:rsid w:val="00396F62"/>
    <w:rsid w:val="003A3DB1"/>
    <w:rsid w:val="003B0A20"/>
    <w:rsid w:val="003B400D"/>
    <w:rsid w:val="003B48C0"/>
    <w:rsid w:val="003B5D20"/>
    <w:rsid w:val="003B76C7"/>
    <w:rsid w:val="003C1806"/>
    <w:rsid w:val="003C419C"/>
    <w:rsid w:val="003D2DE8"/>
    <w:rsid w:val="003D3C42"/>
    <w:rsid w:val="003E273C"/>
    <w:rsid w:val="003F38D5"/>
    <w:rsid w:val="003F475D"/>
    <w:rsid w:val="003F5030"/>
    <w:rsid w:val="003F71EC"/>
    <w:rsid w:val="00403AB2"/>
    <w:rsid w:val="00412749"/>
    <w:rsid w:val="00420AFB"/>
    <w:rsid w:val="004211A3"/>
    <w:rsid w:val="00423B87"/>
    <w:rsid w:val="00425F66"/>
    <w:rsid w:val="00431BF0"/>
    <w:rsid w:val="00431DBE"/>
    <w:rsid w:val="004339F3"/>
    <w:rsid w:val="00433B9F"/>
    <w:rsid w:val="00456ED5"/>
    <w:rsid w:val="0045760A"/>
    <w:rsid w:val="004610D7"/>
    <w:rsid w:val="004613B9"/>
    <w:rsid w:val="0047081D"/>
    <w:rsid w:val="00473854"/>
    <w:rsid w:val="00476149"/>
    <w:rsid w:val="004765F8"/>
    <w:rsid w:val="00476745"/>
    <w:rsid w:val="00476899"/>
    <w:rsid w:val="00491492"/>
    <w:rsid w:val="00492B35"/>
    <w:rsid w:val="00493336"/>
    <w:rsid w:val="00494623"/>
    <w:rsid w:val="00496883"/>
    <w:rsid w:val="00497F21"/>
    <w:rsid w:val="004A07C0"/>
    <w:rsid w:val="004A36A8"/>
    <w:rsid w:val="004B4136"/>
    <w:rsid w:val="004B57DA"/>
    <w:rsid w:val="004B7182"/>
    <w:rsid w:val="004C7651"/>
    <w:rsid w:val="004D2165"/>
    <w:rsid w:val="004D2A3E"/>
    <w:rsid w:val="004D491B"/>
    <w:rsid w:val="004D6D34"/>
    <w:rsid w:val="004E2580"/>
    <w:rsid w:val="004E3790"/>
    <w:rsid w:val="004F1479"/>
    <w:rsid w:val="00501334"/>
    <w:rsid w:val="00501F2E"/>
    <w:rsid w:val="00511025"/>
    <w:rsid w:val="00516292"/>
    <w:rsid w:val="00521996"/>
    <w:rsid w:val="00522280"/>
    <w:rsid w:val="005316BD"/>
    <w:rsid w:val="00533B92"/>
    <w:rsid w:val="00534F6E"/>
    <w:rsid w:val="00535EEC"/>
    <w:rsid w:val="005370D2"/>
    <w:rsid w:val="005456E9"/>
    <w:rsid w:val="005462F7"/>
    <w:rsid w:val="005521A5"/>
    <w:rsid w:val="005537EE"/>
    <w:rsid w:val="005556CE"/>
    <w:rsid w:val="00555B34"/>
    <w:rsid w:val="00557489"/>
    <w:rsid w:val="00565168"/>
    <w:rsid w:val="005656FE"/>
    <w:rsid w:val="005678E8"/>
    <w:rsid w:val="00570040"/>
    <w:rsid w:val="00577172"/>
    <w:rsid w:val="00585A83"/>
    <w:rsid w:val="00591BC0"/>
    <w:rsid w:val="00593C7A"/>
    <w:rsid w:val="005963C5"/>
    <w:rsid w:val="00596757"/>
    <w:rsid w:val="005B1D70"/>
    <w:rsid w:val="005B3711"/>
    <w:rsid w:val="005C064C"/>
    <w:rsid w:val="005C3A40"/>
    <w:rsid w:val="005C7FD3"/>
    <w:rsid w:val="005D0B0F"/>
    <w:rsid w:val="005D4A57"/>
    <w:rsid w:val="005D4E01"/>
    <w:rsid w:val="005D72B7"/>
    <w:rsid w:val="005D796C"/>
    <w:rsid w:val="005E2511"/>
    <w:rsid w:val="005E33E1"/>
    <w:rsid w:val="005E4015"/>
    <w:rsid w:val="005E70A2"/>
    <w:rsid w:val="005E748F"/>
    <w:rsid w:val="005F00ED"/>
    <w:rsid w:val="005F3536"/>
    <w:rsid w:val="005F4F7A"/>
    <w:rsid w:val="005F6D53"/>
    <w:rsid w:val="005F7E9F"/>
    <w:rsid w:val="00603670"/>
    <w:rsid w:val="006037D5"/>
    <w:rsid w:val="006042CE"/>
    <w:rsid w:val="00616532"/>
    <w:rsid w:val="00616AE3"/>
    <w:rsid w:val="00620F2C"/>
    <w:rsid w:val="00625BC4"/>
    <w:rsid w:val="00627F1C"/>
    <w:rsid w:val="00631641"/>
    <w:rsid w:val="00632D27"/>
    <w:rsid w:val="006333E3"/>
    <w:rsid w:val="00645320"/>
    <w:rsid w:val="0064715C"/>
    <w:rsid w:val="00653613"/>
    <w:rsid w:val="00655177"/>
    <w:rsid w:val="0066018A"/>
    <w:rsid w:val="00662408"/>
    <w:rsid w:val="00673379"/>
    <w:rsid w:val="0067437D"/>
    <w:rsid w:val="006779F7"/>
    <w:rsid w:val="00680244"/>
    <w:rsid w:val="006817FD"/>
    <w:rsid w:val="006923B3"/>
    <w:rsid w:val="00693772"/>
    <w:rsid w:val="006948F2"/>
    <w:rsid w:val="006A61C8"/>
    <w:rsid w:val="006B07B5"/>
    <w:rsid w:val="006B1BFB"/>
    <w:rsid w:val="006B20C7"/>
    <w:rsid w:val="006B764E"/>
    <w:rsid w:val="006C6250"/>
    <w:rsid w:val="006D213E"/>
    <w:rsid w:val="006D5FC6"/>
    <w:rsid w:val="006D7E04"/>
    <w:rsid w:val="00700C51"/>
    <w:rsid w:val="00704006"/>
    <w:rsid w:val="00704031"/>
    <w:rsid w:val="00704043"/>
    <w:rsid w:val="00704C21"/>
    <w:rsid w:val="007056A1"/>
    <w:rsid w:val="007059E9"/>
    <w:rsid w:val="0071097B"/>
    <w:rsid w:val="007128C2"/>
    <w:rsid w:val="00713BF5"/>
    <w:rsid w:val="00714912"/>
    <w:rsid w:val="00715D44"/>
    <w:rsid w:val="00717FA5"/>
    <w:rsid w:val="007214B0"/>
    <w:rsid w:val="00721994"/>
    <w:rsid w:val="00724E13"/>
    <w:rsid w:val="00726EDF"/>
    <w:rsid w:val="007342B9"/>
    <w:rsid w:val="00741354"/>
    <w:rsid w:val="007440B0"/>
    <w:rsid w:val="007470DA"/>
    <w:rsid w:val="00750EF9"/>
    <w:rsid w:val="00756575"/>
    <w:rsid w:val="00757586"/>
    <w:rsid w:val="00760BB9"/>
    <w:rsid w:val="00761C9A"/>
    <w:rsid w:val="00762179"/>
    <w:rsid w:val="00766A38"/>
    <w:rsid w:val="00766BD6"/>
    <w:rsid w:val="00772ED2"/>
    <w:rsid w:val="00781170"/>
    <w:rsid w:val="00781957"/>
    <w:rsid w:val="00783B9B"/>
    <w:rsid w:val="00786D28"/>
    <w:rsid w:val="00793437"/>
    <w:rsid w:val="0079465B"/>
    <w:rsid w:val="007B5567"/>
    <w:rsid w:val="007B645B"/>
    <w:rsid w:val="007C2CEA"/>
    <w:rsid w:val="007C5792"/>
    <w:rsid w:val="007E26FA"/>
    <w:rsid w:val="007E3EDE"/>
    <w:rsid w:val="007F26F4"/>
    <w:rsid w:val="007F35AB"/>
    <w:rsid w:val="007F6B25"/>
    <w:rsid w:val="007F6B65"/>
    <w:rsid w:val="007F6FD6"/>
    <w:rsid w:val="0080065E"/>
    <w:rsid w:val="008034FC"/>
    <w:rsid w:val="00803518"/>
    <w:rsid w:val="00811E08"/>
    <w:rsid w:val="00812470"/>
    <w:rsid w:val="008124C1"/>
    <w:rsid w:val="0082229E"/>
    <w:rsid w:val="00822940"/>
    <w:rsid w:val="00825FF0"/>
    <w:rsid w:val="00830919"/>
    <w:rsid w:val="00837C42"/>
    <w:rsid w:val="00847407"/>
    <w:rsid w:val="00853205"/>
    <w:rsid w:val="008537C7"/>
    <w:rsid w:val="008556E4"/>
    <w:rsid w:val="00856F2F"/>
    <w:rsid w:val="00875023"/>
    <w:rsid w:val="00881257"/>
    <w:rsid w:val="00882269"/>
    <w:rsid w:val="00895782"/>
    <w:rsid w:val="008A131D"/>
    <w:rsid w:val="008A5110"/>
    <w:rsid w:val="008A7093"/>
    <w:rsid w:val="008A75A4"/>
    <w:rsid w:val="008B2E54"/>
    <w:rsid w:val="008B7BAC"/>
    <w:rsid w:val="008B7C71"/>
    <w:rsid w:val="008B7E88"/>
    <w:rsid w:val="008C2AB1"/>
    <w:rsid w:val="008C3917"/>
    <w:rsid w:val="008C7245"/>
    <w:rsid w:val="008D0A5A"/>
    <w:rsid w:val="008D1A5C"/>
    <w:rsid w:val="008D522B"/>
    <w:rsid w:val="008E3CD8"/>
    <w:rsid w:val="008E49E5"/>
    <w:rsid w:val="008E6EDC"/>
    <w:rsid w:val="008F3BD8"/>
    <w:rsid w:val="008F3E0F"/>
    <w:rsid w:val="008F3F79"/>
    <w:rsid w:val="008F480D"/>
    <w:rsid w:val="008F4909"/>
    <w:rsid w:val="008F65FE"/>
    <w:rsid w:val="00901B6A"/>
    <w:rsid w:val="00903F1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7403"/>
    <w:rsid w:val="00981FCF"/>
    <w:rsid w:val="009877F1"/>
    <w:rsid w:val="00990253"/>
    <w:rsid w:val="00991F41"/>
    <w:rsid w:val="009A21C0"/>
    <w:rsid w:val="009A4BF3"/>
    <w:rsid w:val="009B2D19"/>
    <w:rsid w:val="009B4D41"/>
    <w:rsid w:val="009B7D69"/>
    <w:rsid w:val="009C2257"/>
    <w:rsid w:val="009C2904"/>
    <w:rsid w:val="009C2D78"/>
    <w:rsid w:val="009C51EA"/>
    <w:rsid w:val="009D0859"/>
    <w:rsid w:val="009D31DD"/>
    <w:rsid w:val="009D4FC9"/>
    <w:rsid w:val="009D689C"/>
    <w:rsid w:val="009E5075"/>
    <w:rsid w:val="009E5F7B"/>
    <w:rsid w:val="009F0430"/>
    <w:rsid w:val="009F22AA"/>
    <w:rsid w:val="009F7447"/>
    <w:rsid w:val="00A042E3"/>
    <w:rsid w:val="00A0472A"/>
    <w:rsid w:val="00A04EE0"/>
    <w:rsid w:val="00A13934"/>
    <w:rsid w:val="00A16824"/>
    <w:rsid w:val="00A16C1A"/>
    <w:rsid w:val="00A202CE"/>
    <w:rsid w:val="00A258AD"/>
    <w:rsid w:val="00A30C64"/>
    <w:rsid w:val="00A35A63"/>
    <w:rsid w:val="00A40C23"/>
    <w:rsid w:val="00A444BF"/>
    <w:rsid w:val="00A45A6D"/>
    <w:rsid w:val="00A464C4"/>
    <w:rsid w:val="00A82740"/>
    <w:rsid w:val="00AA2719"/>
    <w:rsid w:val="00AA4A01"/>
    <w:rsid w:val="00AB0155"/>
    <w:rsid w:val="00AB5A81"/>
    <w:rsid w:val="00AB6105"/>
    <w:rsid w:val="00AC2AF9"/>
    <w:rsid w:val="00AD08E8"/>
    <w:rsid w:val="00AD3C05"/>
    <w:rsid w:val="00AD6219"/>
    <w:rsid w:val="00AD7A3F"/>
    <w:rsid w:val="00AE270A"/>
    <w:rsid w:val="00AE2F48"/>
    <w:rsid w:val="00AF1D6C"/>
    <w:rsid w:val="00AF4372"/>
    <w:rsid w:val="00AF5B95"/>
    <w:rsid w:val="00B0099A"/>
    <w:rsid w:val="00B06AE0"/>
    <w:rsid w:val="00B141DC"/>
    <w:rsid w:val="00B16927"/>
    <w:rsid w:val="00B26C6D"/>
    <w:rsid w:val="00B408E8"/>
    <w:rsid w:val="00B4687C"/>
    <w:rsid w:val="00B5406D"/>
    <w:rsid w:val="00B617FE"/>
    <w:rsid w:val="00B62900"/>
    <w:rsid w:val="00B6725F"/>
    <w:rsid w:val="00B8446A"/>
    <w:rsid w:val="00B85FC9"/>
    <w:rsid w:val="00B9732A"/>
    <w:rsid w:val="00BA1245"/>
    <w:rsid w:val="00BA5022"/>
    <w:rsid w:val="00BA578C"/>
    <w:rsid w:val="00BA6D2C"/>
    <w:rsid w:val="00BB45E3"/>
    <w:rsid w:val="00BB566D"/>
    <w:rsid w:val="00BB5881"/>
    <w:rsid w:val="00BB67EB"/>
    <w:rsid w:val="00BC1A85"/>
    <w:rsid w:val="00BC4505"/>
    <w:rsid w:val="00BC697C"/>
    <w:rsid w:val="00BD3301"/>
    <w:rsid w:val="00BD441B"/>
    <w:rsid w:val="00BD4CD9"/>
    <w:rsid w:val="00BF04FE"/>
    <w:rsid w:val="00BF568B"/>
    <w:rsid w:val="00BF66FD"/>
    <w:rsid w:val="00C00098"/>
    <w:rsid w:val="00C00F04"/>
    <w:rsid w:val="00C02598"/>
    <w:rsid w:val="00C05846"/>
    <w:rsid w:val="00C15D16"/>
    <w:rsid w:val="00C163A2"/>
    <w:rsid w:val="00C2026A"/>
    <w:rsid w:val="00C21B82"/>
    <w:rsid w:val="00C31252"/>
    <w:rsid w:val="00C368FE"/>
    <w:rsid w:val="00C40805"/>
    <w:rsid w:val="00C43FA5"/>
    <w:rsid w:val="00C455DD"/>
    <w:rsid w:val="00C476C2"/>
    <w:rsid w:val="00C5033D"/>
    <w:rsid w:val="00C541C5"/>
    <w:rsid w:val="00C56A1C"/>
    <w:rsid w:val="00C65789"/>
    <w:rsid w:val="00C72F90"/>
    <w:rsid w:val="00C734A3"/>
    <w:rsid w:val="00C776A4"/>
    <w:rsid w:val="00C83E6E"/>
    <w:rsid w:val="00C84BEC"/>
    <w:rsid w:val="00C90DA1"/>
    <w:rsid w:val="00C96754"/>
    <w:rsid w:val="00C97F20"/>
    <w:rsid w:val="00CA090A"/>
    <w:rsid w:val="00CA0CCB"/>
    <w:rsid w:val="00CA0FD7"/>
    <w:rsid w:val="00CA3228"/>
    <w:rsid w:val="00CC17D4"/>
    <w:rsid w:val="00CD143C"/>
    <w:rsid w:val="00CD57F2"/>
    <w:rsid w:val="00CE011F"/>
    <w:rsid w:val="00CE71FC"/>
    <w:rsid w:val="00CF1563"/>
    <w:rsid w:val="00CF2666"/>
    <w:rsid w:val="00CF59AA"/>
    <w:rsid w:val="00CF6FBA"/>
    <w:rsid w:val="00CF740A"/>
    <w:rsid w:val="00D002F2"/>
    <w:rsid w:val="00D015A2"/>
    <w:rsid w:val="00D10E67"/>
    <w:rsid w:val="00D2020D"/>
    <w:rsid w:val="00D221F4"/>
    <w:rsid w:val="00D24487"/>
    <w:rsid w:val="00D30631"/>
    <w:rsid w:val="00D30F45"/>
    <w:rsid w:val="00D32910"/>
    <w:rsid w:val="00D4308A"/>
    <w:rsid w:val="00D467C0"/>
    <w:rsid w:val="00D533FC"/>
    <w:rsid w:val="00D61271"/>
    <w:rsid w:val="00D638E3"/>
    <w:rsid w:val="00D7028E"/>
    <w:rsid w:val="00D70EEE"/>
    <w:rsid w:val="00D7179D"/>
    <w:rsid w:val="00D71805"/>
    <w:rsid w:val="00D72607"/>
    <w:rsid w:val="00D8277B"/>
    <w:rsid w:val="00D82EF0"/>
    <w:rsid w:val="00D834B2"/>
    <w:rsid w:val="00D834DC"/>
    <w:rsid w:val="00D91FD6"/>
    <w:rsid w:val="00D9501D"/>
    <w:rsid w:val="00D953AB"/>
    <w:rsid w:val="00D95437"/>
    <w:rsid w:val="00D95FC8"/>
    <w:rsid w:val="00D96CBE"/>
    <w:rsid w:val="00DA5447"/>
    <w:rsid w:val="00DA5ECC"/>
    <w:rsid w:val="00DA677A"/>
    <w:rsid w:val="00DA7D13"/>
    <w:rsid w:val="00DD1F0C"/>
    <w:rsid w:val="00DD2C2A"/>
    <w:rsid w:val="00DD3557"/>
    <w:rsid w:val="00DD4221"/>
    <w:rsid w:val="00DE0BAD"/>
    <w:rsid w:val="00DF706C"/>
    <w:rsid w:val="00E01F9F"/>
    <w:rsid w:val="00E06F98"/>
    <w:rsid w:val="00E07AB9"/>
    <w:rsid w:val="00E127FA"/>
    <w:rsid w:val="00E255DD"/>
    <w:rsid w:val="00E300EB"/>
    <w:rsid w:val="00E33E2A"/>
    <w:rsid w:val="00E3421A"/>
    <w:rsid w:val="00E34EB3"/>
    <w:rsid w:val="00E37829"/>
    <w:rsid w:val="00E42543"/>
    <w:rsid w:val="00E4552F"/>
    <w:rsid w:val="00E456ED"/>
    <w:rsid w:val="00E46F4E"/>
    <w:rsid w:val="00E52B0C"/>
    <w:rsid w:val="00E63355"/>
    <w:rsid w:val="00E70313"/>
    <w:rsid w:val="00E737BB"/>
    <w:rsid w:val="00E81F84"/>
    <w:rsid w:val="00E827E2"/>
    <w:rsid w:val="00E84F37"/>
    <w:rsid w:val="00E872EF"/>
    <w:rsid w:val="00E94445"/>
    <w:rsid w:val="00E96562"/>
    <w:rsid w:val="00EA08B8"/>
    <w:rsid w:val="00EA1D68"/>
    <w:rsid w:val="00EA6C46"/>
    <w:rsid w:val="00EB0F51"/>
    <w:rsid w:val="00EB3E5D"/>
    <w:rsid w:val="00EC6A4D"/>
    <w:rsid w:val="00EC6B71"/>
    <w:rsid w:val="00EC6E46"/>
    <w:rsid w:val="00ED5181"/>
    <w:rsid w:val="00EE154B"/>
    <w:rsid w:val="00EE203B"/>
    <w:rsid w:val="00EE22B8"/>
    <w:rsid w:val="00EE582B"/>
    <w:rsid w:val="00EE6332"/>
    <w:rsid w:val="00EE7439"/>
    <w:rsid w:val="00EF1B95"/>
    <w:rsid w:val="00EF3265"/>
    <w:rsid w:val="00EF5F21"/>
    <w:rsid w:val="00F0761E"/>
    <w:rsid w:val="00F124EF"/>
    <w:rsid w:val="00F14926"/>
    <w:rsid w:val="00F14A8B"/>
    <w:rsid w:val="00F15985"/>
    <w:rsid w:val="00F1651A"/>
    <w:rsid w:val="00F16A55"/>
    <w:rsid w:val="00F20BBF"/>
    <w:rsid w:val="00F21DD8"/>
    <w:rsid w:val="00F2484C"/>
    <w:rsid w:val="00F264F6"/>
    <w:rsid w:val="00F31DBA"/>
    <w:rsid w:val="00F31E19"/>
    <w:rsid w:val="00F3488B"/>
    <w:rsid w:val="00F461FE"/>
    <w:rsid w:val="00F4747C"/>
    <w:rsid w:val="00F5165D"/>
    <w:rsid w:val="00F523A2"/>
    <w:rsid w:val="00F61DA9"/>
    <w:rsid w:val="00F63505"/>
    <w:rsid w:val="00F67ABD"/>
    <w:rsid w:val="00F705B7"/>
    <w:rsid w:val="00F71BEE"/>
    <w:rsid w:val="00F743B8"/>
    <w:rsid w:val="00F74919"/>
    <w:rsid w:val="00F82197"/>
    <w:rsid w:val="00FA5D03"/>
    <w:rsid w:val="00FB58C3"/>
    <w:rsid w:val="00FC04A0"/>
    <w:rsid w:val="00FC353C"/>
    <w:rsid w:val="00FD12C6"/>
    <w:rsid w:val="00FD28E2"/>
    <w:rsid w:val="00FD56B9"/>
    <w:rsid w:val="00FE1170"/>
    <w:rsid w:val="00FE1648"/>
    <w:rsid w:val="00FE1C63"/>
    <w:rsid w:val="00FE3A2F"/>
    <w:rsid w:val="00FF04E2"/>
    <w:rsid w:val="00FF0ED7"/>
    <w:rsid w:val="00FF424F"/>
    <w:rsid w:val="00FF737A"/>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2C463A"/>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ED12FF"/>
    <w:rsid w:val="4A71531C"/>
    <w:rsid w:val="4AFD2237"/>
    <w:rsid w:val="4B1F447C"/>
    <w:rsid w:val="4BD04C50"/>
    <w:rsid w:val="4BF41FBC"/>
    <w:rsid w:val="4BFD59E8"/>
    <w:rsid w:val="4C052E47"/>
    <w:rsid w:val="4C7D3E20"/>
    <w:rsid w:val="4CB9011E"/>
    <w:rsid w:val="4CBC5A8D"/>
    <w:rsid w:val="4D925376"/>
    <w:rsid w:val="4DA17D7B"/>
    <w:rsid w:val="4DA27B88"/>
    <w:rsid w:val="4E1A4C63"/>
    <w:rsid w:val="4E4F167F"/>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4E6FE3"/>
    <w:rsid w:val="556F72BE"/>
    <w:rsid w:val="558B26A7"/>
    <w:rsid w:val="55A84294"/>
    <w:rsid w:val="55C8387E"/>
    <w:rsid w:val="55CB2018"/>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8E30104"/>
    <w:rsid w:val="595819D9"/>
    <w:rsid w:val="598E2946"/>
    <w:rsid w:val="59ED6E7E"/>
    <w:rsid w:val="59F36CDF"/>
    <w:rsid w:val="5A1E06D2"/>
    <w:rsid w:val="5A410F44"/>
    <w:rsid w:val="5A494331"/>
    <w:rsid w:val="5ADE53AE"/>
    <w:rsid w:val="5AED3F95"/>
    <w:rsid w:val="5B0B5FE1"/>
    <w:rsid w:val="5B3577D0"/>
    <w:rsid w:val="5B5222F3"/>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7C4BF3"/>
    <w:rsid w:val="638330D1"/>
    <w:rsid w:val="649164CF"/>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491C89"/>
    <w:rsid w:val="7C9469C9"/>
    <w:rsid w:val="7CED21F4"/>
    <w:rsid w:val="7CEF62FD"/>
    <w:rsid w:val="7D0761B8"/>
    <w:rsid w:val="7D31799A"/>
    <w:rsid w:val="7D78565E"/>
    <w:rsid w:val="7DBF3442"/>
    <w:rsid w:val="7DC23320"/>
    <w:rsid w:val="7DFD6003"/>
    <w:rsid w:val="7E550395"/>
    <w:rsid w:val="7EAB113D"/>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footnote text" w:qFormat="1"/>
    <w:lsdException w:name="annotation text" w:semiHidden="0" w:qFormat="1"/>
    <w:lsdException w:name="header" w:semiHidden="0" w:qFormat="1"/>
    <w:lsdException w:name="footer" w:semiHidden="0" w:uiPriority="0" w:qFormat="1"/>
    <w:lsdException w:name="caption" w:uiPriority="35" w:qFormat="1"/>
    <w:lsdException w:name="envelope return" w:semiHidden="0" w:uiPriority="0" w:unhideWhenUsed="0" w:qFormat="1"/>
    <w:lsdException w:name="annotation reference" w:semiHidden="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semiHidden="0"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1"/>
    <w:uiPriority w:val="99"/>
    <w:unhideWhenUsed/>
    <w:qFormat/>
    <w:pPr>
      <w:jc w:val="left"/>
    </w:pPr>
    <w:rPr>
      <w:rFonts w:ascii="Times New Roman" w:eastAsia="宋体" w:hAnsi="Times New Roman" w:cs="Times New Roman"/>
      <w:szCs w:val="24"/>
    </w:rPr>
  </w:style>
  <w:style w:type="paragraph" w:styleId="a5">
    <w:name w:val="Body Text First Indent"/>
    <w:basedOn w:val="a6"/>
    <w:link w:val="Char0"/>
    <w:uiPriority w:val="99"/>
    <w:unhideWhenUsed/>
    <w:qFormat/>
    <w:pPr>
      <w:ind w:firstLineChars="100" w:firstLine="420"/>
    </w:pPr>
    <w:rPr>
      <w:rFonts w:ascii="Calibri" w:eastAsia="宋体" w:hAnsi="Calibri" w:cs="Times New Roman"/>
    </w:rPr>
  </w:style>
  <w:style w:type="paragraph" w:styleId="a6">
    <w:name w:val="Body Text"/>
    <w:basedOn w:val="a"/>
    <w:link w:val="Char2"/>
    <w:uiPriority w:val="99"/>
    <w:semiHidden/>
    <w:unhideWhenUsed/>
    <w:qFormat/>
    <w:pPr>
      <w:spacing w:after="120"/>
    </w:pPr>
  </w:style>
  <w:style w:type="paragraph" w:styleId="a7">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8">
    <w:name w:val="Body Text Indent"/>
    <w:basedOn w:val="a"/>
    <w:next w:val="a9"/>
    <w:link w:val="Char3"/>
    <w:uiPriority w:val="99"/>
    <w:semiHidden/>
    <w:unhideWhenUsed/>
    <w:qFormat/>
    <w:pPr>
      <w:spacing w:after="120"/>
      <w:ind w:leftChars="200" w:left="420"/>
    </w:pPr>
  </w:style>
  <w:style w:type="paragraph" w:styleId="a9">
    <w:name w:val="envelope return"/>
    <w:basedOn w:val="a"/>
    <w:qFormat/>
    <w:pPr>
      <w:snapToGrid w:val="0"/>
    </w:pPr>
    <w:rPr>
      <w:rFonts w:ascii="Arial" w:hAnsi="Arial"/>
    </w:rPr>
  </w:style>
  <w:style w:type="paragraph" w:styleId="aa">
    <w:name w:val="Plain Text"/>
    <w:basedOn w:val="a"/>
    <w:link w:val="Char20"/>
    <w:qFormat/>
    <w:rPr>
      <w:rFonts w:ascii="宋体" w:eastAsia="宋体" w:hAnsi="Courier New" w:cs="Times New Roman"/>
      <w:kern w:val="0"/>
      <w:sz w:val="20"/>
      <w:szCs w:val="21"/>
    </w:rPr>
  </w:style>
  <w:style w:type="paragraph" w:styleId="ab">
    <w:name w:val="Balloon Text"/>
    <w:basedOn w:val="a"/>
    <w:link w:val="Char4"/>
    <w:uiPriority w:val="99"/>
    <w:semiHidden/>
    <w:unhideWhenUsed/>
    <w:qFormat/>
    <w:rPr>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20">
    <w:name w:val="Body Text First Indent 2"/>
    <w:basedOn w:val="a8"/>
    <w:next w:val="a"/>
    <w:link w:val="2Char"/>
    <w:uiPriority w:val="99"/>
    <w:semiHidden/>
    <w:unhideWhenUsed/>
    <w:qFormat/>
    <w:pPr>
      <w:ind w:firstLineChars="200" w:firstLine="420"/>
    </w:p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e">
    <w:name w:val="footnote text"/>
    <w:basedOn w:val="a"/>
    <w:link w:val="Char7"/>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1">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Char8"/>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character" w:styleId="af1">
    <w:name w:val="Strong"/>
    <w:basedOn w:val="a0"/>
    <w:uiPriority w:val="22"/>
    <w:qFormat/>
    <w:rPr>
      <w:b/>
      <w:bCs/>
    </w:rPr>
  </w:style>
  <w:style w:type="character" w:styleId="af2">
    <w:name w:val="annotation reference"/>
    <w:basedOn w:val="a0"/>
    <w:uiPriority w:val="99"/>
    <w:unhideWhenUsed/>
    <w:qFormat/>
    <w:rPr>
      <w:sz w:val="21"/>
      <w:szCs w:val="21"/>
    </w:rPr>
  </w:style>
  <w:style w:type="table" w:styleId="af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99"/>
    <w:qFormat/>
    <w:pPr>
      <w:ind w:firstLineChars="200" w:firstLine="420"/>
    </w:pPr>
  </w:style>
  <w:style w:type="character" w:customStyle="1" w:styleId="af7">
    <w:name w:val="批注文字 字符"/>
    <w:basedOn w:val="a0"/>
    <w:qFormat/>
  </w:style>
  <w:style w:type="character" w:customStyle="1" w:styleId="Char4">
    <w:name w:val="批注框文本 Char"/>
    <w:basedOn w:val="a0"/>
    <w:link w:val="ab"/>
    <w:uiPriority w:val="99"/>
    <w:semiHidden/>
    <w:qFormat/>
    <w:rPr>
      <w:sz w:val="18"/>
      <w:szCs w:val="18"/>
    </w:rPr>
  </w:style>
  <w:style w:type="character" w:customStyle="1" w:styleId="Char">
    <w:name w:val="批注主题 Char"/>
    <w:basedOn w:val="af7"/>
    <w:link w:val="a3"/>
    <w:uiPriority w:val="99"/>
    <w:semiHidden/>
    <w:qFormat/>
    <w:rPr>
      <w:b/>
      <w:bCs/>
    </w:rPr>
  </w:style>
  <w:style w:type="character" w:customStyle="1" w:styleId="Char9">
    <w:name w:val="标题 Char"/>
    <w:basedOn w:val="a0"/>
    <w:qFormat/>
    <w:rPr>
      <w:rFonts w:asciiTheme="majorHAnsi" w:eastAsia="宋体" w:hAnsiTheme="majorHAnsi" w:cstheme="majorBidi"/>
      <w:b/>
      <w:bCs/>
      <w:sz w:val="32"/>
      <w:szCs w:val="32"/>
    </w:rPr>
  </w:style>
  <w:style w:type="character" w:customStyle="1" w:styleId="22">
    <w:name w:val="标题 2 字符"/>
    <w:basedOn w:val="a0"/>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0"/>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a">
    <w:name w:val="列出段落 Char"/>
    <w:basedOn w:val="a0"/>
    <w:uiPriority w:val="34"/>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b">
    <w:name w:val="纯文本 Char"/>
    <w:basedOn w:val="a0"/>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c">
    <w:name w:val="批注文字 Char"/>
    <w:basedOn w:val="a0"/>
    <w:uiPriority w:val="99"/>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5">
    <w:name w:val="页脚 Char"/>
    <w:basedOn w:val="a0"/>
    <w:link w:val="ac"/>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uiPriority w:val="99"/>
    <w:qFormat/>
    <w:rPr>
      <w:rFonts w:ascii="Calibri" w:hAnsi="Calibri" w:cs="Calibri" w:hint="default"/>
      <w:kern w:val="2"/>
      <w:sz w:val="21"/>
      <w:szCs w:val="22"/>
    </w:rPr>
  </w:style>
  <w:style w:type="character" w:customStyle="1" w:styleId="Char20">
    <w:name w:val="纯文本 Char2"/>
    <w:basedOn w:val="a0"/>
    <w:link w:val="aa"/>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f0"/>
    <w:qFormat/>
    <w:rPr>
      <w:rFonts w:ascii="Cambria" w:eastAsia="Cambria" w:hAnsi="Cambria" w:cs="Times New Roman" w:hint="default"/>
      <w:b/>
      <w:bCs/>
      <w:kern w:val="2"/>
      <w:sz w:val="32"/>
      <w:szCs w:val="32"/>
    </w:rPr>
  </w:style>
  <w:style w:type="character" w:customStyle="1" w:styleId="Char7">
    <w:name w:val="脚注文本 Char"/>
    <w:basedOn w:val="a0"/>
    <w:link w:val="ae"/>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1">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uiPriority w:val="99"/>
    <w:qFormat/>
    <w:rPr>
      <w:kern w:val="2"/>
      <w:sz w:val="21"/>
      <w:szCs w:val="24"/>
    </w:rPr>
  </w:style>
  <w:style w:type="character" w:customStyle="1" w:styleId="Char8">
    <w:name w:val="普通(网站) Char"/>
    <w:basedOn w:val="a0"/>
    <w:link w:val="af"/>
    <w:qFormat/>
    <w:rPr>
      <w:rFonts w:ascii="宋体" w:eastAsia="宋体" w:hAnsi="宋体" w:cs="宋体" w:hint="eastAsia"/>
      <w:sz w:val="24"/>
      <w:szCs w:val="24"/>
    </w:rPr>
  </w:style>
  <w:style w:type="character" w:customStyle="1" w:styleId="Char3">
    <w:name w:val="正文文本缩进 Char"/>
    <w:basedOn w:val="a0"/>
    <w:link w:val="a8"/>
    <w:qFormat/>
    <w:rPr>
      <w:kern w:val="2"/>
      <w:sz w:val="21"/>
      <w:szCs w:val="22"/>
    </w:rPr>
  </w:style>
  <w:style w:type="paragraph" w:customStyle="1" w:styleId="211">
    <w:name w:val="正文文本首行缩进 21"/>
    <w:basedOn w:val="a8"/>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2">
    <w:name w:val="正文文本 Char"/>
    <w:basedOn w:val="a0"/>
    <w:link w:val="a6"/>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0">
    <w:name w:val="正文首行缩进 Char"/>
    <w:link w:val="a5"/>
    <w:qFormat/>
    <w:rPr>
      <w:rFonts w:ascii="Calibri" w:eastAsia="楷体_GB2312" w:hAnsi="Calibri" w:cs="Calibri" w:hint="default"/>
      <w:kern w:val="2"/>
      <w:sz w:val="32"/>
      <w:szCs w:val="22"/>
    </w:rPr>
  </w:style>
  <w:style w:type="character" w:customStyle="1" w:styleId="Chard">
    <w:name w:val="表格文字 Char"/>
    <w:basedOn w:val="a0"/>
    <w:link w:val="aff"/>
    <w:qFormat/>
    <w:rPr>
      <w:bCs/>
      <w:spacing w:val="10"/>
      <w:sz w:val="24"/>
    </w:rPr>
  </w:style>
  <w:style w:type="paragraph" w:customStyle="1" w:styleId="aff">
    <w:name w:val="表格文字"/>
    <w:basedOn w:val="a"/>
    <w:link w:val="Chard"/>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6">
    <w:name w:val="页眉 Char"/>
    <w:basedOn w:val="a0"/>
    <w:link w:val="ad"/>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17">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8">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character" w:customStyle="1" w:styleId="font01">
    <w:name w:val="font01"/>
    <w:basedOn w:val="a0"/>
    <w:qFormat/>
    <w:rPr>
      <w:rFonts w:ascii="Arial" w:hAnsi="Arial" w:cs="Arial"/>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footnote text" w:qFormat="1"/>
    <w:lsdException w:name="annotation text" w:semiHidden="0" w:qFormat="1"/>
    <w:lsdException w:name="header" w:semiHidden="0" w:qFormat="1"/>
    <w:lsdException w:name="footer" w:semiHidden="0" w:uiPriority="0" w:qFormat="1"/>
    <w:lsdException w:name="caption" w:uiPriority="35" w:qFormat="1"/>
    <w:lsdException w:name="envelope return" w:semiHidden="0" w:uiPriority="0" w:unhideWhenUsed="0" w:qFormat="1"/>
    <w:lsdException w:name="annotation reference" w:semiHidden="0" w:qFormat="1"/>
    <w:lsdException w:name="Title" w:semiHidden="0" w:uiPriority="0" w:unhideWhenUsed="0" w:qFormat="1"/>
    <w:lsdException w:name="Default Paragraph Font" w:uiPriority="1"/>
    <w:lsdException w:name="Body Text" w:qFormat="1"/>
    <w:lsdException w:name="Body Text Indent" w:qFormat="1"/>
    <w:lsdException w:name="Subtitle" w:semiHidden="0" w:uiPriority="11" w:unhideWhenUsed="0" w:qFormat="1"/>
    <w:lsdException w:name="Body Text First Indent" w:semiHidden="0" w:qFormat="1"/>
    <w:lsdException w:name="Body Text First Indent 2" w:qFormat="1"/>
    <w:lsdException w:name="Body Text Indent 3"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annotation subject"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1"/>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1"/>
    <w:uiPriority w:val="99"/>
    <w:unhideWhenUsed/>
    <w:qFormat/>
    <w:pPr>
      <w:jc w:val="left"/>
    </w:pPr>
    <w:rPr>
      <w:rFonts w:ascii="Times New Roman" w:eastAsia="宋体" w:hAnsi="Times New Roman" w:cs="Times New Roman"/>
      <w:szCs w:val="24"/>
    </w:rPr>
  </w:style>
  <w:style w:type="paragraph" w:styleId="a5">
    <w:name w:val="Body Text First Indent"/>
    <w:basedOn w:val="a6"/>
    <w:link w:val="Char0"/>
    <w:uiPriority w:val="99"/>
    <w:unhideWhenUsed/>
    <w:qFormat/>
    <w:pPr>
      <w:ind w:firstLineChars="100" w:firstLine="420"/>
    </w:pPr>
    <w:rPr>
      <w:rFonts w:ascii="Calibri" w:eastAsia="宋体" w:hAnsi="Calibri" w:cs="Times New Roman"/>
    </w:rPr>
  </w:style>
  <w:style w:type="paragraph" w:styleId="a6">
    <w:name w:val="Body Text"/>
    <w:basedOn w:val="a"/>
    <w:link w:val="Char2"/>
    <w:uiPriority w:val="99"/>
    <w:semiHidden/>
    <w:unhideWhenUsed/>
    <w:qFormat/>
    <w:pPr>
      <w:spacing w:after="120"/>
    </w:pPr>
  </w:style>
  <w:style w:type="paragraph" w:styleId="a7">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8">
    <w:name w:val="Body Text Indent"/>
    <w:basedOn w:val="a"/>
    <w:next w:val="a9"/>
    <w:link w:val="Char3"/>
    <w:uiPriority w:val="99"/>
    <w:semiHidden/>
    <w:unhideWhenUsed/>
    <w:qFormat/>
    <w:pPr>
      <w:spacing w:after="120"/>
      <w:ind w:leftChars="200" w:left="420"/>
    </w:pPr>
  </w:style>
  <w:style w:type="paragraph" w:styleId="a9">
    <w:name w:val="envelope return"/>
    <w:basedOn w:val="a"/>
    <w:qFormat/>
    <w:pPr>
      <w:snapToGrid w:val="0"/>
    </w:pPr>
    <w:rPr>
      <w:rFonts w:ascii="Arial" w:hAnsi="Arial"/>
    </w:rPr>
  </w:style>
  <w:style w:type="paragraph" w:styleId="aa">
    <w:name w:val="Plain Text"/>
    <w:basedOn w:val="a"/>
    <w:link w:val="Char20"/>
    <w:qFormat/>
    <w:rPr>
      <w:rFonts w:ascii="宋体" w:eastAsia="宋体" w:hAnsi="Courier New" w:cs="Times New Roman"/>
      <w:kern w:val="0"/>
      <w:sz w:val="20"/>
      <w:szCs w:val="21"/>
    </w:rPr>
  </w:style>
  <w:style w:type="paragraph" w:styleId="ab">
    <w:name w:val="Balloon Text"/>
    <w:basedOn w:val="a"/>
    <w:link w:val="Char4"/>
    <w:uiPriority w:val="99"/>
    <w:semiHidden/>
    <w:unhideWhenUsed/>
    <w:qFormat/>
    <w:rPr>
      <w:sz w:val="18"/>
      <w:szCs w:val="18"/>
    </w:rPr>
  </w:style>
  <w:style w:type="paragraph" w:styleId="ac">
    <w:name w:val="footer"/>
    <w:basedOn w:val="a"/>
    <w:link w:val="Char5"/>
    <w:unhideWhenUsed/>
    <w:qFormat/>
    <w:pPr>
      <w:tabs>
        <w:tab w:val="center" w:pos="4153"/>
        <w:tab w:val="right" w:pos="8306"/>
      </w:tabs>
      <w:snapToGrid w:val="0"/>
      <w:jc w:val="left"/>
    </w:pPr>
    <w:rPr>
      <w:sz w:val="18"/>
      <w:szCs w:val="18"/>
    </w:rPr>
  </w:style>
  <w:style w:type="paragraph" w:styleId="20">
    <w:name w:val="Body Text First Indent 2"/>
    <w:basedOn w:val="a8"/>
    <w:next w:val="a"/>
    <w:link w:val="2Char"/>
    <w:uiPriority w:val="99"/>
    <w:semiHidden/>
    <w:unhideWhenUsed/>
    <w:qFormat/>
    <w:pPr>
      <w:ind w:firstLineChars="200" w:firstLine="420"/>
    </w:p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e">
    <w:name w:val="footnote text"/>
    <w:basedOn w:val="a"/>
    <w:link w:val="Char7"/>
    <w:uiPriority w:val="99"/>
    <w:semiHidden/>
    <w:unhideWhenUsed/>
    <w:qFormat/>
    <w:pPr>
      <w:snapToGrid w:val="0"/>
      <w:jc w:val="left"/>
    </w:pPr>
    <w:rPr>
      <w:sz w:val="18"/>
    </w:rPr>
  </w:style>
  <w:style w:type="paragraph" w:styleId="30">
    <w:name w:val="Body Text Indent 3"/>
    <w:basedOn w:val="a"/>
    <w:link w:val="3Char0"/>
    <w:uiPriority w:val="99"/>
    <w:semiHidden/>
    <w:unhideWhenUsed/>
    <w:qFormat/>
    <w:pPr>
      <w:spacing w:after="120"/>
      <w:ind w:leftChars="200" w:left="420"/>
    </w:pPr>
    <w:rPr>
      <w:rFonts w:ascii="等线" w:eastAsia="等线" w:hAnsi="等线" w:cs="Times New Roman" w:hint="eastAsia"/>
      <w:sz w:val="16"/>
      <w:szCs w:val="16"/>
    </w:rPr>
  </w:style>
  <w:style w:type="paragraph" w:styleId="21">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
    <w:name w:val="Normal (Web)"/>
    <w:basedOn w:val="a"/>
    <w:link w:val="Char8"/>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Char10"/>
    <w:qFormat/>
    <w:pPr>
      <w:spacing w:before="240" w:after="60"/>
      <w:jc w:val="center"/>
      <w:outlineLvl w:val="0"/>
    </w:pPr>
    <w:rPr>
      <w:rFonts w:asciiTheme="majorHAnsi" w:eastAsia="宋体" w:hAnsiTheme="majorHAnsi" w:cstheme="majorBidi"/>
      <w:b/>
      <w:bCs/>
      <w:sz w:val="32"/>
      <w:szCs w:val="32"/>
    </w:rPr>
  </w:style>
  <w:style w:type="character" w:styleId="af1">
    <w:name w:val="Strong"/>
    <w:basedOn w:val="a0"/>
    <w:uiPriority w:val="22"/>
    <w:qFormat/>
    <w:rPr>
      <w:b/>
      <w:bCs/>
    </w:rPr>
  </w:style>
  <w:style w:type="character" w:styleId="af2">
    <w:name w:val="annotation reference"/>
    <w:basedOn w:val="a0"/>
    <w:uiPriority w:val="99"/>
    <w:unhideWhenUsed/>
    <w:qFormat/>
    <w:rPr>
      <w:sz w:val="21"/>
      <w:szCs w:val="21"/>
    </w:rPr>
  </w:style>
  <w:style w:type="table" w:styleId="af3">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character" w:customStyle="1" w:styleId="af4">
    <w:name w:val="页眉 字符"/>
    <w:basedOn w:val="a0"/>
    <w:uiPriority w:val="99"/>
    <w:qFormat/>
    <w:rPr>
      <w:sz w:val="18"/>
      <w:szCs w:val="18"/>
    </w:rPr>
  </w:style>
  <w:style w:type="character" w:customStyle="1" w:styleId="af5">
    <w:name w:val="页脚 字符"/>
    <w:basedOn w:val="a0"/>
    <w:uiPriority w:val="99"/>
    <w:qFormat/>
    <w:rPr>
      <w:sz w:val="18"/>
      <w:szCs w:val="18"/>
    </w:rPr>
  </w:style>
  <w:style w:type="paragraph" w:styleId="af6">
    <w:name w:val="List Paragraph"/>
    <w:basedOn w:val="a"/>
    <w:link w:val="Char30"/>
    <w:uiPriority w:val="99"/>
    <w:qFormat/>
    <w:pPr>
      <w:ind w:firstLineChars="200" w:firstLine="420"/>
    </w:pPr>
  </w:style>
  <w:style w:type="character" w:customStyle="1" w:styleId="af7">
    <w:name w:val="批注文字 字符"/>
    <w:basedOn w:val="a0"/>
    <w:qFormat/>
  </w:style>
  <w:style w:type="character" w:customStyle="1" w:styleId="Char4">
    <w:name w:val="批注框文本 Char"/>
    <w:basedOn w:val="a0"/>
    <w:link w:val="ab"/>
    <w:uiPriority w:val="99"/>
    <w:semiHidden/>
    <w:qFormat/>
    <w:rPr>
      <w:sz w:val="18"/>
      <w:szCs w:val="18"/>
    </w:rPr>
  </w:style>
  <w:style w:type="character" w:customStyle="1" w:styleId="Char">
    <w:name w:val="批注主题 Char"/>
    <w:basedOn w:val="af7"/>
    <w:link w:val="a3"/>
    <w:uiPriority w:val="99"/>
    <w:semiHidden/>
    <w:qFormat/>
    <w:rPr>
      <w:b/>
      <w:bCs/>
    </w:rPr>
  </w:style>
  <w:style w:type="character" w:customStyle="1" w:styleId="Char9">
    <w:name w:val="标题 Char"/>
    <w:basedOn w:val="a0"/>
    <w:qFormat/>
    <w:rPr>
      <w:rFonts w:asciiTheme="majorHAnsi" w:eastAsia="宋体" w:hAnsiTheme="majorHAnsi" w:cstheme="majorBidi"/>
      <w:b/>
      <w:bCs/>
      <w:sz w:val="32"/>
      <w:szCs w:val="32"/>
    </w:rPr>
  </w:style>
  <w:style w:type="character" w:customStyle="1" w:styleId="22">
    <w:name w:val="标题 2 字符"/>
    <w:basedOn w:val="a0"/>
    <w:qFormat/>
    <w:rPr>
      <w:rFonts w:ascii="Arial" w:eastAsia="黑体" w:hAnsi="Arial" w:cs="Times New Roman"/>
      <w:b/>
      <w:bCs/>
      <w:sz w:val="32"/>
      <w:szCs w:val="32"/>
    </w:rPr>
  </w:style>
  <w:style w:type="character" w:customStyle="1" w:styleId="af8">
    <w:name w:val="纯文本 字符"/>
    <w:basedOn w:val="a0"/>
    <w:qFormat/>
    <w:rPr>
      <w:rFonts w:ascii="宋体" w:eastAsia="宋体" w:hAnsi="Courier New" w:cs="Times New Roman"/>
      <w:kern w:val="0"/>
      <w:sz w:val="20"/>
      <w:szCs w:val="21"/>
    </w:rPr>
  </w:style>
  <w:style w:type="paragraph" w:customStyle="1" w:styleId="af9">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30">
    <w:name w:val="列出段落 Char3"/>
    <w:link w:val="af6"/>
    <w:uiPriority w:val="99"/>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1">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1"/>
    <w:uiPriority w:val="99"/>
    <w:qFormat/>
    <w:locked/>
    <w:rPr>
      <w:rFonts w:ascii="Times New Roman" w:eastAsia="宋体" w:hAnsi="Times New Roman" w:cs="Times New Roman"/>
      <w:szCs w:val="21"/>
    </w:rPr>
  </w:style>
  <w:style w:type="paragraph" w:customStyle="1" w:styleId="Style121">
    <w:name w:val="_Style 121"/>
    <w:basedOn w:val="a"/>
    <w:next w:val="af6"/>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1">
    <w:name w:val="纯文本 Char1"/>
    <w:qFormat/>
    <w:rPr>
      <w:rFonts w:ascii="宋体" w:eastAsia="宋体" w:hAnsi="Courier New" w:cs="Times New Roman"/>
      <w:kern w:val="0"/>
      <w:sz w:val="20"/>
      <w:szCs w:val="21"/>
    </w:rPr>
  </w:style>
  <w:style w:type="character" w:customStyle="1" w:styleId="afa">
    <w:name w:val="正文文本缩进 字符"/>
    <w:basedOn w:val="a0"/>
    <w:qFormat/>
    <w:rPr>
      <w:kern w:val="2"/>
      <w:sz w:val="21"/>
      <w:szCs w:val="24"/>
    </w:rPr>
  </w:style>
  <w:style w:type="character" w:customStyle="1" w:styleId="2Char">
    <w:name w:val="正文首行缩进 2 Char"/>
    <w:basedOn w:val="afa"/>
    <w:link w:val="20"/>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a">
    <w:name w:val="列出段落 Char"/>
    <w:basedOn w:val="a0"/>
    <w:uiPriority w:val="34"/>
    <w:qFormat/>
    <w:rPr>
      <w:kern w:val="2"/>
      <w:sz w:val="21"/>
      <w:szCs w:val="22"/>
    </w:rPr>
  </w:style>
  <w:style w:type="character" w:customStyle="1" w:styleId="afb">
    <w:name w:val="正文文本 字符"/>
    <w:basedOn w:val="a0"/>
    <w:qFormat/>
    <w:rPr>
      <w:rFonts w:ascii="Calibri" w:eastAsia="宋体" w:hAnsi="Calibri" w:cs="Times New Roman" w:hint="default"/>
      <w:kern w:val="2"/>
      <w:sz w:val="21"/>
      <w:szCs w:val="22"/>
    </w:rPr>
  </w:style>
  <w:style w:type="character" w:customStyle="1" w:styleId="Charb">
    <w:name w:val="纯文本 Char"/>
    <w:basedOn w:val="a0"/>
    <w:qFormat/>
    <w:rPr>
      <w:rFonts w:ascii="宋体" w:eastAsia="宋体" w:hAnsi="Courier New" w:cs="宋体" w:hint="eastAsia"/>
      <w:szCs w:val="21"/>
    </w:rPr>
  </w:style>
  <w:style w:type="paragraph" w:customStyle="1" w:styleId="Style116">
    <w:name w:val="_Style 116"/>
    <w:basedOn w:val="a"/>
    <w:next w:val="af6"/>
    <w:uiPriority w:val="99"/>
    <w:qFormat/>
    <w:pPr>
      <w:ind w:firstLineChars="200" w:firstLine="420"/>
    </w:pPr>
    <w:rPr>
      <w:kern w:val="0"/>
      <w:sz w:val="20"/>
      <w:szCs w:val="20"/>
    </w:rPr>
  </w:style>
  <w:style w:type="character" w:customStyle="1" w:styleId="afc">
    <w:name w:val="普通(网站) 字符"/>
    <w:basedOn w:val="a0"/>
    <w:qFormat/>
    <w:rPr>
      <w:rFonts w:ascii="宋体" w:eastAsia="宋体" w:hAnsi="宋体" w:cs="宋体" w:hint="eastAsia"/>
      <w:sz w:val="24"/>
      <w:szCs w:val="24"/>
    </w:rPr>
  </w:style>
  <w:style w:type="character" w:customStyle="1" w:styleId="Charc">
    <w:name w:val="批注文字 Char"/>
    <w:basedOn w:val="a0"/>
    <w:uiPriority w:val="99"/>
    <w:qFormat/>
    <w:rPr>
      <w:kern w:val="2"/>
      <w:sz w:val="21"/>
      <w:szCs w:val="24"/>
    </w:rPr>
  </w:style>
  <w:style w:type="character" w:customStyle="1" w:styleId="1Char">
    <w:name w:val="标题 1 Char"/>
    <w:basedOn w:val="a0"/>
    <w:link w:val="1"/>
    <w:qFormat/>
    <w:rPr>
      <w:b/>
      <w:bCs/>
      <w:kern w:val="44"/>
      <w:sz w:val="44"/>
      <w:szCs w:val="44"/>
    </w:rPr>
  </w:style>
  <w:style w:type="character" w:customStyle="1" w:styleId="Char5">
    <w:name w:val="页脚 Char"/>
    <w:basedOn w:val="a0"/>
    <w:link w:val="ac"/>
    <w:qFormat/>
    <w:rPr>
      <w:kern w:val="2"/>
      <w:sz w:val="18"/>
      <w:szCs w:val="18"/>
    </w:rPr>
  </w:style>
  <w:style w:type="character" w:customStyle="1" w:styleId="12">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2">
    <w:name w:val="列出段落 Char1"/>
    <w:basedOn w:val="a0"/>
    <w:uiPriority w:val="99"/>
    <w:qFormat/>
    <w:rPr>
      <w:rFonts w:ascii="Calibri" w:hAnsi="Calibri" w:cs="Calibri" w:hint="default"/>
      <w:kern w:val="2"/>
      <w:sz w:val="21"/>
      <w:szCs w:val="22"/>
    </w:rPr>
  </w:style>
  <w:style w:type="character" w:customStyle="1" w:styleId="Char20">
    <w:name w:val="纯文本 Char2"/>
    <w:basedOn w:val="a0"/>
    <w:link w:val="aa"/>
    <w:qFormat/>
    <w:rPr>
      <w:rFonts w:ascii="宋体" w:eastAsia="宋体" w:hAnsi="Courier New" w:cs="宋体" w:hint="eastAsia"/>
      <w:szCs w:val="21"/>
      <w:lang w:val="zh-CN"/>
    </w:rPr>
  </w:style>
  <w:style w:type="character" w:customStyle="1" w:styleId="3Char">
    <w:name w:val="标题 3 Char"/>
    <w:basedOn w:val="a0"/>
    <w:link w:val="3"/>
    <w:qFormat/>
    <w:rPr>
      <w:b/>
      <w:bCs/>
      <w:kern w:val="2"/>
      <w:sz w:val="32"/>
      <w:szCs w:val="32"/>
    </w:rPr>
  </w:style>
  <w:style w:type="paragraph" w:customStyle="1" w:styleId="23">
    <w:name w:val="列表段落2"/>
    <w:basedOn w:val="a"/>
    <w:qFormat/>
    <w:pPr>
      <w:ind w:firstLineChars="200" w:firstLine="420"/>
    </w:pPr>
    <w:rPr>
      <w:rFonts w:ascii="Times New Roman" w:eastAsia="宋体" w:hAnsi="Times New Roman" w:cs="Times New Roman"/>
      <w:szCs w:val="24"/>
    </w:rPr>
  </w:style>
  <w:style w:type="character" w:customStyle="1" w:styleId="afd">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4">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3">
    <w:name w:val="纯文本 字符1"/>
    <w:basedOn w:val="a0"/>
    <w:qFormat/>
    <w:rPr>
      <w:rFonts w:ascii="宋体" w:eastAsia="宋体" w:hAnsi="Courier New" w:cs="宋体" w:hint="eastAsia"/>
      <w:szCs w:val="21"/>
    </w:rPr>
  </w:style>
  <w:style w:type="character" w:customStyle="1" w:styleId="Char10">
    <w:name w:val="标题 Char1"/>
    <w:basedOn w:val="a0"/>
    <w:link w:val="af0"/>
    <w:qFormat/>
    <w:rPr>
      <w:rFonts w:ascii="Cambria" w:eastAsia="Cambria" w:hAnsi="Cambria" w:cs="Times New Roman" w:hint="default"/>
      <w:b/>
      <w:bCs/>
      <w:kern w:val="2"/>
      <w:sz w:val="32"/>
      <w:szCs w:val="32"/>
    </w:rPr>
  </w:style>
  <w:style w:type="character" w:customStyle="1" w:styleId="Char7">
    <w:name w:val="脚注文本 Char"/>
    <w:basedOn w:val="a0"/>
    <w:link w:val="ae"/>
    <w:qFormat/>
    <w:rPr>
      <w:rFonts w:ascii="宋体" w:eastAsia="宋体" w:hAnsi="宋体" w:cs="Times New Roman" w:hint="eastAsia"/>
      <w:kern w:val="2"/>
      <w:sz w:val="24"/>
      <w:szCs w:val="18"/>
    </w:rPr>
  </w:style>
  <w:style w:type="character" w:customStyle="1" w:styleId="Char13">
    <w:name w:val="脚注文本 Char1"/>
    <w:basedOn w:val="a0"/>
    <w:qFormat/>
    <w:rPr>
      <w:rFonts w:ascii="Calibri" w:eastAsia="宋体" w:hAnsi="Calibri" w:cs="Times New Roman" w:hint="default"/>
      <w:kern w:val="2"/>
      <w:sz w:val="18"/>
      <w:szCs w:val="18"/>
    </w:rPr>
  </w:style>
  <w:style w:type="character" w:customStyle="1" w:styleId="14">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5">
    <w:name w:val="批注文字 字符1"/>
    <w:basedOn w:val="a0"/>
    <w:qFormat/>
    <w:rPr>
      <w:szCs w:val="24"/>
    </w:rPr>
  </w:style>
  <w:style w:type="character" w:customStyle="1" w:styleId="afe">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1">
    <w:name w:val="列表段落 字符3"/>
    <w:basedOn w:val="a0"/>
    <w:qFormat/>
    <w:rPr>
      <w:rFonts w:ascii="Calibri" w:eastAsia="宋体" w:hAnsi="Calibri" w:cs="Times New Roman" w:hint="default"/>
      <w:kern w:val="2"/>
      <w:sz w:val="21"/>
      <w:szCs w:val="22"/>
    </w:rPr>
  </w:style>
  <w:style w:type="character" w:customStyle="1" w:styleId="Char21">
    <w:name w:val="列出段落 Char2"/>
    <w:basedOn w:val="a0"/>
    <w:qFormat/>
    <w:rPr>
      <w:rFonts w:ascii="Calibri" w:eastAsia="宋体" w:hAnsi="Calibri" w:cs="Times New Roman" w:hint="default"/>
      <w:kern w:val="2"/>
      <w:sz w:val="21"/>
      <w:szCs w:val="22"/>
    </w:rPr>
  </w:style>
  <w:style w:type="character" w:customStyle="1" w:styleId="2Char1">
    <w:name w:val="标题 2 Char1"/>
    <w:basedOn w:val="a0"/>
    <w:link w:val="2"/>
    <w:qFormat/>
    <w:rPr>
      <w:rFonts w:ascii="Arial" w:eastAsia="黑体" w:hAnsi="Arial" w:cs="Arial" w:hint="default"/>
      <w:b/>
      <w:bCs/>
      <w:kern w:val="2"/>
      <w:sz w:val="32"/>
      <w:szCs w:val="32"/>
    </w:rPr>
  </w:style>
  <w:style w:type="character" w:customStyle="1" w:styleId="Char1">
    <w:name w:val="批注文字 Char1"/>
    <w:basedOn w:val="a0"/>
    <w:link w:val="a4"/>
    <w:uiPriority w:val="99"/>
    <w:qFormat/>
    <w:rPr>
      <w:kern w:val="2"/>
      <w:sz w:val="21"/>
      <w:szCs w:val="24"/>
    </w:rPr>
  </w:style>
  <w:style w:type="character" w:customStyle="1" w:styleId="Char8">
    <w:name w:val="普通(网站) Char"/>
    <w:basedOn w:val="a0"/>
    <w:link w:val="af"/>
    <w:qFormat/>
    <w:rPr>
      <w:rFonts w:ascii="宋体" w:eastAsia="宋体" w:hAnsi="宋体" w:cs="宋体" w:hint="eastAsia"/>
      <w:sz w:val="24"/>
      <w:szCs w:val="24"/>
    </w:rPr>
  </w:style>
  <w:style w:type="character" w:customStyle="1" w:styleId="Char3">
    <w:name w:val="正文文本缩进 Char"/>
    <w:basedOn w:val="a0"/>
    <w:link w:val="a8"/>
    <w:qFormat/>
    <w:rPr>
      <w:kern w:val="2"/>
      <w:sz w:val="21"/>
      <w:szCs w:val="22"/>
    </w:rPr>
  </w:style>
  <w:style w:type="paragraph" w:customStyle="1" w:styleId="211">
    <w:name w:val="正文文本首行缩进 21"/>
    <w:basedOn w:val="a8"/>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Char2">
    <w:name w:val="正文文本 Char"/>
    <w:basedOn w:val="a0"/>
    <w:link w:val="a6"/>
    <w:qFormat/>
    <w:rPr>
      <w:rFonts w:ascii="Calibri" w:eastAsia="宋体" w:hAnsi="Calibri" w:cs="Times New Roman" w:hint="default"/>
      <w:kern w:val="2"/>
      <w:sz w:val="21"/>
      <w:szCs w:val="22"/>
    </w:rPr>
  </w:style>
  <w:style w:type="paragraph" w:customStyle="1" w:styleId="16">
    <w:name w:val="列表段落1"/>
    <w:basedOn w:val="a"/>
    <w:qFormat/>
    <w:pPr>
      <w:ind w:firstLineChars="200" w:firstLine="420"/>
    </w:pPr>
    <w:rPr>
      <w:rFonts w:ascii="等线" w:eastAsia="等线" w:hAnsi="等线" w:cs="Times New Roman" w:hint="eastAsia"/>
    </w:rPr>
  </w:style>
  <w:style w:type="character" w:customStyle="1" w:styleId="3Char0">
    <w:name w:val="正文文本缩进 3 Char"/>
    <w:basedOn w:val="a0"/>
    <w:link w:val="30"/>
    <w:qFormat/>
    <w:rPr>
      <w:rFonts w:ascii="等线" w:eastAsia="等线" w:hAnsi="等线" w:cs="等线" w:hint="eastAsia"/>
      <w:kern w:val="2"/>
      <w:sz w:val="16"/>
      <w:szCs w:val="16"/>
    </w:rPr>
  </w:style>
  <w:style w:type="character" w:customStyle="1" w:styleId="Char0">
    <w:name w:val="正文首行缩进 Char"/>
    <w:link w:val="a5"/>
    <w:qFormat/>
    <w:rPr>
      <w:rFonts w:ascii="Calibri" w:eastAsia="楷体_GB2312" w:hAnsi="Calibri" w:cs="Calibri" w:hint="default"/>
      <w:kern w:val="2"/>
      <w:sz w:val="32"/>
      <w:szCs w:val="22"/>
    </w:rPr>
  </w:style>
  <w:style w:type="character" w:customStyle="1" w:styleId="Chard">
    <w:name w:val="表格文字 Char"/>
    <w:basedOn w:val="a0"/>
    <w:link w:val="aff"/>
    <w:qFormat/>
    <w:rPr>
      <w:bCs/>
      <w:spacing w:val="10"/>
      <w:sz w:val="24"/>
    </w:rPr>
  </w:style>
  <w:style w:type="paragraph" w:customStyle="1" w:styleId="aff">
    <w:name w:val="表格文字"/>
    <w:basedOn w:val="a"/>
    <w:link w:val="Chard"/>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2">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0">
    <w:name w:val="正文首行缩进 2 Char1"/>
    <w:basedOn w:val="a0"/>
    <w:qFormat/>
  </w:style>
  <w:style w:type="character" w:customStyle="1" w:styleId="Char6">
    <w:name w:val="页眉 Char"/>
    <w:basedOn w:val="a0"/>
    <w:link w:val="ad"/>
    <w:qFormat/>
    <w:rPr>
      <w:sz w:val="18"/>
      <w:szCs w:val="18"/>
    </w:rPr>
  </w:style>
  <w:style w:type="character" w:customStyle="1" w:styleId="Char14">
    <w:name w:val="页眉 Char1"/>
    <w:uiPriority w:val="99"/>
    <w:qFormat/>
    <w:rPr>
      <w:sz w:val="18"/>
      <w:szCs w:val="18"/>
      <w:lang w:val="zh-CN" w:eastAsia="zh-CN"/>
    </w:rPr>
  </w:style>
  <w:style w:type="character" w:customStyle="1" w:styleId="2Char0">
    <w:name w:val="标题 2 Char"/>
    <w:basedOn w:val="a0"/>
    <w:qFormat/>
    <w:rPr>
      <w:rFonts w:ascii="Arial" w:eastAsia="黑体" w:hAnsi="Arial" w:cs="Times New Roman"/>
      <w:b/>
      <w:bCs/>
      <w:sz w:val="32"/>
      <w:szCs w:val="32"/>
    </w:rPr>
  </w:style>
  <w:style w:type="paragraph" w:customStyle="1" w:styleId="17">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8">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character" w:customStyle="1" w:styleId="font01">
    <w:name w:val="font01"/>
    <w:basedOn w:val="a0"/>
    <w:qFormat/>
    <w:rPr>
      <w:rFonts w:ascii="Arial" w:hAnsi="Arial" w:cs="Arial"/>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3C770-A7FD-432E-AD14-CBFE14975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1225</Words>
  <Characters>6983</Characters>
  <Application>Microsoft Office Word</Application>
  <DocSecurity>0</DocSecurity>
  <Lines>58</Lines>
  <Paragraphs>16</Paragraphs>
  <ScaleCrop>false</ScaleCrop>
  <Company>Sky123.Org</Company>
  <LinksUpToDate>false</LinksUpToDate>
  <CharactersWithSpaces>8192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2</cp:revision>
  <cp:lastPrinted>2018-10-16T04:01:00Z</cp:lastPrinted>
  <dcterms:created xsi:type="dcterms:W3CDTF">2024-04-19T03:58:00Z</dcterms:created>
  <dcterms:modified xsi:type="dcterms:W3CDTF">2024-04-19T03:58:00Z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95CFFEDA7D72449089FA56C3B54B0C91_13</vt:lpwstr>
  </property>
</Properties>
</file>