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4D" w:rsidRDefault="00A06A4D">
      <w:pPr>
        <w:snapToGrid w:val="0"/>
        <w:spacing w:beforeLines="50" w:before="156"/>
        <w:jc w:val="center"/>
        <w:rPr>
          <w:rFonts w:ascii="宋体" w:eastAsia="宋体" w:hAnsi="宋体" w:cs="宋体"/>
          <w:b/>
          <w:color w:val="000000" w:themeColor="text1"/>
          <w:sz w:val="84"/>
          <w:szCs w:val="84"/>
        </w:rPr>
      </w:pPr>
    </w:p>
    <w:p w:rsidR="00A06A4D" w:rsidRDefault="00A06A4D">
      <w:pPr>
        <w:snapToGrid w:val="0"/>
        <w:spacing w:beforeLines="50" w:before="156"/>
        <w:jc w:val="center"/>
        <w:rPr>
          <w:rFonts w:ascii="宋体" w:eastAsia="宋体" w:hAnsi="宋体" w:cs="宋体"/>
          <w:b/>
          <w:color w:val="000000" w:themeColor="text1"/>
          <w:sz w:val="84"/>
          <w:szCs w:val="84"/>
        </w:rPr>
      </w:pPr>
    </w:p>
    <w:p w:rsidR="00A06A4D" w:rsidRDefault="00065EC6">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A06A4D" w:rsidRDefault="00A06A4D">
      <w:pPr>
        <w:spacing w:line="360" w:lineRule="auto"/>
        <w:jc w:val="center"/>
        <w:rPr>
          <w:rFonts w:ascii="宋体" w:eastAsia="宋体" w:hAnsi="宋体" w:cs="宋体"/>
          <w:b/>
          <w:bCs/>
          <w:color w:val="000000" w:themeColor="text1"/>
          <w:sz w:val="24"/>
          <w:szCs w:val="24"/>
        </w:rPr>
      </w:pPr>
    </w:p>
    <w:p w:rsidR="00A06A4D" w:rsidRDefault="00A06A4D">
      <w:pPr>
        <w:spacing w:line="360" w:lineRule="auto"/>
        <w:rPr>
          <w:rFonts w:ascii="宋体" w:eastAsia="宋体" w:hAnsi="宋体" w:cs="宋体"/>
          <w:color w:val="000000" w:themeColor="text1"/>
          <w:sz w:val="30"/>
          <w:szCs w:val="30"/>
        </w:rPr>
      </w:pPr>
    </w:p>
    <w:p w:rsidR="00A06A4D" w:rsidRDefault="00A06A4D">
      <w:pPr>
        <w:spacing w:line="360" w:lineRule="auto"/>
        <w:rPr>
          <w:rFonts w:ascii="宋体" w:eastAsia="宋体" w:hAnsi="宋体" w:cs="宋体"/>
          <w:color w:val="000000" w:themeColor="text1"/>
          <w:sz w:val="30"/>
          <w:szCs w:val="30"/>
        </w:rPr>
      </w:pPr>
    </w:p>
    <w:p w:rsidR="00A06A4D" w:rsidRDefault="00A06A4D">
      <w:pPr>
        <w:spacing w:line="360" w:lineRule="auto"/>
        <w:rPr>
          <w:rFonts w:ascii="宋体" w:eastAsia="宋体" w:hAnsi="宋体" w:cs="宋体"/>
          <w:color w:val="000000" w:themeColor="text1"/>
          <w:sz w:val="30"/>
          <w:szCs w:val="30"/>
        </w:rPr>
      </w:pPr>
    </w:p>
    <w:p w:rsidR="00A06A4D" w:rsidRDefault="00A06A4D">
      <w:pPr>
        <w:spacing w:line="360" w:lineRule="auto"/>
        <w:rPr>
          <w:rFonts w:ascii="宋体" w:eastAsia="宋体" w:hAnsi="宋体" w:cs="宋体"/>
          <w:color w:val="000000" w:themeColor="text1"/>
          <w:sz w:val="30"/>
          <w:szCs w:val="30"/>
        </w:rPr>
      </w:pPr>
    </w:p>
    <w:p w:rsidR="00A06A4D" w:rsidRDefault="00065EC6">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A06A4D" w:rsidRDefault="00065EC6">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广东省肇庆监狱</w:t>
      </w:r>
      <w:r>
        <w:rPr>
          <w:rFonts w:ascii="宋体" w:eastAsia="宋体" w:hAnsi="宋体" w:cs="宋体" w:hint="eastAsia"/>
          <w:b/>
          <w:bCs/>
          <w:color w:val="000000" w:themeColor="text1"/>
          <w:sz w:val="28"/>
          <w:szCs w:val="32"/>
          <w:u w:val="single"/>
        </w:rPr>
        <w:t>2024</w:t>
      </w:r>
      <w:r>
        <w:rPr>
          <w:rFonts w:ascii="宋体" w:eastAsia="宋体" w:hAnsi="宋体" w:cs="宋体" w:hint="eastAsia"/>
          <w:b/>
          <w:bCs/>
          <w:color w:val="000000" w:themeColor="text1"/>
          <w:sz w:val="28"/>
          <w:szCs w:val="32"/>
          <w:u w:val="single"/>
        </w:rPr>
        <w:t>年水电维修配件采购项目</w:t>
      </w:r>
    </w:p>
    <w:p w:rsidR="00A06A4D" w:rsidRDefault="00A06A4D">
      <w:pPr>
        <w:snapToGrid w:val="0"/>
        <w:spacing w:beforeLines="50" w:before="156" w:afterLines="50" w:after="156" w:line="360" w:lineRule="auto"/>
        <w:jc w:val="center"/>
        <w:rPr>
          <w:rFonts w:ascii="宋体" w:eastAsia="宋体" w:hAnsi="宋体" w:cs="宋体"/>
          <w:color w:val="000000" w:themeColor="text1"/>
          <w:sz w:val="30"/>
          <w:szCs w:val="30"/>
        </w:rPr>
      </w:pPr>
    </w:p>
    <w:p w:rsidR="00A06A4D" w:rsidRDefault="00A06A4D">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A06A4D" w:rsidRDefault="00A06A4D">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A06A4D" w:rsidRDefault="00065EC6">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A06A4D" w:rsidRDefault="00065EC6">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云采链（广州）信息科技有限公司</w:t>
      </w:r>
    </w:p>
    <w:p w:rsidR="00A06A4D" w:rsidRDefault="00065EC6">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二〇二四年三月</w:t>
      </w:r>
    </w:p>
    <w:p w:rsidR="00A06A4D" w:rsidRDefault="00065EC6">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A06A4D" w:rsidRDefault="00065EC6">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w:t>
      </w:r>
      <w:r>
        <w:rPr>
          <w:rFonts w:ascii="宋体" w:hAnsi="宋体" w:cs="宋体" w:hint="eastAsia"/>
          <w:color w:val="000000" w:themeColor="text1"/>
        </w:rPr>
        <w:t xml:space="preserve"> </w:t>
      </w:r>
      <w:r>
        <w:rPr>
          <w:rFonts w:ascii="宋体" w:hAnsi="宋体" w:cs="宋体" w:hint="eastAsia"/>
          <w:color w:val="000000" w:themeColor="text1"/>
        </w:rPr>
        <w:t>竞价须知</w:t>
      </w:r>
    </w:p>
    <w:p w:rsidR="00A06A4D" w:rsidRDefault="00065EC6">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本项目通过云采链线上采购一体化平台（</w:t>
      </w:r>
      <w:r>
        <w:rPr>
          <w:rFonts w:ascii="宋体" w:eastAsia="宋体" w:hAnsi="宋体" w:cs="宋体" w:hint="eastAsia"/>
          <w:color w:val="000000" w:themeColor="text1"/>
          <w:szCs w:val="21"/>
        </w:rPr>
        <w:t>www.choicelink.cn</w:t>
      </w:r>
      <w:r>
        <w:rPr>
          <w:rFonts w:ascii="宋体" w:eastAsia="宋体" w:hAnsi="宋体" w:cs="宋体" w:hint="eastAsia"/>
          <w:color w:val="000000" w:themeColor="text1"/>
          <w:szCs w:val="21"/>
        </w:rPr>
        <w:t>）进行竞价，参与竞价的供应商必须登录平台进行注册，注册成功后方可参与项目竞价。</w:t>
      </w:r>
    </w:p>
    <w:p w:rsidR="00A06A4D" w:rsidRDefault="00065EC6">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A06A4D" w:rsidRDefault="00065EC6">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A06A4D" w:rsidRDefault="00065EC6">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在云采链平台参与项目竞价后放弃成交资格超过三次（含三次）的供应商连同该供应商同一法人名下所有公司将被列入平台黑名单，永久不得参与平台的项目竞价。</w:t>
      </w:r>
    </w:p>
    <w:p w:rsidR="00A06A4D" w:rsidRDefault="00065EC6">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A06A4D" w:rsidRDefault="00065EC6">
      <w:pPr>
        <w:pStyle w:val="af6"/>
        <w:numPr>
          <w:ilvl w:val="0"/>
          <w:numId w:val="3"/>
        </w:numPr>
        <w:spacing w:line="360" w:lineRule="auto"/>
        <w:ind w:left="420" w:firstLineChars="0" w:hanging="420"/>
        <w:rPr>
          <w:rFonts w:ascii="宋体" w:eastAsia="宋体" w:hAnsi="宋体" w:cs="宋体"/>
          <w:b/>
          <w:color w:val="000000" w:themeColor="text1"/>
        </w:rPr>
      </w:pPr>
      <w:r>
        <w:rPr>
          <w:rStyle w:val="af1"/>
          <w:rFonts w:ascii="宋体" w:eastAsia="宋体" w:hAnsi="宋体" w:cs="宋体" w:hint="eastAsia"/>
          <w:bCs w:val="0"/>
          <w:color w:val="000000" w:themeColor="text1"/>
        </w:rPr>
        <w:t>竞价说明</w:t>
      </w:r>
    </w:p>
    <w:p w:rsidR="00A06A4D" w:rsidRDefault="00065EC6">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文件在各方面都作出实质性响应是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采购人有权拒绝接受任何不合格的货物或服务，由此产生的费用及相关后果均由成交供应商自行承担。</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供应商认为竞价结果损害其权益的，应按照云采链平台相关指引在规定的时间内向采购人或代理机构提交书面质疑，不提交的视为无异议，逾期提交将不予受理。</w:t>
      </w:r>
    </w:p>
    <w:p w:rsidR="00A06A4D" w:rsidRDefault="00065EC6">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A06A4D" w:rsidRDefault="00065EC6">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A06A4D" w:rsidRDefault="00065EC6">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采购人或者采购代理机构可以对已发出的竞价文件进行必要的澄清或者修改。澄清或者修改的内容将在云采链平台上发布澄清（更正</w:t>
      </w:r>
      <w:r>
        <w:rPr>
          <w:rFonts w:ascii="宋体" w:eastAsia="宋体" w:hAnsi="宋体" w:cs="宋体" w:hint="eastAsia"/>
          <w:color w:val="000000" w:themeColor="text1"/>
        </w:rPr>
        <w:t>/</w:t>
      </w:r>
      <w:r>
        <w:rPr>
          <w:rFonts w:ascii="宋体" w:eastAsia="宋体" w:hAnsi="宋体" w:cs="宋体" w:hint="eastAsia"/>
          <w:color w:val="000000" w:themeColor="text1"/>
        </w:rPr>
        <w:t>变更）公告。</w:t>
      </w:r>
    </w:p>
    <w:p w:rsidR="00A06A4D" w:rsidRDefault="00065EC6">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A06A4D" w:rsidRDefault="00065EC6">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w:t>
      </w:r>
      <w:r>
        <w:rPr>
          <w:rFonts w:ascii="宋体" w:eastAsia="宋体" w:hAnsi="宋体" w:cs="宋体" w:hint="eastAsia"/>
          <w:color w:val="000000" w:themeColor="text1"/>
        </w:rPr>
        <w:t>/</w:t>
      </w:r>
      <w:r>
        <w:rPr>
          <w:rFonts w:ascii="宋体" w:eastAsia="宋体" w:hAnsi="宋体" w:cs="宋体" w:hint="eastAsia"/>
          <w:color w:val="000000" w:themeColor="text1"/>
        </w:rPr>
        <w:t>变更）的内容为竞价文件的组成部分，并对供应商具有约束力。</w:t>
      </w:r>
    </w:p>
    <w:p w:rsidR="00A06A4D" w:rsidRDefault="00065EC6">
      <w:pPr>
        <w:pStyle w:val="af6"/>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w:t>
      </w:r>
      <w:r>
        <w:rPr>
          <w:rStyle w:val="af1"/>
          <w:rFonts w:ascii="宋体" w:eastAsia="宋体" w:hAnsi="宋体" w:cs="宋体" w:hint="eastAsia"/>
          <w:b w:val="0"/>
        </w:rPr>
        <w:t xml:space="preserve">: </w:t>
      </w:r>
      <w:r>
        <w:rPr>
          <w:rStyle w:val="af1"/>
          <w:rFonts w:ascii="宋体" w:eastAsia="宋体" w:hAnsi="宋体" w:cs="宋体" w:hint="eastAsia"/>
          <w:b w:val="0"/>
        </w:rPr>
        <w:t>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A06A4D" w:rsidRDefault="00065EC6">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A06A4D" w:rsidRDefault="00065EC6">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w:t>
      </w:r>
      <w:r>
        <w:rPr>
          <w:rFonts w:ascii="宋体" w:eastAsia="宋体" w:hAnsi="宋体" w:cs="宋体"/>
          <w:color w:val="000000" w:themeColor="text1"/>
          <w:kern w:val="0"/>
          <w:szCs w:val="20"/>
        </w:rPr>
        <w:t>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w:t>
      </w:r>
      <w:r>
        <w:rPr>
          <w:rFonts w:ascii="宋体" w:eastAsia="宋体" w:hAnsi="宋体" w:cs="宋体"/>
          <w:color w:val="000000" w:themeColor="text1"/>
          <w:kern w:val="0"/>
          <w:szCs w:val="20"/>
        </w:rPr>
        <w:t>3</w:t>
      </w:r>
      <w:r>
        <w:rPr>
          <w:rFonts w:ascii="宋体" w:eastAsia="宋体" w:hAnsi="宋体" w:cs="宋体"/>
          <w:color w:val="000000" w:themeColor="text1"/>
          <w:kern w:val="0"/>
          <w:szCs w:val="20"/>
        </w:rPr>
        <w:t>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他供应商之间不存在直接控股、管理关系；本项目不接受转包分包且不接受联合体参与竞价（提供《供应商资格声明函》，格式见附件）；</w:t>
      </w:r>
    </w:p>
    <w:p w:rsidR="00A06A4D" w:rsidRDefault="00065EC6">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供应商完全响应本项目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A06A4D" w:rsidRDefault="00065EC6">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报价要求</w:t>
      </w:r>
      <w:r>
        <w:rPr>
          <w:rStyle w:val="af1"/>
          <w:rFonts w:ascii="宋体" w:eastAsia="宋体" w:hAnsi="宋体" w:cs="宋体" w:hint="eastAsia"/>
          <w:color w:val="000000" w:themeColor="text1"/>
          <w:szCs w:val="21"/>
        </w:rPr>
        <w:t>（</w:t>
      </w:r>
      <w:r>
        <w:rPr>
          <w:rStyle w:val="af1"/>
          <w:rFonts w:ascii="宋体" w:eastAsia="宋体" w:hAnsi="宋体" w:cs="宋体" w:hint="eastAsia"/>
          <w:b w:val="0"/>
          <w:color w:val="000000" w:themeColor="text1"/>
          <w:szCs w:val="21"/>
        </w:rPr>
        <w:t>报价时需要提供以下</w:t>
      </w:r>
      <w:r>
        <w:rPr>
          <w:rStyle w:val="af1"/>
          <w:rFonts w:ascii="宋体" w:eastAsia="宋体" w:hAnsi="宋体" w:cs="宋体" w:hint="eastAsia"/>
          <w:color w:val="000000" w:themeColor="text1"/>
          <w:szCs w:val="21"/>
          <w:u w:val="double"/>
        </w:rPr>
        <w:t>盖章</w:t>
      </w:r>
      <w:r>
        <w:rPr>
          <w:rStyle w:val="af1"/>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1"/>
          <w:rFonts w:ascii="宋体" w:eastAsia="宋体" w:hAnsi="宋体" w:cs="宋体" w:hint="eastAsia"/>
          <w:color w:val="000000" w:themeColor="text1"/>
          <w:szCs w:val="21"/>
        </w:rPr>
        <w:t>）</w:t>
      </w:r>
    </w:p>
    <w:p w:rsidR="00A06A4D" w:rsidRDefault="00065EC6">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填写并上传相应报价附件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A06A4D" w:rsidRDefault="00065EC6">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次，指供应商最多可进行</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次报价。如供应商只进行</w:t>
      </w:r>
      <w:r>
        <w:rPr>
          <w:rFonts w:ascii="宋体" w:eastAsia="宋体" w:hAnsi="宋体" w:cs="宋体" w:hint="eastAsia"/>
          <w:b/>
          <w:color w:val="000000" w:themeColor="text1"/>
          <w:szCs w:val="21"/>
          <w:u w:val="double"/>
        </w:rPr>
        <w:t>1</w:t>
      </w:r>
      <w:r>
        <w:rPr>
          <w:rFonts w:ascii="宋体" w:eastAsia="宋体" w:hAnsi="宋体" w:cs="宋体" w:hint="eastAsia"/>
          <w:b/>
          <w:color w:val="000000" w:themeColor="text1"/>
          <w:szCs w:val="21"/>
          <w:u w:val="double"/>
        </w:rPr>
        <w:t>次报价，则以此次报价为准；如供应商因报价有误或其他原因需重新进行第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次报价，则以第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次报价为准，以此类推。</w:t>
      </w:r>
    </w:p>
    <w:p w:rsidR="00A06A4D" w:rsidRDefault="00065EC6">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确定成交候选人</w:t>
      </w:r>
    </w:p>
    <w:p w:rsidR="00A06A4D" w:rsidRDefault="00065EC6">
      <w:pPr>
        <w:pStyle w:val="af6"/>
        <w:numPr>
          <w:ilvl w:val="0"/>
          <w:numId w:val="8"/>
        </w:numPr>
        <w:spacing w:line="360" w:lineRule="auto"/>
        <w:ind w:firstLineChars="0"/>
        <w:rPr>
          <w:rFonts w:ascii="宋体" w:eastAsia="宋体" w:hAnsi="宋体" w:cs="宋体"/>
          <w:bCs/>
          <w:color w:val="000000" w:themeColor="text1"/>
        </w:rPr>
      </w:pPr>
      <w:r>
        <w:rPr>
          <w:rFonts w:ascii="宋体" w:eastAsia="宋体" w:hAnsi="宋体" w:hint="eastAsia"/>
          <w:szCs w:val="21"/>
        </w:rPr>
        <w:t>本项目以下浮率形式进行报价，如项目存在最高限价或单价最高限价，成交总金额（单价）</w:t>
      </w:r>
      <w:r>
        <w:rPr>
          <w:rFonts w:ascii="宋体" w:eastAsia="宋体" w:hAnsi="宋体" w:hint="eastAsia"/>
          <w:szCs w:val="21"/>
        </w:rPr>
        <w:t>=</w:t>
      </w:r>
      <w:r>
        <w:rPr>
          <w:rFonts w:ascii="宋体" w:eastAsia="宋体" w:hAnsi="宋体" w:hint="eastAsia"/>
          <w:szCs w:val="21"/>
        </w:rPr>
        <w:t>最高限价（单价最高限价）×（</w:t>
      </w:r>
      <w:r>
        <w:rPr>
          <w:rFonts w:ascii="宋体" w:eastAsia="宋体" w:hAnsi="宋体" w:hint="eastAsia"/>
          <w:szCs w:val="21"/>
        </w:rPr>
        <w:t>1-</w:t>
      </w:r>
      <w:r>
        <w:rPr>
          <w:rFonts w:ascii="宋体" w:eastAsia="宋体" w:hAnsi="宋体" w:hint="eastAsia"/>
          <w:szCs w:val="21"/>
        </w:rPr>
        <w:t>下浮率）。报价时间截止后，系统按下浮率由高到低顺序排列，下浮率最高的为第一成交候选人，报下浮率相同的，按报价时间在前的为第一成交候选人；报下浮率次高的为第二成交候选人，以此类推。（示例：如</w:t>
      </w:r>
      <w:r>
        <w:rPr>
          <w:rFonts w:ascii="宋体" w:eastAsia="宋体" w:hAnsi="宋体" w:hint="eastAsia"/>
          <w:szCs w:val="21"/>
        </w:rPr>
        <w:t>A</w:t>
      </w:r>
      <w:r>
        <w:rPr>
          <w:rFonts w:ascii="宋体" w:eastAsia="宋体" w:hAnsi="宋体" w:hint="eastAsia"/>
          <w:szCs w:val="21"/>
        </w:rPr>
        <w:t>项目采购一批饮用水，以实际供应量进行结算，该项目以下浮率形式报价，饮用水预算单价为</w:t>
      </w:r>
      <w:r>
        <w:rPr>
          <w:rFonts w:ascii="宋体" w:eastAsia="宋体" w:hAnsi="宋体" w:hint="eastAsia"/>
          <w:szCs w:val="21"/>
        </w:rPr>
        <w:t>20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桶，某供应商报下浮率为</w:t>
      </w:r>
      <w:r>
        <w:rPr>
          <w:rFonts w:ascii="宋体" w:eastAsia="宋体" w:hAnsi="宋体" w:hint="eastAsia"/>
          <w:szCs w:val="21"/>
        </w:rPr>
        <w:t>10%</w:t>
      </w:r>
      <w:r>
        <w:rPr>
          <w:rFonts w:ascii="宋体" w:eastAsia="宋体" w:hAnsi="宋体" w:hint="eastAsia"/>
          <w:szCs w:val="21"/>
        </w:rPr>
        <w:t>，则成交单价</w:t>
      </w:r>
      <w:r>
        <w:rPr>
          <w:rFonts w:ascii="宋体" w:eastAsia="宋体" w:hAnsi="宋体" w:hint="eastAsia"/>
          <w:szCs w:val="21"/>
        </w:rPr>
        <w:t>=20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w:t>
      </w:r>
      <w:r>
        <w:rPr>
          <w:rFonts w:ascii="宋体" w:eastAsia="宋体" w:hAnsi="宋体" w:hint="eastAsia"/>
          <w:szCs w:val="21"/>
        </w:rPr>
        <w:t>*</w:t>
      </w:r>
      <w:r>
        <w:rPr>
          <w:rFonts w:ascii="宋体" w:eastAsia="宋体" w:hAnsi="宋体" w:hint="eastAsia"/>
          <w:szCs w:val="21"/>
        </w:rPr>
        <w:t>（</w:t>
      </w:r>
      <w:r>
        <w:rPr>
          <w:rFonts w:ascii="宋体" w:eastAsia="宋体" w:hAnsi="宋体" w:hint="eastAsia"/>
          <w:szCs w:val="21"/>
        </w:rPr>
        <w:t>1-10%</w:t>
      </w:r>
      <w:r>
        <w:rPr>
          <w:rFonts w:ascii="宋体" w:eastAsia="宋体" w:hAnsi="宋体" w:hint="eastAsia"/>
          <w:szCs w:val="21"/>
        </w:rPr>
        <w:t>）</w:t>
      </w:r>
      <w:r>
        <w:rPr>
          <w:rFonts w:ascii="宋体" w:eastAsia="宋体" w:hAnsi="宋体" w:hint="eastAsia"/>
          <w:szCs w:val="21"/>
        </w:rPr>
        <w:t>=18</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w:t>
      </w:r>
      <w:r>
        <w:rPr>
          <w:rFonts w:ascii="宋体" w:eastAsia="宋体" w:hAnsi="宋体" w:cs="宋体" w:hint="eastAsia"/>
          <w:bCs/>
          <w:color w:val="000000" w:themeColor="text1"/>
        </w:rPr>
        <w:t>。</w:t>
      </w:r>
    </w:p>
    <w:p w:rsidR="00A06A4D" w:rsidRDefault="00065EC6">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A06A4D" w:rsidRDefault="00065EC6">
      <w:pPr>
        <w:pStyle w:val="af6"/>
        <w:numPr>
          <w:ilvl w:val="0"/>
          <w:numId w:val="9"/>
        </w:numPr>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下浮率报价没有大于或等于</w:t>
      </w:r>
      <w:r>
        <w:rPr>
          <w:rFonts w:ascii="宋体" w:eastAsia="宋体" w:hAnsi="宋体" w:cs="宋体" w:hint="eastAsia"/>
          <w:color w:val="000000" w:themeColor="text1"/>
          <w:szCs w:val="21"/>
        </w:rPr>
        <w:t>100%</w:t>
      </w:r>
      <w:r>
        <w:rPr>
          <w:rFonts w:ascii="宋体" w:eastAsia="宋体" w:hAnsi="宋体" w:cs="宋体" w:hint="eastAsia"/>
          <w:color w:val="000000" w:themeColor="text1"/>
          <w:szCs w:val="21"/>
        </w:rPr>
        <w:t>，也没有为负数，且是固定唯一值的，否则为无效报价。</w:t>
      </w:r>
    </w:p>
    <w:p w:rsidR="00A06A4D" w:rsidRDefault="00065EC6">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A06A4D" w:rsidRDefault="00065EC6">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A06A4D" w:rsidRDefault="00065EC6">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A06A4D" w:rsidRDefault="00065EC6">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w:t>
      </w:r>
      <w:r>
        <w:rPr>
          <w:rFonts w:ascii="宋体" w:eastAsia="宋体" w:hAnsi="宋体" w:cs="宋体" w:hint="eastAsia"/>
          <w:color w:val="000000" w:themeColor="text1"/>
          <w:u w:val="double"/>
        </w:rPr>
        <w:lastRenderedPageBreak/>
        <w:t>报价。</w:t>
      </w:r>
    </w:p>
    <w:p w:rsidR="00A06A4D" w:rsidRDefault="00065EC6">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A06A4D" w:rsidRDefault="00065EC6">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A06A4D" w:rsidRDefault="00065EC6">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w:t>
      </w:r>
      <w:r>
        <w:rPr>
          <w:rFonts w:ascii="宋体" w:eastAsia="宋体" w:hAnsi="宋体" w:cs="宋体" w:hint="eastAsia"/>
          <w:color w:val="000000" w:themeColor="text1"/>
          <w:szCs w:val="21"/>
        </w:rPr>
        <w:t>IP</w:t>
      </w:r>
      <w:r>
        <w:rPr>
          <w:rFonts w:ascii="宋体" w:eastAsia="宋体" w:hAnsi="宋体" w:cs="宋体" w:hint="eastAsia"/>
          <w:color w:val="000000" w:themeColor="text1"/>
          <w:szCs w:val="21"/>
        </w:rPr>
        <w:t>地址参与竞价；</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A06A4D" w:rsidRDefault="00065EC6">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A06A4D" w:rsidRDefault="00065EC6">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A06A4D" w:rsidRDefault="00065EC6">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A06A4D" w:rsidRDefault="00065EC6" w:rsidP="0086312D">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w:t>
      </w:r>
      <w:r>
        <w:rPr>
          <w:rFonts w:ascii="宋体" w:eastAsia="宋体" w:hAnsi="宋体" w:cs="宋体" w:hint="eastAsia"/>
          <w:color w:val="000000"/>
        </w:rPr>
        <w:t>3</w:t>
      </w:r>
      <w:r>
        <w:rPr>
          <w:rFonts w:ascii="宋体" w:eastAsia="宋体" w:hAnsi="宋体" w:cs="宋体" w:hint="eastAsia"/>
          <w:color w:val="000000"/>
        </w:rPr>
        <w:t>家；</w:t>
      </w:r>
    </w:p>
    <w:p w:rsidR="00A06A4D" w:rsidRDefault="00065EC6" w:rsidP="0086312D">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w:t>
      </w:r>
      <w:r>
        <w:rPr>
          <w:rFonts w:ascii="宋体" w:eastAsia="宋体" w:hAnsi="宋体" w:cs="宋体" w:hint="eastAsia"/>
          <w:color w:val="000000"/>
        </w:rPr>
        <w:t>3</w:t>
      </w:r>
      <w:r>
        <w:rPr>
          <w:rFonts w:ascii="宋体" w:eastAsia="宋体" w:hAnsi="宋体" w:cs="宋体" w:hint="eastAsia"/>
          <w:color w:val="000000"/>
        </w:rPr>
        <w:t>家。</w:t>
      </w:r>
    </w:p>
    <w:p w:rsidR="00A06A4D" w:rsidRDefault="00065EC6">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出现影响采购公正的违法、违规行为的。</w:t>
      </w:r>
    </w:p>
    <w:p w:rsidR="00A06A4D" w:rsidRDefault="00065EC6">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因重大变故，采购任务取消的。</w:t>
      </w:r>
    </w:p>
    <w:p w:rsidR="00A06A4D" w:rsidRDefault="00065EC6">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A06A4D" w:rsidRDefault="00065EC6">
      <w:pPr>
        <w:pStyle w:val="af6"/>
        <w:spacing w:line="360" w:lineRule="auto"/>
        <w:ind w:leftChars="200" w:left="840" w:hangingChars="200" w:hanging="420"/>
        <w:rPr>
          <w:rFonts w:ascii="宋体" w:eastAsia="宋体" w:hAnsi="宋体" w:cs="宋体"/>
          <w:color w:val="000000" w:themeColor="text1"/>
          <w:szCs w:val="21"/>
        </w:rPr>
      </w:pPr>
      <w:r>
        <w:rPr>
          <w:rFonts w:ascii="宋体" w:eastAsia="宋体" w:hAnsi="宋体" w:cs="宋体" w:hint="eastAsia"/>
          <w:szCs w:val="21"/>
        </w:rPr>
        <w:t>1.</w:t>
      </w:r>
      <w:r>
        <w:rPr>
          <w:rFonts w:ascii="宋体" w:eastAsia="宋体" w:hAnsi="宋体" w:cs="宋体" w:hint="eastAsia"/>
          <w:szCs w:val="21"/>
        </w:rPr>
        <w:t>成交供应商须向平台服务商云采链线上采购一体化平台缴纳</w:t>
      </w:r>
      <w:r>
        <w:rPr>
          <w:rFonts w:ascii="宋体" w:eastAsia="宋体" w:hAnsi="宋体" w:cs="宋体" w:hint="eastAsia"/>
          <w:color w:val="000000" w:themeColor="text1"/>
          <w:szCs w:val="21"/>
        </w:rPr>
        <w:t>平台使用费，金额为预算金额的</w:t>
      </w:r>
      <w:r>
        <w:rPr>
          <w:rFonts w:ascii="宋体" w:eastAsia="宋体" w:hAnsi="宋体" w:cs="宋体" w:hint="eastAsia"/>
          <w:color w:val="000000" w:themeColor="text1"/>
          <w:szCs w:val="21"/>
        </w:rPr>
        <w:t>1.5%</w:t>
      </w:r>
      <w:r>
        <w:rPr>
          <w:rFonts w:ascii="宋体" w:eastAsia="宋体" w:hAnsi="宋体" w:cs="宋体" w:hint="eastAsia"/>
          <w:color w:val="000000" w:themeColor="text1"/>
          <w:szCs w:val="21"/>
        </w:rPr>
        <w:t>（四舍五入取整数）。</w:t>
      </w:r>
    </w:p>
    <w:p w:rsidR="00A06A4D" w:rsidRDefault="00065EC6">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成交供应商无正当理由放弃成交资格的必须按竞价公告等相关规定缴纳相应的平台使用费。</w:t>
      </w:r>
    </w:p>
    <w:p w:rsidR="00A06A4D" w:rsidRDefault="00065EC6">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如确实因不可抗力放弃成交资格的，应在不可抗力发生后三个工作日内予以通知采购代理机构并提供相关的证明；如逾期，采购代理机构不予退还平台使用费。</w:t>
      </w:r>
    </w:p>
    <w:p w:rsidR="00A06A4D" w:rsidRDefault="00065EC6">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A06A4D" w:rsidRDefault="00065EC6">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lastRenderedPageBreak/>
        <w:t>1</w:t>
      </w:r>
      <w:r>
        <w:rPr>
          <w:rFonts w:ascii="宋体" w:eastAsia="宋体" w:hAnsi="宋体"/>
        </w:rPr>
        <w:t>、采购人联系人及联系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rPr>
        <w:t>广东省肇庆监狱</w:t>
      </w:r>
      <w:r>
        <w:t>业务咨询部门电话</w:t>
      </w:r>
      <w:r>
        <w:rPr>
          <w:rFonts w:ascii="宋体" w:eastAsia="宋体" w:hAnsi="宋体"/>
        </w:rPr>
        <w:t> 0758-3173863</w:t>
      </w:r>
      <w:r>
        <w:rPr>
          <w:rFonts w:ascii="宋体" w:eastAsia="宋体" w:hAnsi="宋体"/>
        </w:rPr>
        <w:t>。</w:t>
      </w:r>
      <w:r>
        <w:rPr>
          <w:rFonts w:ascii="宋体" w:eastAsia="宋体" w:hAnsi="宋体"/>
        </w:rPr>
        <w:br/>
        <w:t>2</w:t>
      </w:r>
      <w:r>
        <w:rPr>
          <w:rFonts w:ascii="宋体" w:eastAsia="宋体" w:hAnsi="宋体"/>
        </w:rPr>
        <w:t>、</w:t>
      </w:r>
      <w:r>
        <w:t>纪检监督部门</w:t>
      </w:r>
      <w:r>
        <w:rPr>
          <w:rFonts w:ascii="宋体" w:eastAsia="宋体" w:hAnsi="宋体"/>
        </w:rPr>
        <w:t>：</w:t>
      </w:r>
      <w:r>
        <w:rPr>
          <w:rFonts w:ascii="宋体" w:eastAsia="宋体" w:hAnsi="宋体"/>
        </w:rPr>
        <w:br/>
      </w:r>
      <w:r>
        <w:rPr>
          <w:rFonts w:ascii="宋体" w:eastAsia="宋体" w:hAnsi="宋体"/>
        </w:rPr>
        <w:t>广东省肇庆监狱</w:t>
      </w:r>
      <w:r>
        <w:rPr>
          <w:rFonts w:ascii="宋体" w:eastAsia="宋体" w:hAnsi="宋体" w:hint="eastAsia"/>
        </w:rPr>
        <w:t>纪检监督部门电话</w:t>
      </w:r>
      <w:r>
        <w:rPr>
          <w:rFonts w:ascii="宋体" w:eastAsia="宋体" w:hAnsi="宋体" w:hint="eastAsia"/>
        </w:rPr>
        <w:t xml:space="preserve"> </w:t>
      </w:r>
      <w:r>
        <w:rPr>
          <w:rFonts w:ascii="宋体" w:eastAsia="宋体" w:hAnsi="宋体"/>
        </w:rPr>
        <w:t>0758—3173809</w:t>
      </w:r>
      <w:r>
        <w:rPr>
          <w:rFonts w:ascii="宋体" w:eastAsia="宋体" w:hAnsi="宋体"/>
        </w:rPr>
        <w:t>。</w:t>
      </w:r>
    </w:p>
    <w:p w:rsidR="00A06A4D" w:rsidRDefault="00065EC6">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r>
        <w:rPr>
          <w:rFonts w:ascii="宋体" w:eastAsia="宋体" w:hAnsi="宋体" w:cstheme="minorEastAsia" w:hint="eastAsia"/>
          <w:color w:val="000000" w:themeColor="text1"/>
        </w:rPr>
        <w:t>、扫码关注微信公众号“云采链互联服务平台”，即可在线咨询相关事项。</w:t>
      </w:r>
    </w:p>
    <w:p w:rsidR="00A06A4D" w:rsidRDefault="00065EC6">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A06A4D" w:rsidRDefault="00065EC6">
      <w:pPr>
        <w:rPr>
          <w:rFonts w:ascii="宋体" w:eastAsia="宋体" w:hAnsi="宋体" w:cs="宋体"/>
          <w:color w:val="000000" w:themeColor="text1"/>
        </w:rPr>
      </w:pPr>
      <w:r>
        <w:rPr>
          <w:rFonts w:ascii="宋体" w:eastAsia="宋体" w:hAnsi="宋体" w:cs="宋体" w:hint="eastAsia"/>
          <w:color w:val="000000" w:themeColor="text1"/>
        </w:rPr>
        <w:br w:type="page"/>
      </w:r>
    </w:p>
    <w:p w:rsidR="00A06A4D" w:rsidRDefault="00065EC6">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w:t>
      </w:r>
      <w:r>
        <w:rPr>
          <w:rFonts w:ascii="宋体" w:eastAsia="宋体" w:hAnsi="宋体" w:cs="宋体" w:hint="eastAsia"/>
          <w:b/>
          <w:bCs/>
          <w:color w:val="000000" w:themeColor="text1"/>
          <w:sz w:val="32"/>
          <w:szCs w:val="32"/>
        </w:rPr>
        <w:t xml:space="preserve"> </w:t>
      </w:r>
      <w:r>
        <w:rPr>
          <w:rFonts w:ascii="宋体" w:eastAsia="宋体" w:hAnsi="宋体" w:cs="宋体" w:hint="eastAsia"/>
          <w:b/>
          <w:bCs/>
          <w:color w:val="000000" w:themeColor="text1"/>
          <w:sz w:val="32"/>
          <w:szCs w:val="32"/>
        </w:rPr>
        <w:t>采购需求书</w:t>
      </w:r>
    </w:p>
    <w:p w:rsidR="00A06A4D" w:rsidRDefault="00065EC6">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A06A4D" w:rsidRDefault="00065EC6">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响应供应商须对本项目进行整体响应，任何只对其中一部分进行的响应都被视为无效响应。</w:t>
      </w:r>
      <w:r>
        <w:rPr>
          <w:rFonts w:ascii="宋体" w:eastAsia="宋体" w:hAnsi="宋体" w:cs="宋体" w:hint="eastAsia"/>
          <w:b/>
          <w:bCs/>
          <w:color w:val="000000" w:themeColor="text1"/>
        </w:rPr>
        <w:t xml:space="preserve"> </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项目一览表</w:t>
      </w:r>
    </w:p>
    <w:tbl>
      <w:tblPr>
        <w:tblW w:w="98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34"/>
        <w:gridCol w:w="995"/>
        <w:gridCol w:w="4017"/>
        <w:gridCol w:w="1976"/>
      </w:tblGrid>
      <w:tr w:rsidR="00A06A4D">
        <w:trPr>
          <w:trHeight w:val="737"/>
          <w:jc w:val="center"/>
        </w:trPr>
        <w:tc>
          <w:tcPr>
            <w:tcW w:w="2834" w:type="dxa"/>
            <w:tcBorders>
              <w:top w:val="single" w:sz="12" w:space="0" w:color="auto"/>
              <w:bottom w:val="single" w:sz="2" w:space="0" w:color="auto"/>
            </w:tcBorders>
            <w:shd w:val="clear" w:color="auto" w:fill="EEECE1"/>
            <w:vAlign w:val="center"/>
          </w:tcPr>
          <w:p w:rsidR="00A06A4D" w:rsidRDefault="00065EC6">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995" w:type="dxa"/>
            <w:tcBorders>
              <w:top w:val="single" w:sz="12" w:space="0" w:color="auto"/>
              <w:bottom w:val="single" w:sz="2" w:space="0" w:color="auto"/>
            </w:tcBorders>
            <w:shd w:val="clear" w:color="auto" w:fill="EEECE1"/>
            <w:vAlign w:val="center"/>
          </w:tcPr>
          <w:p w:rsidR="00A06A4D" w:rsidRDefault="00065EC6">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4017" w:type="dxa"/>
            <w:tcBorders>
              <w:top w:val="single" w:sz="12" w:space="0" w:color="auto"/>
              <w:bottom w:val="single" w:sz="2" w:space="0" w:color="auto"/>
            </w:tcBorders>
            <w:shd w:val="clear" w:color="auto" w:fill="EEECE1"/>
            <w:vAlign w:val="center"/>
          </w:tcPr>
          <w:p w:rsidR="00A06A4D" w:rsidRDefault="00065EC6">
            <w:pPr>
              <w:jc w:val="center"/>
              <w:rPr>
                <w:rFonts w:ascii="宋体" w:eastAsia="宋体" w:hAnsi="宋体" w:cs="宋体"/>
                <w:b/>
                <w:szCs w:val="21"/>
              </w:rPr>
            </w:pPr>
            <w:r>
              <w:rPr>
                <w:rFonts w:ascii="宋体" w:eastAsia="宋体" w:hAnsi="宋体" w:cs="宋体" w:hint="eastAsia"/>
                <w:b/>
                <w:szCs w:val="21"/>
              </w:rPr>
              <w:t>合同期限</w:t>
            </w:r>
          </w:p>
        </w:tc>
        <w:tc>
          <w:tcPr>
            <w:tcW w:w="1976" w:type="dxa"/>
            <w:tcBorders>
              <w:top w:val="single" w:sz="12" w:space="0" w:color="auto"/>
              <w:bottom w:val="single" w:sz="2" w:space="0" w:color="auto"/>
            </w:tcBorders>
            <w:shd w:val="clear" w:color="auto" w:fill="EEECE1"/>
            <w:vAlign w:val="center"/>
          </w:tcPr>
          <w:p w:rsidR="00A06A4D" w:rsidRDefault="00065EC6">
            <w:pPr>
              <w:jc w:val="center"/>
              <w:rPr>
                <w:rFonts w:ascii="宋体" w:eastAsia="宋体" w:hAnsi="宋体" w:cs="宋体"/>
                <w:b/>
                <w:szCs w:val="21"/>
              </w:rPr>
            </w:pPr>
            <w:r>
              <w:rPr>
                <w:rFonts w:ascii="宋体" w:eastAsia="宋体" w:hAnsi="宋体" w:cs="宋体" w:hint="eastAsia"/>
                <w:b/>
                <w:szCs w:val="21"/>
              </w:rPr>
              <w:t>预算金额</w:t>
            </w:r>
          </w:p>
        </w:tc>
      </w:tr>
      <w:tr w:rsidR="00A06A4D">
        <w:trPr>
          <w:trHeight w:val="737"/>
          <w:jc w:val="center"/>
        </w:trPr>
        <w:tc>
          <w:tcPr>
            <w:tcW w:w="2834" w:type="dxa"/>
            <w:tcBorders>
              <w:top w:val="single" w:sz="2" w:space="0" w:color="auto"/>
              <w:bottom w:val="single" w:sz="2" w:space="0" w:color="auto"/>
            </w:tcBorders>
            <w:vAlign w:val="center"/>
          </w:tcPr>
          <w:p w:rsidR="00A06A4D" w:rsidRDefault="00065EC6">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w:t>
            </w:r>
            <w:r>
              <w:rPr>
                <w:rFonts w:ascii="宋体" w:eastAsia="宋体" w:hAnsi="宋体" w:cs="宋体" w:hint="eastAsia"/>
                <w:color w:val="000000" w:themeColor="text1"/>
                <w:szCs w:val="21"/>
              </w:rPr>
              <w:t>2024</w:t>
            </w:r>
            <w:r>
              <w:rPr>
                <w:rFonts w:ascii="宋体" w:eastAsia="宋体" w:hAnsi="宋体" w:cs="宋体" w:hint="eastAsia"/>
                <w:color w:val="000000" w:themeColor="text1"/>
                <w:szCs w:val="21"/>
              </w:rPr>
              <w:t>年水电维修配件采购项目</w:t>
            </w:r>
          </w:p>
        </w:tc>
        <w:tc>
          <w:tcPr>
            <w:tcW w:w="995" w:type="dxa"/>
            <w:tcBorders>
              <w:top w:val="single" w:sz="2" w:space="0" w:color="auto"/>
              <w:bottom w:val="single" w:sz="2" w:space="0" w:color="auto"/>
            </w:tcBorders>
            <w:vAlign w:val="center"/>
          </w:tcPr>
          <w:p w:rsidR="00A06A4D" w:rsidRDefault="00065EC6">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批</w:t>
            </w:r>
          </w:p>
        </w:tc>
        <w:tc>
          <w:tcPr>
            <w:tcW w:w="4017" w:type="dxa"/>
            <w:tcBorders>
              <w:top w:val="single" w:sz="2" w:space="0" w:color="auto"/>
              <w:bottom w:val="single" w:sz="2" w:space="0" w:color="auto"/>
            </w:tcBorders>
            <w:vAlign w:val="center"/>
          </w:tcPr>
          <w:p w:rsidR="00A06A4D" w:rsidRDefault="00065EC6">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自合同签订之日起</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年或采购人累计采购量达到合同金额后合同期限结束，以先到者为准</w:t>
            </w:r>
          </w:p>
        </w:tc>
        <w:tc>
          <w:tcPr>
            <w:tcW w:w="1976" w:type="dxa"/>
            <w:tcBorders>
              <w:top w:val="single" w:sz="2" w:space="0" w:color="auto"/>
              <w:bottom w:val="single" w:sz="2" w:space="0" w:color="auto"/>
            </w:tcBorders>
            <w:vAlign w:val="center"/>
          </w:tcPr>
          <w:p w:rsidR="00A06A4D" w:rsidRDefault="00065EC6">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人民币</w:t>
            </w:r>
            <w:r>
              <w:rPr>
                <w:rFonts w:ascii="宋体" w:eastAsia="宋体" w:hAnsi="宋体" w:cs="宋体" w:hint="eastAsia"/>
                <w:color w:val="000000" w:themeColor="text1"/>
                <w:szCs w:val="21"/>
              </w:rPr>
              <w:t>240</w:t>
            </w:r>
            <w:r>
              <w:rPr>
                <w:rFonts w:ascii="宋体" w:eastAsia="宋体" w:hAnsi="宋体" w:cs="宋体"/>
                <w:color w:val="000000" w:themeColor="text1"/>
                <w:szCs w:val="21"/>
              </w:rPr>
              <w:t>000</w:t>
            </w:r>
            <w:r>
              <w:rPr>
                <w:rFonts w:ascii="宋体" w:eastAsia="宋体" w:hAnsi="宋体" w:cs="宋体" w:hint="eastAsia"/>
                <w:color w:val="000000" w:themeColor="text1"/>
                <w:szCs w:val="21"/>
              </w:rPr>
              <w:t>元</w:t>
            </w:r>
          </w:p>
        </w:tc>
      </w:tr>
    </w:tbl>
    <w:p w:rsidR="00A06A4D" w:rsidRDefault="00065EC6">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项目概况</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（一）本项目是广东省肇庆监狱</w:t>
      </w:r>
      <w:r>
        <w:rPr>
          <w:rFonts w:ascii="宋体" w:eastAsia="宋体" w:hAnsi="宋体" w:cs="宋体" w:hint="eastAsia"/>
          <w:szCs w:val="21"/>
        </w:rPr>
        <w:t>2024</w:t>
      </w:r>
      <w:r>
        <w:rPr>
          <w:rFonts w:ascii="宋体" w:eastAsia="宋体" w:hAnsi="宋体" w:cs="宋体" w:hint="eastAsia"/>
          <w:szCs w:val="21"/>
        </w:rPr>
        <w:t>年水电维修配件采购项目，主要内容包含五金类等维护维修材料、电器类等货物。</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（二）本项目所需货物按采购人实际需求进行供应，采购预算金额</w:t>
      </w:r>
      <w:r>
        <w:rPr>
          <w:rFonts w:ascii="宋体" w:eastAsia="宋体" w:hAnsi="宋体" w:cs="宋体" w:hint="eastAsia"/>
          <w:szCs w:val="21"/>
        </w:rPr>
        <w:t>24</w:t>
      </w:r>
      <w:r>
        <w:rPr>
          <w:rFonts w:ascii="宋体" w:eastAsia="宋体" w:hAnsi="宋体" w:cs="宋体" w:hint="eastAsia"/>
          <w:szCs w:val="21"/>
        </w:rPr>
        <w:t>万元，采购数量以采购人实际需求为准，合同服务期限为自合同签订之日起</w:t>
      </w:r>
      <w:r>
        <w:rPr>
          <w:rFonts w:ascii="宋体" w:eastAsia="宋体" w:hAnsi="宋体" w:cs="宋体" w:hint="eastAsia"/>
          <w:szCs w:val="21"/>
        </w:rPr>
        <w:t>1</w:t>
      </w:r>
      <w:r>
        <w:rPr>
          <w:rFonts w:ascii="宋体" w:eastAsia="宋体" w:hAnsi="宋体" w:cs="宋体" w:hint="eastAsia"/>
          <w:szCs w:val="21"/>
        </w:rPr>
        <w:t>年或采购人累计采购量达到合同金额后合同期限结束，以先到者为准。</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（三）本项目采购内容详见货物清单。</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供应形式及交货时间</w:t>
      </w:r>
    </w:p>
    <w:p w:rsidR="00A06A4D" w:rsidRDefault="00065EC6">
      <w:pPr>
        <w:spacing w:line="360" w:lineRule="auto"/>
        <w:ind w:firstLineChars="200" w:firstLine="420"/>
        <w:rPr>
          <w:rFonts w:ascii="宋体" w:eastAsia="宋体" w:hAnsi="宋体" w:cs="宋体"/>
          <w:b/>
          <w:szCs w:val="21"/>
        </w:rPr>
      </w:pPr>
      <w:r>
        <w:rPr>
          <w:rFonts w:ascii="宋体" w:eastAsia="宋体" w:hAnsi="宋体" w:cs="宋体" w:hint="eastAsia"/>
          <w:szCs w:val="21"/>
        </w:rPr>
        <w:t>(</w:t>
      </w:r>
      <w:r>
        <w:rPr>
          <w:rFonts w:ascii="宋体" w:eastAsia="宋体" w:hAnsi="宋体" w:cs="宋体" w:hint="eastAsia"/>
          <w:szCs w:val="21"/>
        </w:rPr>
        <w:t>一</w:t>
      </w:r>
      <w:r>
        <w:rPr>
          <w:rFonts w:ascii="宋体" w:eastAsia="宋体" w:hAnsi="宋体" w:cs="宋体" w:hint="eastAsia"/>
          <w:szCs w:val="21"/>
        </w:rPr>
        <w:t xml:space="preserve">) </w:t>
      </w:r>
      <w:r>
        <w:rPr>
          <w:rFonts w:ascii="宋体" w:eastAsia="宋体" w:hAnsi="宋体" w:cs="宋体" w:hint="eastAsia"/>
          <w:szCs w:val="21"/>
        </w:rPr>
        <w:t>交货地点：广东省肇庆监狱</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二</w:t>
      </w:r>
      <w:r>
        <w:rPr>
          <w:rFonts w:ascii="宋体" w:eastAsia="宋体" w:hAnsi="宋体" w:cs="宋体" w:hint="eastAsia"/>
          <w:szCs w:val="21"/>
        </w:rPr>
        <w:t>)</w:t>
      </w:r>
      <w:r>
        <w:rPr>
          <w:rFonts w:ascii="宋体" w:eastAsia="宋体" w:hAnsi="宋体" w:cs="宋体" w:hint="eastAsia"/>
          <w:szCs w:val="21"/>
        </w:rPr>
        <w:t>交货时间：交货必须在采购人正常上班时间</w:t>
      </w:r>
      <w:r>
        <w:rPr>
          <w:rFonts w:ascii="宋体" w:eastAsia="宋体" w:hAnsi="宋体" w:cs="宋体" w:hint="eastAsia"/>
          <w:szCs w:val="21"/>
        </w:rPr>
        <w:t>(</w:t>
      </w:r>
      <w:r>
        <w:rPr>
          <w:rFonts w:ascii="宋体" w:eastAsia="宋体" w:hAnsi="宋体" w:cs="宋体" w:hint="eastAsia"/>
          <w:szCs w:val="21"/>
        </w:rPr>
        <w:t>除法定节假日</w:t>
      </w:r>
      <w:r>
        <w:rPr>
          <w:rFonts w:ascii="宋体" w:eastAsia="宋体" w:hAnsi="宋体" w:cs="宋体" w:hint="eastAsia"/>
          <w:szCs w:val="21"/>
        </w:rPr>
        <w:t>)</w:t>
      </w:r>
      <w:r>
        <w:rPr>
          <w:rFonts w:ascii="宋体" w:eastAsia="宋体" w:hAnsi="宋体" w:cs="宋体" w:hint="eastAsia"/>
          <w:szCs w:val="21"/>
        </w:rPr>
        <w:t>。</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三</w:t>
      </w:r>
      <w:r>
        <w:rPr>
          <w:rFonts w:ascii="宋体" w:eastAsia="宋体" w:hAnsi="宋体" w:cs="宋体" w:hint="eastAsia"/>
          <w:szCs w:val="21"/>
        </w:rPr>
        <w:t>)</w:t>
      </w:r>
      <w:r>
        <w:rPr>
          <w:rFonts w:ascii="宋体" w:eastAsia="宋体" w:hAnsi="宋体" w:cs="宋体" w:hint="eastAsia"/>
          <w:szCs w:val="21"/>
        </w:rPr>
        <w:t>采购人采取少量库存管理的方式，采购人将采购计划的</w:t>
      </w:r>
      <w:r>
        <w:rPr>
          <w:rFonts w:ascii="宋体" w:eastAsia="宋体" w:hAnsi="宋体" w:cs="宋体" w:hint="eastAsia"/>
          <w:szCs w:val="21"/>
        </w:rPr>
        <w:t>物资品种、数量通知成交供应商，在接到采购人通知</w:t>
      </w:r>
      <w:r>
        <w:rPr>
          <w:rFonts w:ascii="宋体" w:eastAsia="宋体" w:hAnsi="宋体" w:cs="宋体" w:hint="eastAsia"/>
          <w:szCs w:val="21"/>
        </w:rPr>
        <w:t>(</w:t>
      </w:r>
      <w:r>
        <w:rPr>
          <w:rFonts w:ascii="宋体" w:eastAsia="宋体" w:hAnsi="宋体" w:cs="宋体" w:hint="eastAsia"/>
          <w:szCs w:val="21"/>
        </w:rPr>
        <w:t>电传</w:t>
      </w:r>
      <w:r>
        <w:rPr>
          <w:rFonts w:ascii="宋体" w:eastAsia="宋体" w:hAnsi="宋体" w:cs="宋体" w:hint="eastAsia"/>
          <w:szCs w:val="21"/>
        </w:rPr>
        <w:t>)</w:t>
      </w:r>
      <w:r>
        <w:rPr>
          <w:rFonts w:ascii="宋体" w:eastAsia="宋体" w:hAnsi="宋体" w:cs="宋体" w:hint="eastAsia"/>
          <w:szCs w:val="21"/>
        </w:rPr>
        <w:t>后，成交供应商必须在</w:t>
      </w:r>
      <w:r>
        <w:rPr>
          <w:rFonts w:ascii="宋体" w:eastAsia="宋体" w:hAnsi="宋体" w:cs="宋体" w:hint="eastAsia"/>
          <w:szCs w:val="21"/>
        </w:rPr>
        <w:t xml:space="preserve"> 1</w:t>
      </w:r>
      <w:r>
        <w:rPr>
          <w:rFonts w:ascii="宋体" w:eastAsia="宋体" w:hAnsi="宋体" w:cs="宋体" w:hint="eastAsia"/>
          <w:szCs w:val="21"/>
        </w:rPr>
        <w:t>个工作日内按订货清单的货物运送到采购人指定地点（紧急采购的物品需</w:t>
      </w:r>
      <w:r>
        <w:rPr>
          <w:rFonts w:ascii="宋体" w:eastAsia="宋体" w:hAnsi="宋体" w:cs="宋体" w:hint="eastAsia"/>
          <w:szCs w:val="21"/>
        </w:rPr>
        <w:t>30</w:t>
      </w:r>
      <w:r>
        <w:rPr>
          <w:rFonts w:ascii="宋体" w:eastAsia="宋体" w:hAnsi="宋体" w:cs="宋体" w:hint="eastAsia"/>
          <w:szCs w:val="21"/>
        </w:rPr>
        <w:t>分内配送到采购人指定位置）。</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运作程序</w:t>
      </w:r>
    </w:p>
    <w:p w:rsidR="00A06A4D" w:rsidRDefault="00065EC6">
      <w:pPr>
        <w:tabs>
          <w:tab w:val="left" w:pos="1080"/>
          <w:tab w:val="left" w:pos="1490"/>
        </w:tabs>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一</w:t>
      </w:r>
      <w:r>
        <w:rPr>
          <w:rFonts w:ascii="宋体" w:eastAsia="宋体" w:hAnsi="宋体" w:cs="宋体" w:hint="eastAsia"/>
          <w:szCs w:val="21"/>
        </w:rPr>
        <w:t>)</w:t>
      </w:r>
      <w:r>
        <w:rPr>
          <w:rFonts w:ascii="宋体" w:eastAsia="宋体" w:hAnsi="宋体" w:cs="宋体" w:hint="eastAsia"/>
          <w:szCs w:val="21"/>
        </w:rPr>
        <w:t>成交供应商送货前应提前通知采购人，以便采购人做好接收验货工作；如遇采购人有特殊原因须改期收货时，应及时通知成交供应商推迟送货。</w:t>
      </w:r>
    </w:p>
    <w:p w:rsidR="00A06A4D" w:rsidRDefault="00065EC6">
      <w:pPr>
        <w:tabs>
          <w:tab w:val="left" w:pos="1080"/>
          <w:tab w:val="left" w:pos="1490"/>
        </w:tabs>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二</w:t>
      </w:r>
      <w:r>
        <w:rPr>
          <w:rFonts w:ascii="宋体" w:eastAsia="宋体" w:hAnsi="宋体" w:cs="宋体" w:hint="eastAsia"/>
          <w:szCs w:val="21"/>
        </w:rPr>
        <w:t xml:space="preserve">) </w:t>
      </w:r>
      <w:r>
        <w:rPr>
          <w:rFonts w:ascii="宋体" w:eastAsia="宋体" w:hAnsi="宋体" w:cs="宋体" w:hint="eastAsia"/>
          <w:szCs w:val="21"/>
        </w:rPr>
        <w:t>成交供应商经核实订单后，如某些商品或规格市场上已经不再生产、流通导致无货可供的，应提前两天以书面形式告知采购人，并提供有效的断货证明材料。</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三</w:t>
      </w:r>
      <w:r>
        <w:rPr>
          <w:rFonts w:ascii="宋体" w:eastAsia="宋体" w:hAnsi="宋体" w:cs="宋体" w:hint="eastAsia"/>
          <w:szCs w:val="21"/>
        </w:rPr>
        <w:t xml:space="preserve">) </w:t>
      </w:r>
      <w:r>
        <w:rPr>
          <w:rFonts w:ascii="宋体" w:eastAsia="宋体" w:hAnsi="宋体" w:cs="宋体" w:hint="eastAsia"/>
          <w:szCs w:val="21"/>
        </w:rPr>
        <w:t>因成交供应商声称某些商品或规格等市场不再生产、供应流通，无法供应、但又不能提供有效证明材料时，采购人有权自行采购同等质量的货物，由此造成的经济损失和责任均由成交供应商承担，并承担违约责任。</w:t>
      </w:r>
    </w:p>
    <w:p w:rsidR="00A06A4D" w:rsidRDefault="00A06A4D">
      <w:pPr>
        <w:spacing w:line="360" w:lineRule="auto"/>
        <w:ind w:firstLineChars="200" w:firstLine="420"/>
        <w:rPr>
          <w:rFonts w:ascii="宋体" w:eastAsia="宋体" w:hAnsi="宋体" w:cs="宋体"/>
          <w:szCs w:val="21"/>
        </w:rPr>
      </w:pPr>
    </w:p>
    <w:p w:rsidR="00A06A4D" w:rsidRDefault="00065EC6">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验收方法</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一</w:t>
      </w:r>
      <w:r>
        <w:rPr>
          <w:rFonts w:ascii="宋体" w:eastAsia="宋体" w:hAnsi="宋体" w:cs="宋体" w:hint="eastAsia"/>
          <w:szCs w:val="21"/>
        </w:rPr>
        <w:t>)</w:t>
      </w:r>
      <w:r>
        <w:rPr>
          <w:rFonts w:ascii="宋体" w:eastAsia="宋体" w:hAnsi="宋体" w:cs="宋体" w:hint="eastAsia"/>
          <w:szCs w:val="21"/>
        </w:rPr>
        <w:t>采购人检查验收时，发现有下列情形的，应当拒收：</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bCs/>
          <w:szCs w:val="21"/>
        </w:rPr>
        <w:t>1</w:t>
      </w:r>
      <w:r>
        <w:rPr>
          <w:rFonts w:ascii="宋体" w:eastAsia="宋体" w:hAnsi="宋体" w:cs="宋体" w:hint="eastAsia"/>
          <w:bCs/>
          <w:szCs w:val="21"/>
        </w:rPr>
        <w:t>、</w:t>
      </w:r>
      <w:r>
        <w:rPr>
          <w:rFonts w:ascii="宋体" w:eastAsia="宋体" w:hAnsi="宋体" w:cs="宋体" w:hint="eastAsia"/>
          <w:szCs w:val="21"/>
        </w:rPr>
        <w:t>未经采购人同意，成交供应商擅自变更商品名称或品牌、产地、规格、型号等商品实质内容的；</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bCs/>
          <w:szCs w:val="21"/>
        </w:rPr>
        <w:t>2</w:t>
      </w:r>
      <w:r>
        <w:rPr>
          <w:rFonts w:ascii="宋体" w:eastAsia="宋体" w:hAnsi="宋体" w:cs="宋体" w:hint="eastAsia"/>
          <w:bCs/>
          <w:szCs w:val="21"/>
        </w:rPr>
        <w:t>、</w:t>
      </w:r>
      <w:r>
        <w:rPr>
          <w:rFonts w:ascii="宋体" w:eastAsia="宋体" w:hAnsi="宋体" w:cs="宋体" w:hint="eastAsia"/>
          <w:szCs w:val="21"/>
        </w:rPr>
        <w:t>货物不符合规格、重</w:t>
      </w:r>
      <w:r>
        <w:rPr>
          <w:rFonts w:ascii="宋体" w:eastAsia="宋体" w:hAnsi="宋体" w:cs="宋体" w:hint="eastAsia"/>
          <w:szCs w:val="21"/>
        </w:rPr>
        <w:t>(</w:t>
      </w:r>
      <w:r>
        <w:rPr>
          <w:rFonts w:ascii="宋体" w:eastAsia="宋体" w:hAnsi="宋体" w:cs="宋体" w:hint="eastAsia"/>
          <w:szCs w:val="21"/>
        </w:rPr>
        <w:t>含</w:t>
      </w:r>
      <w:r>
        <w:rPr>
          <w:rFonts w:ascii="宋体" w:eastAsia="宋体" w:hAnsi="宋体" w:cs="宋体" w:hint="eastAsia"/>
          <w:szCs w:val="21"/>
        </w:rPr>
        <w:t>)</w:t>
      </w:r>
      <w:r>
        <w:rPr>
          <w:rFonts w:ascii="宋体" w:eastAsia="宋体" w:hAnsi="宋体" w:cs="宋体" w:hint="eastAsia"/>
          <w:szCs w:val="21"/>
        </w:rPr>
        <w:t>量、标准等验收要求的；</w:t>
      </w:r>
    </w:p>
    <w:p w:rsidR="00A06A4D" w:rsidRDefault="00065EC6">
      <w:pPr>
        <w:spacing w:line="360" w:lineRule="auto"/>
        <w:ind w:firstLineChars="200" w:firstLine="420"/>
        <w:rPr>
          <w:rFonts w:ascii="宋体" w:eastAsia="宋体" w:hAnsi="宋体" w:cs="宋体"/>
          <w:bCs/>
          <w:szCs w:val="21"/>
        </w:rPr>
      </w:pPr>
      <w:r>
        <w:rPr>
          <w:rFonts w:ascii="宋体" w:eastAsia="宋体" w:hAnsi="宋体" w:cs="宋体" w:hint="eastAsia"/>
          <w:bCs/>
          <w:szCs w:val="21"/>
        </w:rPr>
        <w:t>3</w:t>
      </w:r>
      <w:r>
        <w:rPr>
          <w:rFonts w:ascii="宋体" w:eastAsia="宋体" w:hAnsi="宋体" w:cs="宋体" w:hint="eastAsia"/>
          <w:bCs/>
          <w:szCs w:val="21"/>
        </w:rPr>
        <w:t>、外包装上无产地、品牌等商品必备标识的；</w:t>
      </w:r>
    </w:p>
    <w:p w:rsidR="00A06A4D" w:rsidRDefault="00065EC6">
      <w:pPr>
        <w:spacing w:line="360" w:lineRule="auto"/>
        <w:ind w:firstLineChars="200" w:firstLine="420"/>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、成交</w:t>
      </w:r>
      <w:r>
        <w:rPr>
          <w:rFonts w:ascii="宋体" w:eastAsia="宋体" w:hAnsi="宋体" w:cs="宋体" w:hint="eastAsia"/>
          <w:szCs w:val="21"/>
        </w:rPr>
        <w:t>供应商提供或夹带、附送假冒伪劣、变质商品的；</w:t>
      </w:r>
    </w:p>
    <w:p w:rsidR="00A06A4D" w:rsidRDefault="00065EC6">
      <w:pPr>
        <w:tabs>
          <w:tab w:val="left" w:pos="1080"/>
          <w:tab w:val="left" w:pos="1490"/>
        </w:tabs>
        <w:spacing w:line="360" w:lineRule="auto"/>
        <w:ind w:firstLineChars="200" w:firstLine="420"/>
        <w:rPr>
          <w:rFonts w:ascii="宋体" w:eastAsia="宋体" w:hAnsi="宋体" w:cs="宋体"/>
          <w:bCs/>
          <w:szCs w:val="21"/>
        </w:rPr>
      </w:pPr>
      <w:r>
        <w:rPr>
          <w:rFonts w:ascii="宋体" w:eastAsia="宋体" w:hAnsi="宋体" w:cs="宋体" w:hint="eastAsia"/>
          <w:szCs w:val="21"/>
        </w:rPr>
        <w:t>(</w:t>
      </w:r>
      <w:r>
        <w:rPr>
          <w:rFonts w:ascii="宋体" w:eastAsia="宋体" w:hAnsi="宋体" w:cs="宋体" w:hint="eastAsia"/>
          <w:szCs w:val="21"/>
        </w:rPr>
        <w:t>二</w:t>
      </w:r>
      <w:r>
        <w:rPr>
          <w:rFonts w:ascii="宋体" w:eastAsia="宋体" w:hAnsi="宋体" w:cs="宋体" w:hint="eastAsia"/>
          <w:szCs w:val="21"/>
        </w:rPr>
        <w:t xml:space="preserve">) </w:t>
      </w:r>
      <w:r>
        <w:rPr>
          <w:rFonts w:ascii="宋体" w:eastAsia="宋体" w:hAnsi="宋体" w:cs="宋体" w:hint="eastAsia"/>
          <w:szCs w:val="21"/>
        </w:rPr>
        <w:t>采购人</w:t>
      </w:r>
      <w:r>
        <w:rPr>
          <w:rFonts w:ascii="宋体" w:eastAsia="宋体" w:hAnsi="宋体" w:cs="宋体" w:hint="eastAsia"/>
          <w:bCs/>
          <w:szCs w:val="21"/>
        </w:rPr>
        <w:t>在收取货两天内发现货物不合格的，有权退货。</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质量保证</w:t>
      </w:r>
    </w:p>
    <w:p w:rsidR="00A06A4D" w:rsidRDefault="00065EC6">
      <w:pPr>
        <w:spacing w:line="360" w:lineRule="auto"/>
        <w:ind w:firstLineChars="200" w:firstLine="420"/>
        <w:rPr>
          <w:rFonts w:ascii="宋体" w:eastAsia="宋体" w:hAnsi="宋体" w:cs="宋体"/>
          <w:color w:val="000000"/>
          <w:szCs w:val="21"/>
        </w:rPr>
      </w:pPr>
      <w:r>
        <w:rPr>
          <w:rFonts w:ascii="宋体" w:eastAsia="宋体" w:hAnsi="宋体" w:cs="宋体" w:hint="eastAsia"/>
          <w:szCs w:val="21"/>
        </w:rPr>
        <w:t>(</w:t>
      </w:r>
      <w:r>
        <w:rPr>
          <w:rFonts w:ascii="宋体" w:eastAsia="宋体" w:hAnsi="宋体" w:cs="宋体" w:hint="eastAsia"/>
          <w:szCs w:val="21"/>
        </w:rPr>
        <w:t>一</w:t>
      </w:r>
      <w:r>
        <w:rPr>
          <w:rFonts w:ascii="宋体" w:eastAsia="宋体" w:hAnsi="宋体" w:cs="宋体" w:hint="eastAsia"/>
          <w:szCs w:val="21"/>
        </w:rPr>
        <w:t xml:space="preserve">) </w:t>
      </w:r>
      <w:r>
        <w:rPr>
          <w:rFonts w:ascii="宋体" w:eastAsia="宋体" w:hAnsi="宋体" w:cs="宋体" w:hint="eastAsia"/>
          <w:szCs w:val="21"/>
        </w:rPr>
        <w:t>成交供应商所送商品必须符合国家质量标准。</w:t>
      </w:r>
      <w:r>
        <w:rPr>
          <w:rFonts w:ascii="宋体" w:eastAsia="宋体" w:hAnsi="宋体" w:cs="宋体" w:hint="eastAsia"/>
          <w:color w:val="000000"/>
          <w:szCs w:val="21"/>
        </w:rPr>
        <w:t>双方对质量有争议，如需将货物送至具有资质的质量检测机构检测的，若检测结果合格，检测费用由采购人支付。</w:t>
      </w:r>
    </w:p>
    <w:p w:rsidR="00A06A4D" w:rsidRDefault="00065EC6">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若检测结果不合格，则检测费用由成交供应商支付。采购人将该批次货物退货，成交供应商重新配送合格物资外，成交供应商还需缴纳该批次货物金额的</w:t>
      </w:r>
      <w:r>
        <w:rPr>
          <w:rFonts w:ascii="宋体" w:eastAsia="宋体" w:hAnsi="宋体" w:cs="宋体" w:hint="eastAsia"/>
          <w:color w:val="000000"/>
          <w:szCs w:val="21"/>
        </w:rPr>
        <w:t>30%</w:t>
      </w:r>
      <w:r>
        <w:rPr>
          <w:rFonts w:ascii="宋体" w:eastAsia="宋体" w:hAnsi="宋体" w:cs="宋体" w:hint="eastAsia"/>
          <w:color w:val="000000"/>
          <w:szCs w:val="21"/>
        </w:rPr>
        <w:t>作为违约金予采购人。</w:t>
      </w:r>
    </w:p>
    <w:p w:rsidR="00A06A4D" w:rsidRDefault="00065EC6">
      <w:pPr>
        <w:tabs>
          <w:tab w:val="right" w:pos="9234"/>
        </w:tabs>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二</w:t>
      </w:r>
      <w:r>
        <w:rPr>
          <w:rFonts w:ascii="宋体" w:eastAsia="宋体" w:hAnsi="宋体" w:cs="宋体" w:hint="eastAsia"/>
          <w:szCs w:val="21"/>
        </w:rPr>
        <w:t>)</w:t>
      </w:r>
      <w:r>
        <w:rPr>
          <w:rFonts w:ascii="宋体" w:eastAsia="宋体" w:hAnsi="宋体" w:cs="宋体" w:hint="eastAsia"/>
          <w:szCs w:val="21"/>
        </w:rPr>
        <w:t>成交供应商不得供应或夹带、附送假冒伪劣、变质商品；</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三</w:t>
      </w:r>
      <w:r>
        <w:rPr>
          <w:rFonts w:ascii="宋体" w:eastAsia="宋体" w:hAnsi="宋体" w:cs="宋体" w:hint="eastAsia"/>
          <w:szCs w:val="21"/>
        </w:rPr>
        <w:t>)</w:t>
      </w:r>
      <w:r>
        <w:rPr>
          <w:rFonts w:ascii="宋体" w:eastAsia="宋体" w:hAnsi="宋体" w:cs="宋体" w:hint="eastAsia"/>
          <w:szCs w:val="21"/>
        </w:rPr>
        <w:t>成交供应商在合同履行中，有任何违约事项的，采购人应记录在案，以作下年度供应商参与竞</w:t>
      </w:r>
      <w:r>
        <w:rPr>
          <w:rFonts w:ascii="宋体" w:eastAsia="宋体" w:hAnsi="宋体" w:cs="宋体" w:hint="eastAsia"/>
          <w:szCs w:val="21"/>
        </w:rPr>
        <w:t>价、招投标时的信誉考察及评标因素。</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sz w:val="21"/>
        </w:rPr>
        <w:t>价格机制</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价格原则：合同签订后，不作价格调整。</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sz w:val="21"/>
        </w:rPr>
      </w:pPr>
      <w:r>
        <w:rPr>
          <w:rFonts w:hAnsi="宋体" w:cs="宋体" w:hint="eastAsia"/>
          <w:b/>
          <w:sz w:val="21"/>
        </w:rPr>
        <w:t>货款结算及付款</w:t>
      </w:r>
    </w:p>
    <w:p w:rsidR="00A06A4D" w:rsidRDefault="00065EC6">
      <w:pPr>
        <w:tabs>
          <w:tab w:val="left" w:pos="1155"/>
        </w:tabs>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一</w:t>
      </w:r>
      <w:r>
        <w:rPr>
          <w:rFonts w:ascii="宋体" w:eastAsia="宋体" w:hAnsi="宋体" w:cs="宋体" w:hint="eastAsia"/>
          <w:szCs w:val="21"/>
        </w:rPr>
        <w:t>)</w:t>
      </w:r>
      <w:r>
        <w:rPr>
          <w:rFonts w:ascii="宋体" w:eastAsia="宋体" w:hAnsi="宋体" w:cs="宋体" w:hint="eastAsia"/>
          <w:szCs w:val="21"/>
        </w:rPr>
        <w:t>货物包装、运输、发票、税等费用由成交供应商负担；</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二</w:t>
      </w:r>
      <w:r>
        <w:rPr>
          <w:rFonts w:ascii="宋体" w:eastAsia="宋体" w:hAnsi="宋体" w:cs="宋体" w:hint="eastAsia"/>
          <w:szCs w:val="21"/>
        </w:rPr>
        <w:t>)</w:t>
      </w:r>
      <w:r>
        <w:rPr>
          <w:rFonts w:hint="eastAsia"/>
        </w:rPr>
        <w:t xml:space="preserve"> </w:t>
      </w:r>
      <w:r>
        <w:rPr>
          <w:rFonts w:hint="eastAsia"/>
        </w:rPr>
        <w:t>每季度按实际采购数量进行结算，</w:t>
      </w:r>
      <w:r>
        <w:rPr>
          <w:rFonts w:ascii="宋体" w:eastAsia="宋体" w:hAnsi="宋体" w:cs="宋体" w:hint="eastAsia"/>
          <w:szCs w:val="21"/>
        </w:rPr>
        <w:t>采购人在收到发票后</w:t>
      </w:r>
      <w:r>
        <w:rPr>
          <w:rFonts w:ascii="宋体" w:eastAsia="宋体" w:hAnsi="宋体" w:cs="宋体" w:hint="eastAsia"/>
          <w:szCs w:val="21"/>
        </w:rPr>
        <w:t>15</w:t>
      </w:r>
      <w:r>
        <w:rPr>
          <w:rFonts w:ascii="宋体" w:eastAsia="宋体" w:hAnsi="宋体" w:cs="宋体" w:hint="eastAsia"/>
          <w:szCs w:val="21"/>
        </w:rPr>
        <w:t>个工作日内以银行转账方式进行支付。</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三</w:t>
      </w:r>
      <w:r>
        <w:rPr>
          <w:rFonts w:ascii="宋体" w:eastAsia="宋体" w:hAnsi="宋体" w:cs="宋体" w:hint="eastAsia"/>
          <w:szCs w:val="21"/>
        </w:rPr>
        <w:t>)</w:t>
      </w:r>
      <w:r>
        <w:rPr>
          <w:rFonts w:hint="eastAsia"/>
        </w:rPr>
        <w:t xml:space="preserve"> </w:t>
      </w:r>
      <w:r>
        <w:rPr>
          <w:rFonts w:hint="eastAsia"/>
        </w:rPr>
        <w:t>当季度结算金额</w:t>
      </w:r>
      <w:r>
        <w:rPr>
          <w:rFonts w:hint="eastAsia"/>
        </w:rPr>
        <w:t>=</w:t>
      </w:r>
      <w:r>
        <w:rPr>
          <w:rFonts w:hint="eastAsia"/>
        </w:rPr>
        <w:t>∑</w:t>
      </w:r>
      <w:r>
        <w:rPr>
          <w:rFonts w:hint="eastAsia"/>
        </w:rPr>
        <w:t>[</w:t>
      </w:r>
      <w:r>
        <w:rPr>
          <w:rFonts w:hint="eastAsia"/>
        </w:rPr>
        <w:t>当季度每个货物的实际采购数量×相应的结算单价</w:t>
      </w:r>
      <w:r>
        <w:rPr>
          <w:rFonts w:hint="eastAsia"/>
        </w:rPr>
        <w:t>]</w:t>
      </w:r>
      <w:r>
        <w:rPr>
          <w:rFonts w:hint="eastAsia"/>
        </w:rPr>
        <w:t>。</w:t>
      </w:r>
    </w:p>
    <w:p w:rsidR="00A06A4D" w:rsidRDefault="00065EC6">
      <w:pPr>
        <w:ind w:firstLineChars="200" w:firstLine="420"/>
        <w:rPr>
          <w:rFonts w:ascii="宋体" w:hAnsi="宋体" w:cs="宋体"/>
          <w:bCs/>
          <w:szCs w:val="21"/>
        </w:rPr>
      </w:pPr>
      <w:r>
        <w:rPr>
          <w:rFonts w:ascii="宋体" w:eastAsia="宋体" w:hAnsi="宋体" w:cs="宋体" w:hint="eastAsia"/>
          <w:bCs/>
          <w:szCs w:val="21"/>
        </w:rPr>
        <w:t>(</w:t>
      </w:r>
      <w:r>
        <w:rPr>
          <w:rFonts w:ascii="宋体" w:eastAsia="宋体" w:hAnsi="宋体" w:cs="宋体" w:hint="eastAsia"/>
          <w:bCs/>
          <w:szCs w:val="21"/>
        </w:rPr>
        <w:t>四</w:t>
      </w:r>
      <w:r>
        <w:rPr>
          <w:rFonts w:ascii="宋体" w:eastAsia="宋体" w:hAnsi="宋体" w:cs="宋体" w:hint="eastAsia"/>
          <w:bCs/>
          <w:szCs w:val="21"/>
        </w:rPr>
        <w:t>)</w:t>
      </w:r>
      <w:r>
        <w:rPr>
          <w:rFonts w:ascii="宋体" w:eastAsia="宋体" w:hAnsi="宋体" w:cs="宋体" w:hint="eastAsia"/>
          <w:szCs w:val="21"/>
        </w:rPr>
        <w:t>付款方式：采用银行转账、银行汇付（含电汇）等方式。</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sz w:val="21"/>
        </w:rPr>
      </w:pPr>
      <w:r>
        <w:rPr>
          <w:rFonts w:hAnsi="宋体" w:cs="宋体" w:hint="eastAsia"/>
          <w:b/>
          <w:sz w:val="21"/>
        </w:rPr>
        <w:t>异议索赔</w:t>
      </w:r>
    </w:p>
    <w:p w:rsidR="00A06A4D" w:rsidRDefault="00065EC6">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成交供应商对于所提供的货物与合同要求不符负有责任。成交供应商同意采购人拒收货物，成交供应商负担由此发生的一切损失和费用。包括银行利息、运输和保险费、检</w:t>
      </w:r>
      <w:bookmarkStart w:id="0" w:name="_Hlt345252789"/>
      <w:bookmarkEnd w:id="0"/>
      <w:r>
        <w:rPr>
          <w:rFonts w:ascii="宋体" w:eastAsia="宋体" w:hAnsi="宋体" w:cs="宋体" w:hint="eastAsia"/>
          <w:szCs w:val="21"/>
        </w:rPr>
        <w:t>验费、仓储和装卸费等必要的费用。</w:t>
      </w:r>
    </w:p>
    <w:p w:rsidR="00A06A4D" w:rsidRDefault="00065EC6">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对有缺陷的零件、部件和设备，成交供应商同意免费更换，以达到合同规定的规格、质量和性能，成交供应商承担一切费用和风险并负担采购人遭受的一切损失。同时成交供应</w:t>
      </w:r>
      <w:r>
        <w:rPr>
          <w:rFonts w:ascii="宋体" w:eastAsia="宋体" w:hAnsi="宋体" w:cs="宋体" w:hint="eastAsia"/>
          <w:szCs w:val="21"/>
        </w:rPr>
        <w:lastRenderedPageBreak/>
        <w:t>商相应顺延被更换货物的质保期。</w:t>
      </w:r>
    </w:p>
    <w:p w:rsidR="00A06A4D" w:rsidRDefault="00065EC6">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如果在采购人发出索赔通知后</w:t>
      </w:r>
      <w:r>
        <w:rPr>
          <w:rFonts w:ascii="宋体" w:eastAsia="宋体" w:hAnsi="宋体" w:cs="宋体" w:hint="eastAsia"/>
          <w:szCs w:val="21"/>
          <w:u w:val="single"/>
        </w:rPr>
        <w:t xml:space="preserve"> 5 </w:t>
      </w:r>
      <w:r>
        <w:rPr>
          <w:rFonts w:ascii="宋体" w:eastAsia="宋体" w:hAnsi="宋体" w:cs="宋体" w:hint="eastAsia"/>
          <w:szCs w:val="21"/>
        </w:rPr>
        <w:t>天内，成交供应商未作答复，上述索赔应视为已被成交供应商接受。如成交供应商未能在收到索赔通知后</w:t>
      </w:r>
      <w:r>
        <w:rPr>
          <w:rFonts w:ascii="宋体" w:eastAsia="宋体" w:hAnsi="宋体" w:cs="宋体" w:hint="eastAsia"/>
          <w:szCs w:val="21"/>
          <w:u w:val="single"/>
        </w:rPr>
        <w:t xml:space="preserve"> 5 </w:t>
      </w:r>
      <w:r>
        <w:rPr>
          <w:rFonts w:ascii="宋体" w:eastAsia="宋体" w:hAnsi="宋体" w:cs="宋体" w:hint="eastAsia"/>
          <w:szCs w:val="21"/>
        </w:rPr>
        <w:t>天内或征得采购人同意的延长期内，按照采购人选择的方法解决索赔事宜，采购人将有权从货款或从成交供应商开具的履约保证金中扣回索赔金额，同时保留进一步要求索赔的权力。</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sz w:val="21"/>
        </w:rPr>
      </w:pPr>
      <w:r>
        <w:rPr>
          <w:rFonts w:hAnsi="宋体" w:cs="宋体" w:hint="eastAsia"/>
          <w:b/>
          <w:sz w:val="21"/>
        </w:rPr>
        <w:t>违约责任</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一</w:t>
      </w:r>
      <w:r>
        <w:rPr>
          <w:rFonts w:ascii="宋体" w:eastAsia="宋体" w:hAnsi="宋体" w:cs="宋体" w:hint="eastAsia"/>
          <w:szCs w:val="21"/>
        </w:rPr>
        <w:t>)</w:t>
      </w:r>
      <w:r>
        <w:rPr>
          <w:rFonts w:ascii="宋体" w:eastAsia="宋体" w:hAnsi="宋体" w:cs="宋体" w:hint="eastAsia"/>
          <w:szCs w:val="21"/>
        </w:rPr>
        <w:t>合同签订后，有下列情形的，视作违约：</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、未经采购人同意，成交供应商擅自变更商品名称或品牌、产地、规格、型号等实质内容的；</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、交货时，成交供应商仍未提供该商品已经断货的有效的证明材料的；</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、收货时发现商品短少的、成交供应商未按时补充的；</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、成交供应商提供或夹带、附送假冒伪劣、变质商品的；</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、成交供应商不按计划送货的</w:t>
      </w:r>
      <w:r>
        <w:rPr>
          <w:rFonts w:ascii="宋体" w:eastAsia="宋体" w:hAnsi="宋体" w:cs="宋体" w:hint="eastAsia"/>
          <w:szCs w:val="21"/>
        </w:rPr>
        <w:t>(</w:t>
      </w:r>
      <w:r>
        <w:rPr>
          <w:rFonts w:ascii="宋体" w:eastAsia="宋体" w:hAnsi="宋体" w:cs="宋体" w:hint="eastAsia"/>
          <w:szCs w:val="21"/>
        </w:rPr>
        <w:t>不可抗力</w:t>
      </w:r>
      <w:r>
        <w:rPr>
          <w:rFonts w:ascii="宋体" w:eastAsia="宋体" w:hAnsi="宋体" w:cs="宋体" w:hint="eastAsia"/>
          <w:szCs w:val="21"/>
        </w:rPr>
        <w:t>除外</w:t>
      </w:r>
      <w:r>
        <w:rPr>
          <w:rFonts w:ascii="宋体" w:eastAsia="宋体" w:hAnsi="宋体" w:cs="宋体" w:hint="eastAsia"/>
          <w:szCs w:val="21"/>
        </w:rPr>
        <w:t>)</w:t>
      </w:r>
      <w:r>
        <w:rPr>
          <w:rFonts w:ascii="宋体" w:eastAsia="宋体" w:hAnsi="宋体" w:cs="宋体" w:hint="eastAsia"/>
          <w:szCs w:val="21"/>
        </w:rPr>
        <w:t>；</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、采购人退货后，成交供应商必须在三日内补齐退货的商品。</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、成交供应商提供假冒伪劣、变质商品的或成交供应商声称某些商品或规格等市场不再生产、流通，无法供应、但又不能提供有效证明材料的，经协商成交供应商仍不改进，超过两次</w:t>
      </w:r>
      <w:r>
        <w:rPr>
          <w:rFonts w:ascii="宋体" w:eastAsia="宋体" w:hAnsi="宋体" w:cs="宋体" w:hint="eastAsia"/>
          <w:szCs w:val="21"/>
        </w:rPr>
        <w:t>(</w:t>
      </w:r>
      <w:r>
        <w:rPr>
          <w:rFonts w:ascii="宋体" w:eastAsia="宋体" w:hAnsi="宋体" w:cs="宋体" w:hint="eastAsia"/>
          <w:szCs w:val="21"/>
        </w:rPr>
        <w:t>含两次</w:t>
      </w:r>
      <w:r>
        <w:rPr>
          <w:rFonts w:ascii="宋体" w:eastAsia="宋体" w:hAnsi="宋体" w:cs="宋体" w:hint="eastAsia"/>
          <w:szCs w:val="21"/>
        </w:rPr>
        <w:t>)</w:t>
      </w:r>
      <w:r>
        <w:rPr>
          <w:rFonts w:ascii="宋体" w:eastAsia="宋体" w:hAnsi="宋体" w:cs="宋体" w:hint="eastAsia"/>
          <w:szCs w:val="21"/>
        </w:rPr>
        <w:t>的，视作成交供应商违约。</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二</w:t>
      </w:r>
      <w:r>
        <w:rPr>
          <w:rFonts w:ascii="宋体" w:eastAsia="宋体" w:hAnsi="宋体" w:cs="宋体" w:hint="eastAsia"/>
          <w:szCs w:val="21"/>
        </w:rPr>
        <w:t>)</w:t>
      </w:r>
      <w:r>
        <w:rPr>
          <w:rFonts w:ascii="宋体" w:eastAsia="宋体" w:hAnsi="宋体" w:cs="宋体" w:hint="eastAsia"/>
          <w:szCs w:val="21"/>
        </w:rPr>
        <w:t>成交供应商以获取不当利益为目的或以降低供货质量等手段，给予采购人工作人员好处费、赠送物品，向采购人工作人员行贿等损害采购人利益行为的，视作违约。</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（三）违约金计算</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合同签订后十个工作日内，成交供应商须向采购人支付合同预算金额（</w:t>
      </w:r>
      <w:r>
        <w:rPr>
          <w:rFonts w:ascii="宋体" w:eastAsia="宋体" w:hAnsi="宋体" w:cs="宋体" w:hint="eastAsia"/>
          <w:szCs w:val="21"/>
        </w:rPr>
        <w:t>24</w:t>
      </w:r>
      <w:r>
        <w:rPr>
          <w:rFonts w:ascii="宋体" w:eastAsia="宋体" w:hAnsi="宋体" w:cs="宋体" w:hint="eastAsia"/>
          <w:szCs w:val="21"/>
        </w:rPr>
        <w:t>万元</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即壹万贰仟元整履约保证金。在成交供应商完成合同义务</w:t>
      </w:r>
      <w:r>
        <w:rPr>
          <w:rFonts w:ascii="宋体" w:eastAsia="宋体" w:hAnsi="宋体" w:cs="宋体" w:hint="eastAsia"/>
          <w:szCs w:val="21"/>
        </w:rPr>
        <w:t>30</w:t>
      </w:r>
      <w:r>
        <w:rPr>
          <w:rFonts w:ascii="宋体" w:eastAsia="宋体" w:hAnsi="宋体" w:cs="宋体" w:hint="eastAsia"/>
          <w:szCs w:val="21"/>
        </w:rPr>
        <w:t>日内，采购人一次性无息退还保证金。</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成交供应商逾期交货及未按时履行保修义务，每逾期一天则按合同总价每天</w:t>
      </w:r>
      <w:r>
        <w:rPr>
          <w:rFonts w:ascii="宋体" w:eastAsia="宋体" w:hAnsi="宋体" w:cs="宋体" w:hint="eastAsia"/>
          <w:szCs w:val="21"/>
        </w:rPr>
        <w:t>5</w:t>
      </w:r>
      <w:r>
        <w:rPr>
          <w:rFonts w:ascii="宋体" w:eastAsia="宋体" w:hAnsi="宋体" w:cs="宋体" w:hint="eastAsia"/>
          <w:szCs w:val="21"/>
        </w:rPr>
        <w:t>‰支付违约金给采购人。如超过合同规定完工期限</w:t>
      </w:r>
      <w:r>
        <w:rPr>
          <w:rFonts w:ascii="宋体" w:eastAsia="宋体" w:hAnsi="宋体" w:cs="宋体" w:hint="eastAsia"/>
          <w:szCs w:val="21"/>
        </w:rPr>
        <w:t xml:space="preserve"> 7 </w:t>
      </w:r>
      <w:r>
        <w:rPr>
          <w:rFonts w:ascii="宋体" w:eastAsia="宋体" w:hAnsi="宋体" w:cs="宋体" w:hint="eastAsia"/>
          <w:szCs w:val="21"/>
        </w:rPr>
        <w:t>天成交供应商仍不能交货完毕，则视为成交供应商不能交货。</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成交供应商不能交货，则按合同总价</w:t>
      </w:r>
      <w:r>
        <w:rPr>
          <w:rFonts w:ascii="宋体" w:eastAsia="宋体" w:hAnsi="宋体" w:cs="宋体" w:hint="eastAsia"/>
          <w:szCs w:val="21"/>
        </w:rPr>
        <w:t>30 %</w:t>
      </w:r>
      <w:r>
        <w:rPr>
          <w:rFonts w:ascii="宋体" w:eastAsia="宋体" w:hAnsi="宋体" w:cs="宋体" w:hint="eastAsia"/>
          <w:szCs w:val="21"/>
        </w:rPr>
        <w:t>支付违约金给采购人。同时，采购人有权单方面解除合同。如上述违约金金额仍不足以补偿采购人因成交供应商违约造成的损失，采购人有权进一步向成交供应商提出索赔。</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货物未能一次性通过验收，则采购人同意</w:t>
      </w:r>
      <w:r>
        <w:rPr>
          <w:rFonts w:ascii="宋体" w:eastAsia="宋体" w:hAnsi="宋体" w:cs="宋体" w:hint="eastAsia"/>
          <w:szCs w:val="21"/>
        </w:rPr>
        <w:t>由成交供应商予以整改，并在第一次验收结</w:t>
      </w:r>
      <w:r>
        <w:rPr>
          <w:rFonts w:ascii="宋体" w:eastAsia="宋体" w:hAnsi="宋体" w:cs="宋体" w:hint="eastAsia"/>
          <w:szCs w:val="21"/>
        </w:rPr>
        <w:lastRenderedPageBreak/>
        <w:t>束之日起</w:t>
      </w:r>
      <w:r>
        <w:rPr>
          <w:rFonts w:ascii="宋体" w:eastAsia="宋体" w:hAnsi="宋体" w:cs="宋体" w:hint="eastAsia"/>
          <w:szCs w:val="21"/>
        </w:rPr>
        <w:t xml:space="preserve"> 3 </w:t>
      </w:r>
      <w:r>
        <w:rPr>
          <w:rFonts w:ascii="宋体" w:eastAsia="宋体" w:hAnsi="宋体" w:cs="宋体" w:hint="eastAsia"/>
          <w:szCs w:val="21"/>
        </w:rPr>
        <w:t>天内重新组织验收；经</w:t>
      </w:r>
      <w:r>
        <w:rPr>
          <w:rFonts w:ascii="宋体" w:eastAsia="宋体" w:hAnsi="宋体" w:cs="宋体" w:hint="eastAsia"/>
          <w:szCs w:val="21"/>
        </w:rPr>
        <w:t xml:space="preserve"> 3 </w:t>
      </w:r>
      <w:r>
        <w:rPr>
          <w:rFonts w:ascii="宋体" w:eastAsia="宋体" w:hAnsi="宋体" w:cs="宋体" w:hint="eastAsia"/>
          <w:szCs w:val="21"/>
        </w:rPr>
        <w:t>次验收不合格的，采购人有权单方面解除合同。如因此给采购人造成损失的，采购人有权向成交供应商提出索赔。</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如果采购人逾期付款，则按拖欠金额每天</w:t>
      </w:r>
      <w:r>
        <w:rPr>
          <w:rFonts w:ascii="宋体" w:eastAsia="宋体" w:hAnsi="宋体" w:cs="宋体" w:hint="eastAsia"/>
          <w:szCs w:val="21"/>
        </w:rPr>
        <w:t xml:space="preserve"> 2 </w:t>
      </w:r>
      <w:r>
        <w:rPr>
          <w:rFonts w:ascii="宋体" w:eastAsia="宋体" w:hAnsi="宋体" w:cs="宋体" w:hint="eastAsia"/>
          <w:szCs w:val="21"/>
        </w:rPr>
        <w:t>‰支付违约金给成交供应商，直至该款付清为止。但由于财政拨款不到位而导致采购人逾期付款的，采购人不承担违约责任，并且此情况不能成为成交供应商延期交货及服务的理由。</w:t>
      </w:r>
    </w:p>
    <w:p w:rsidR="00A06A4D" w:rsidRDefault="00065EC6">
      <w:pPr>
        <w:spacing w:line="360" w:lineRule="auto"/>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采购人解除合同，成交供应商须在接到采购人解约通知之日起</w:t>
      </w:r>
      <w:r>
        <w:rPr>
          <w:rFonts w:ascii="宋体" w:eastAsia="宋体" w:hAnsi="宋体" w:cs="宋体" w:hint="eastAsia"/>
          <w:szCs w:val="21"/>
        </w:rPr>
        <w:t xml:space="preserve"> 7 </w:t>
      </w:r>
      <w:r>
        <w:rPr>
          <w:rFonts w:ascii="宋体" w:eastAsia="宋体" w:hAnsi="宋体" w:cs="宋体" w:hint="eastAsia"/>
          <w:szCs w:val="21"/>
        </w:rPr>
        <w:t>天内退回采购人已支付的价款。</w:t>
      </w:r>
    </w:p>
    <w:p w:rsidR="00A06A4D" w:rsidRDefault="00065EC6">
      <w:pPr>
        <w:pStyle w:val="aa"/>
        <w:numPr>
          <w:ilvl w:val="0"/>
          <w:numId w:val="14"/>
        </w:numPr>
        <w:tabs>
          <w:tab w:val="left" w:pos="540"/>
        </w:tabs>
        <w:adjustRightInd w:val="0"/>
        <w:snapToGrid w:val="0"/>
        <w:spacing w:line="360" w:lineRule="auto"/>
        <w:ind w:left="422" w:hanging="422"/>
        <w:rPr>
          <w:rFonts w:hAnsi="宋体" w:cs="宋体"/>
          <w:b/>
          <w:sz w:val="21"/>
        </w:rPr>
      </w:pPr>
      <w:r>
        <w:rPr>
          <w:rFonts w:hAnsi="宋体" w:cs="宋体" w:hint="eastAsia"/>
          <w:b/>
          <w:sz w:val="21"/>
        </w:rPr>
        <w:t>争议解决方式</w:t>
      </w:r>
    </w:p>
    <w:p w:rsidR="00A06A4D" w:rsidRDefault="00065EC6">
      <w:pPr>
        <w:spacing w:line="360" w:lineRule="auto"/>
        <w:ind w:firstLineChars="200" w:firstLine="420"/>
        <w:rPr>
          <w:rFonts w:ascii="宋体" w:eastAsia="宋体" w:hAnsi="宋体" w:cs="宋体"/>
          <w:bCs/>
        </w:rPr>
      </w:pPr>
      <w:r>
        <w:rPr>
          <w:rFonts w:ascii="宋体" w:eastAsia="宋体" w:hAnsi="宋体" w:cs="宋体" w:hint="eastAsia"/>
          <w:bCs/>
        </w:rPr>
        <w:t>1.</w:t>
      </w:r>
      <w:r>
        <w:rPr>
          <w:rFonts w:ascii="宋体" w:eastAsia="宋体" w:hAnsi="宋体" w:cs="宋体" w:hint="eastAsia"/>
          <w:bCs/>
        </w:rPr>
        <w:t>因货物的质量问题而发生的争议，由广东省或肇庆质检部门进行质量鉴定。经检验，质量符合标准的，鉴定费用由采购人承担；质量不符合标准的，鉴定费用由成交供应商承担，并且成交供应商负责重新提供符合合同要求的货物给采购人，由此造成延期供货的，成交供应商承担延期供货的违约责任。</w:t>
      </w:r>
    </w:p>
    <w:p w:rsidR="00A06A4D" w:rsidRDefault="00065EC6">
      <w:pPr>
        <w:spacing w:line="360" w:lineRule="auto"/>
        <w:ind w:firstLineChars="200" w:firstLine="420"/>
        <w:rPr>
          <w:rFonts w:ascii="宋体" w:eastAsia="宋体" w:hAnsi="宋体" w:cs="宋体"/>
          <w:bCs/>
        </w:rPr>
      </w:pPr>
      <w:r>
        <w:rPr>
          <w:rFonts w:ascii="宋体" w:eastAsia="宋体" w:hAnsi="宋体" w:cs="宋体" w:hint="eastAsia"/>
          <w:bCs/>
        </w:rPr>
        <w:t>2.</w:t>
      </w:r>
      <w:r>
        <w:rPr>
          <w:rFonts w:ascii="宋体" w:eastAsia="宋体" w:hAnsi="宋体" w:cs="宋体" w:hint="eastAsia"/>
          <w:bCs/>
        </w:rPr>
        <w:t>本合同发生争议，由双方协商或由政府采购监督管理部门调解解决，协商或调解不成时向有管辖权的人民法院提起诉讼。（本项目合同的诉讼管辖地为肇庆有管辖权的法院）（在诉讼期间，除有争议部分的事项外，合同其他部分仍应继续履行）。</w:t>
      </w:r>
    </w:p>
    <w:p w:rsidR="00A06A4D" w:rsidRDefault="00A06A4D">
      <w:pPr>
        <w:tabs>
          <w:tab w:val="left" w:pos="1155"/>
        </w:tabs>
        <w:spacing w:line="360" w:lineRule="auto"/>
        <w:rPr>
          <w:rFonts w:ascii="宋体" w:eastAsia="宋体" w:hAnsi="宋体" w:cs="宋体"/>
          <w:szCs w:val="21"/>
        </w:rPr>
      </w:pPr>
    </w:p>
    <w:p w:rsidR="00A06A4D" w:rsidRDefault="00065EC6">
      <w:pPr>
        <w:tabs>
          <w:tab w:val="left" w:pos="1155"/>
        </w:tabs>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p>
    <w:p w:rsidR="00A06A4D" w:rsidRDefault="00065EC6">
      <w:pPr>
        <w:tabs>
          <w:tab w:val="left" w:pos="1155"/>
        </w:tabs>
        <w:spacing w:line="360" w:lineRule="auto"/>
        <w:ind w:firstLineChars="200" w:firstLine="420"/>
        <w:rPr>
          <w:rFonts w:ascii="宋体" w:eastAsia="宋体" w:hAnsi="宋体" w:cs="宋体"/>
          <w:szCs w:val="21"/>
        </w:rPr>
      </w:pPr>
      <w:r>
        <w:rPr>
          <w:rFonts w:ascii="宋体" w:eastAsia="宋体" w:hAnsi="宋体" w:cs="宋体"/>
          <w:szCs w:val="21"/>
        </w:rPr>
        <w:br w:type="page"/>
      </w:r>
    </w:p>
    <w:p w:rsidR="00A06A4D" w:rsidRDefault="00065EC6">
      <w:pPr>
        <w:pStyle w:val="3"/>
      </w:pPr>
      <w:r>
        <w:rPr>
          <w:rFonts w:hint="eastAsia"/>
        </w:rPr>
        <w:lastRenderedPageBreak/>
        <w:t>附表：货物清单</w:t>
      </w:r>
    </w:p>
    <w:tbl>
      <w:tblPr>
        <w:tblW w:w="8946" w:type="dxa"/>
        <w:tblLayout w:type="fixed"/>
        <w:tblCellMar>
          <w:left w:w="0" w:type="dxa"/>
          <w:right w:w="0" w:type="dxa"/>
        </w:tblCellMar>
        <w:tblLook w:val="04A0" w:firstRow="1" w:lastRow="0" w:firstColumn="1" w:lastColumn="0" w:noHBand="0" w:noVBand="1"/>
      </w:tblPr>
      <w:tblGrid>
        <w:gridCol w:w="741"/>
        <w:gridCol w:w="1980"/>
        <w:gridCol w:w="1263"/>
        <w:gridCol w:w="2892"/>
        <w:gridCol w:w="600"/>
        <w:gridCol w:w="1470"/>
      </w:tblGrid>
      <w:tr w:rsidR="00003F40" w:rsidRPr="00003F40">
        <w:trPr>
          <w:trHeight w:val="560"/>
        </w:trPr>
        <w:tc>
          <w:tcPr>
            <w:tcW w:w="8946" w:type="dxa"/>
            <w:gridSpan w:val="6"/>
            <w:tcBorders>
              <w:top w:val="nil"/>
              <w:left w:val="nil"/>
              <w:bottom w:val="nil"/>
              <w:right w:val="nil"/>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b/>
                <w:szCs w:val="21"/>
              </w:rPr>
            </w:pPr>
            <w:r w:rsidRPr="00003F40">
              <w:rPr>
                <w:rFonts w:ascii="宋体" w:eastAsia="宋体" w:hAnsi="宋体" w:cs="宋体" w:hint="eastAsia"/>
                <w:b/>
                <w:kern w:val="0"/>
                <w:szCs w:val="21"/>
                <w:lang w:bidi="ar"/>
              </w:rPr>
              <w:t>广东省肇庆监狱</w:t>
            </w:r>
            <w:r w:rsidRPr="00003F40">
              <w:rPr>
                <w:rFonts w:ascii="宋体" w:eastAsia="宋体" w:hAnsi="宋体" w:cs="宋体" w:hint="eastAsia"/>
                <w:b/>
                <w:kern w:val="0"/>
                <w:szCs w:val="21"/>
                <w:lang w:bidi="ar"/>
              </w:rPr>
              <w:t>2024</w:t>
            </w:r>
            <w:r w:rsidRPr="00003F40">
              <w:rPr>
                <w:rFonts w:ascii="宋体" w:eastAsia="宋体" w:hAnsi="宋体" w:cs="宋体" w:hint="eastAsia"/>
                <w:b/>
                <w:kern w:val="0"/>
                <w:szCs w:val="21"/>
                <w:lang w:bidi="ar"/>
              </w:rPr>
              <w:t>年水电维修配件采购项目最高限价表</w:t>
            </w:r>
          </w:p>
        </w:tc>
      </w:tr>
      <w:tr w:rsidR="00003F40" w:rsidRPr="00003F40">
        <w:trPr>
          <w:trHeight w:val="339"/>
        </w:trPr>
        <w:tc>
          <w:tcPr>
            <w:tcW w:w="741" w:type="dxa"/>
            <w:tcBorders>
              <w:top w:val="nil"/>
              <w:left w:val="nil"/>
              <w:bottom w:val="nil"/>
              <w:right w:val="nil"/>
            </w:tcBorders>
            <w:tcMar>
              <w:top w:w="15" w:type="dxa"/>
              <w:left w:w="15" w:type="dxa"/>
              <w:right w:w="15" w:type="dxa"/>
            </w:tcMar>
            <w:vAlign w:val="center"/>
          </w:tcPr>
          <w:p w:rsidR="00A06A4D" w:rsidRPr="00003F40" w:rsidRDefault="00A06A4D">
            <w:pPr>
              <w:spacing w:line="360" w:lineRule="auto"/>
              <w:jc w:val="center"/>
              <w:rPr>
                <w:rFonts w:ascii="宋体" w:eastAsia="宋体" w:hAnsi="宋体" w:cs="宋体"/>
                <w:b/>
                <w:szCs w:val="21"/>
              </w:rPr>
            </w:pPr>
          </w:p>
        </w:tc>
        <w:tc>
          <w:tcPr>
            <w:tcW w:w="1980" w:type="dxa"/>
            <w:tcBorders>
              <w:top w:val="nil"/>
              <w:left w:val="nil"/>
              <w:bottom w:val="nil"/>
              <w:right w:val="nil"/>
            </w:tcBorders>
            <w:tcMar>
              <w:top w:w="15" w:type="dxa"/>
              <w:left w:w="15" w:type="dxa"/>
              <w:right w:w="15" w:type="dxa"/>
            </w:tcMar>
            <w:vAlign w:val="center"/>
          </w:tcPr>
          <w:p w:rsidR="00A06A4D" w:rsidRPr="00003F40" w:rsidRDefault="00A06A4D">
            <w:pPr>
              <w:spacing w:line="360" w:lineRule="auto"/>
              <w:jc w:val="center"/>
              <w:rPr>
                <w:rFonts w:ascii="宋体" w:eastAsia="宋体" w:hAnsi="宋体" w:cs="宋体"/>
                <w:b/>
                <w:szCs w:val="21"/>
              </w:rPr>
            </w:pPr>
          </w:p>
        </w:tc>
        <w:tc>
          <w:tcPr>
            <w:tcW w:w="1263" w:type="dxa"/>
            <w:tcBorders>
              <w:top w:val="nil"/>
              <w:left w:val="nil"/>
              <w:bottom w:val="nil"/>
              <w:right w:val="nil"/>
            </w:tcBorders>
            <w:tcMar>
              <w:top w:w="15" w:type="dxa"/>
              <w:left w:w="15" w:type="dxa"/>
              <w:right w:w="15" w:type="dxa"/>
            </w:tcMar>
            <w:vAlign w:val="center"/>
          </w:tcPr>
          <w:p w:rsidR="00A06A4D" w:rsidRPr="00003F40" w:rsidRDefault="00A06A4D">
            <w:pPr>
              <w:spacing w:line="360" w:lineRule="auto"/>
              <w:jc w:val="center"/>
              <w:rPr>
                <w:rFonts w:ascii="宋体" w:eastAsia="宋体" w:hAnsi="宋体" w:cs="宋体"/>
                <w:b/>
                <w:szCs w:val="21"/>
              </w:rPr>
            </w:pPr>
          </w:p>
        </w:tc>
        <w:tc>
          <w:tcPr>
            <w:tcW w:w="2892" w:type="dxa"/>
            <w:tcBorders>
              <w:top w:val="nil"/>
              <w:left w:val="nil"/>
              <w:bottom w:val="nil"/>
              <w:right w:val="nil"/>
            </w:tcBorders>
            <w:tcMar>
              <w:top w:w="15" w:type="dxa"/>
              <w:left w:w="15" w:type="dxa"/>
              <w:right w:w="15" w:type="dxa"/>
            </w:tcMar>
            <w:vAlign w:val="center"/>
          </w:tcPr>
          <w:p w:rsidR="00A06A4D" w:rsidRPr="00003F40" w:rsidRDefault="00A06A4D">
            <w:pPr>
              <w:spacing w:line="360" w:lineRule="auto"/>
              <w:jc w:val="center"/>
              <w:rPr>
                <w:rFonts w:ascii="宋体" w:eastAsia="宋体" w:hAnsi="宋体" w:cs="宋体"/>
                <w:b/>
                <w:szCs w:val="21"/>
              </w:rPr>
            </w:pPr>
          </w:p>
        </w:tc>
        <w:tc>
          <w:tcPr>
            <w:tcW w:w="600" w:type="dxa"/>
            <w:tcBorders>
              <w:top w:val="nil"/>
              <w:left w:val="nil"/>
              <w:bottom w:val="nil"/>
              <w:right w:val="nil"/>
            </w:tcBorders>
            <w:tcMar>
              <w:top w:w="15" w:type="dxa"/>
              <w:left w:w="15" w:type="dxa"/>
              <w:right w:w="15" w:type="dxa"/>
            </w:tcMar>
            <w:vAlign w:val="center"/>
          </w:tcPr>
          <w:p w:rsidR="00A06A4D" w:rsidRPr="00003F40" w:rsidRDefault="00A06A4D">
            <w:pPr>
              <w:spacing w:line="360" w:lineRule="auto"/>
              <w:jc w:val="center"/>
              <w:rPr>
                <w:rFonts w:ascii="宋体" w:eastAsia="宋体" w:hAnsi="宋体" w:cs="宋体"/>
                <w:b/>
                <w:szCs w:val="21"/>
              </w:rPr>
            </w:pPr>
          </w:p>
        </w:tc>
        <w:tc>
          <w:tcPr>
            <w:tcW w:w="1470" w:type="dxa"/>
            <w:tcBorders>
              <w:top w:val="nil"/>
              <w:left w:val="nil"/>
              <w:bottom w:val="nil"/>
              <w:right w:val="nil"/>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单位：元</w:t>
            </w:r>
          </w:p>
        </w:tc>
      </w:tr>
      <w:tr w:rsidR="00003F40" w:rsidRPr="00003F40">
        <w:trPr>
          <w:trHeight w:val="30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b/>
                <w:szCs w:val="21"/>
              </w:rPr>
            </w:pPr>
            <w:r w:rsidRPr="00003F40">
              <w:rPr>
                <w:rFonts w:ascii="宋体" w:eastAsia="宋体" w:hAnsi="宋体" w:cs="宋体" w:hint="eastAsia"/>
                <w:b/>
                <w:kern w:val="0"/>
                <w:szCs w:val="21"/>
                <w:lang w:bidi="ar"/>
              </w:rPr>
              <w:t>序号</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b/>
                <w:szCs w:val="21"/>
              </w:rPr>
            </w:pPr>
            <w:r w:rsidRPr="00003F40">
              <w:rPr>
                <w:rFonts w:ascii="宋体" w:eastAsia="宋体" w:hAnsi="宋体" w:cs="宋体" w:hint="eastAsia"/>
                <w:b/>
                <w:kern w:val="0"/>
                <w:szCs w:val="21"/>
                <w:lang w:bidi="ar"/>
              </w:rPr>
              <w:t>货品名称</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b/>
                <w:szCs w:val="21"/>
              </w:rPr>
            </w:pPr>
            <w:r w:rsidRPr="00003F40">
              <w:rPr>
                <w:rFonts w:ascii="宋体" w:eastAsia="宋体" w:hAnsi="宋体" w:cs="宋体" w:hint="eastAsia"/>
                <w:b/>
                <w:kern w:val="0"/>
                <w:szCs w:val="21"/>
                <w:lang w:bidi="ar"/>
              </w:rPr>
              <w:t>品牌</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b/>
                <w:szCs w:val="21"/>
              </w:rPr>
            </w:pPr>
            <w:r w:rsidRPr="00003F40">
              <w:rPr>
                <w:rFonts w:ascii="宋体" w:eastAsia="宋体" w:hAnsi="宋体" w:cs="宋体" w:hint="eastAsia"/>
                <w:b/>
                <w:kern w:val="0"/>
                <w:szCs w:val="21"/>
                <w:lang w:bidi="ar"/>
              </w:rPr>
              <w:t>规格型号</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b/>
                <w:szCs w:val="21"/>
              </w:rPr>
            </w:pPr>
            <w:r w:rsidRPr="00003F40">
              <w:rPr>
                <w:rFonts w:ascii="宋体" w:eastAsia="宋体" w:hAnsi="宋体" w:cs="宋体" w:hint="eastAsia"/>
                <w:b/>
                <w:kern w:val="0"/>
                <w:szCs w:val="21"/>
                <w:lang w:bidi="ar"/>
              </w:rPr>
              <w:t>单位</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b/>
                <w:szCs w:val="21"/>
              </w:rPr>
            </w:pPr>
            <w:r w:rsidRPr="00003F40">
              <w:rPr>
                <w:rFonts w:ascii="宋体" w:eastAsia="宋体" w:hAnsi="宋体" w:cs="宋体" w:hint="eastAsia"/>
                <w:b/>
                <w:kern w:val="0"/>
                <w:szCs w:val="21"/>
                <w:lang w:bidi="ar"/>
              </w:rPr>
              <w:t>最高限价单价</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百叶扇</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/APB 15-3-30(J1)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115.00 </w:t>
            </w:r>
          </w:p>
        </w:tc>
      </w:tr>
      <w:tr w:rsidR="00003F40" w:rsidRPr="00003F40">
        <w:trPr>
          <w:trHeight w:val="24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百页窗排气扇</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APB 25-5-30(J1)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133.33 </w:t>
            </w:r>
          </w:p>
        </w:tc>
      </w:tr>
      <w:tr w:rsidR="00003F40" w:rsidRPr="00003F40">
        <w:trPr>
          <w:trHeight w:val="24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百页窗排气扇</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APB 25-5-30(J1)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150.00 </w:t>
            </w:r>
          </w:p>
        </w:tc>
      </w:tr>
      <w:tr w:rsidR="00003F40" w:rsidRPr="00003F40">
        <w:trPr>
          <w:trHeight w:val="24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圆玻璃扇</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灯带驱动器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三线</w:t>
            </w:r>
            <w:r w:rsidRPr="00003F40">
              <w:rPr>
                <w:rFonts w:ascii="宋体" w:eastAsia="宋体" w:hAnsi="宋体" w:cs="宋体" w:hint="eastAsia"/>
                <w:kern w:val="0"/>
                <w:szCs w:val="21"/>
                <w:lang w:bidi="ar"/>
              </w:rPr>
              <w:t xml:space="preserve"> 12V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调速器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国际电工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吊扇无档微</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断路器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315A 3P</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NM1</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bookmarkStart w:id="1" w:name="_GoBack"/>
            <w:bookmarkEnd w:id="1"/>
            <w:r w:rsidRPr="00003F40">
              <w:rPr>
                <w:rFonts w:ascii="宋体" w:eastAsia="宋体" w:hAnsi="宋体" w:cs="宋体" w:hint="eastAsia"/>
                <w:kern w:val="0"/>
                <w:szCs w:val="21"/>
                <w:lang w:bidi="ar"/>
              </w:rPr>
              <w:t xml:space="preserve">713.33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断路器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 xml:space="preserve">100A </w:t>
            </w:r>
            <w:r w:rsidRPr="00003F40">
              <w:rPr>
                <w:rFonts w:ascii="宋体" w:hAnsi="宋体" w:cs="宋体" w:hint="eastAsia"/>
                <w:kern w:val="0"/>
                <w:szCs w:val="21"/>
                <w:lang w:bidi="ar"/>
              </w:rPr>
              <w:t>三相</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NM1</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恒流驱动器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100W 3000ma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恒流驱动器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50W 1200ma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漏电保护器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100A</w:t>
            </w:r>
            <w:r w:rsidRPr="00003F40">
              <w:rPr>
                <w:rFonts w:ascii="宋体" w:hAnsi="宋体" w:cs="宋体" w:hint="eastAsia"/>
                <w:kern w:val="0"/>
                <w:szCs w:val="21"/>
                <w:lang w:bidi="ar"/>
              </w:rPr>
              <w:t>三相</w:t>
            </w:r>
            <w:r w:rsidRPr="00003F40">
              <w:rPr>
                <w:rFonts w:ascii="宋体" w:hAnsi="宋体" w:cs="宋体" w:hint="eastAsia"/>
                <w:kern w:val="0"/>
                <w:szCs w:val="21"/>
                <w:lang w:bidi="ar"/>
              </w:rPr>
              <w:t>4</w:t>
            </w:r>
            <w:r w:rsidRPr="00003F40">
              <w:rPr>
                <w:rFonts w:ascii="宋体" w:hAnsi="宋体" w:cs="宋体" w:hint="eastAsia"/>
                <w:kern w:val="0"/>
                <w:szCs w:val="21"/>
                <w:lang w:bidi="ar"/>
              </w:rPr>
              <w:t>线</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NM1LE</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启动器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160-250V-4-40W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双极断路器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电箱</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展业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w:t>
            </w:r>
            <w:r w:rsidRPr="00003F40">
              <w:rPr>
                <w:rFonts w:ascii="宋体" w:eastAsia="宋体" w:hAnsi="宋体" w:cs="宋体" w:hint="eastAsia"/>
                <w:kern w:val="0"/>
                <w:szCs w:val="21"/>
                <w:lang w:bidi="ar"/>
              </w:rPr>
              <w:t>位豪华型</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铁</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电箱</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展业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4-7</w:t>
            </w:r>
            <w:r w:rsidRPr="00003F40">
              <w:rPr>
                <w:rFonts w:ascii="宋体" w:eastAsia="宋体" w:hAnsi="宋体" w:cs="宋体" w:hint="eastAsia"/>
                <w:kern w:val="0"/>
                <w:szCs w:val="21"/>
                <w:lang w:bidi="ar"/>
              </w:rPr>
              <w:t>位豪华</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铁</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电箱</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展业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豪华</w:t>
            </w:r>
            <w:r w:rsidRPr="00003F40">
              <w:rPr>
                <w:rFonts w:ascii="宋体" w:eastAsia="宋体" w:hAnsi="宋体" w:cs="宋体" w:hint="eastAsia"/>
                <w:kern w:val="0"/>
                <w:szCs w:val="21"/>
                <w:lang w:bidi="ar"/>
              </w:rPr>
              <w:t>5-7</w:t>
            </w:r>
            <w:r w:rsidRPr="00003F40">
              <w:rPr>
                <w:rFonts w:ascii="宋体" w:eastAsia="宋体" w:hAnsi="宋体" w:cs="宋体" w:hint="eastAsia"/>
                <w:kern w:val="0"/>
                <w:szCs w:val="21"/>
                <w:lang w:bidi="ar"/>
              </w:rPr>
              <w:t>位</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铁</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DTS45-5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273.33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电能表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三相</w:t>
            </w:r>
            <w:r w:rsidRPr="00003F40">
              <w:rPr>
                <w:rFonts w:ascii="宋体" w:eastAsia="宋体" w:hAnsi="宋体" w:cs="宋体" w:hint="eastAsia"/>
                <w:kern w:val="0"/>
                <w:szCs w:val="21"/>
                <w:lang w:bidi="ar"/>
              </w:rPr>
              <w:t>GJ862-4</w:t>
            </w:r>
            <w:r w:rsidRPr="00003F40">
              <w:rPr>
                <w:rFonts w:ascii="宋体" w:eastAsia="宋体" w:hAnsi="宋体" w:cs="宋体" w:hint="eastAsia"/>
                <w:kern w:val="0"/>
                <w:szCs w:val="21"/>
                <w:lang w:bidi="ar"/>
              </w:rPr>
              <w:t>型</w:t>
            </w:r>
            <w:r w:rsidRPr="00003F40">
              <w:rPr>
                <w:rFonts w:ascii="宋体" w:eastAsia="宋体" w:hAnsi="宋体" w:cs="宋体" w:hint="eastAsia"/>
                <w:kern w:val="0"/>
                <w:szCs w:val="21"/>
                <w:lang w:bidi="ar"/>
              </w:rPr>
              <w:t>60A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400.00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电池</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 5</w:t>
            </w:r>
            <w:r w:rsidRPr="00003F40">
              <w:rPr>
                <w:rFonts w:ascii="宋体" w:eastAsia="宋体" w:hAnsi="宋体" w:cs="宋体" w:hint="eastAsia"/>
                <w:kern w:val="0"/>
                <w:szCs w:val="21"/>
                <w:lang w:bidi="ar"/>
              </w:rPr>
              <w:t>粒</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电池</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 5</w:t>
            </w:r>
            <w:r w:rsidRPr="00003F40">
              <w:rPr>
                <w:rFonts w:ascii="宋体" w:eastAsia="宋体" w:hAnsi="宋体" w:cs="宋体" w:hint="eastAsia"/>
                <w:kern w:val="0"/>
                <w:szCs w:val="21"/>
                <w:lang w:bidi="ar"/>
              </w:rPr>
              <w:t>粒</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电池</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骆驼</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12V 45</w:t>
            </w:r>
            <w:r w:rsidRPr="00003F40">
              <w:rPr>
                <w:rFonts w:ascii="宋体" w:eastAsia="宋体" w:hAnsi="宋体" w:cs="宋体" w:hint="eastAsia"/>
                <w:kern w:val="0"/>
                <w:szCs w:val="21"/>
                <w:lang w:bidi="ar"/>
              </w:rPr>
              <w:t>安</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LED</w:t>
            </w:r>
            <w:r w:rsidRPr="00003F40">
              <w:rPr>
                <w:rFonts w:ascii="宋体" w:eastAsia="宋体" w:hAnsi="宋体" w:cs="宋体" w:hint="eastAsia"/>
                <w:kern w:val="0"/>
                <w:szCs w:val="21"/>
                <w:lang w:bidi="ar"/>
              </w:rPr>
              <w:t>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20W T8</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LED</w:t>
            </w:r>
            <w:r w:rsidRPr="00003F40">
              <w:rPr>
                <w:rFonts w:ascii="宋体" w:eastAsia="宋体" w:hAnsi="宋体" w:cs="宋体" w:hint="eastAsia"/>
                <w:kern w:val="0"/>
                <w:szCs w:val="21"/>
                <w:lang w:bidi="ar"/>
              </w:rPr>
              <w:t>集成灯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30*120cm 58W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盏</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24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LED</w:t>
            </w:r>
            <w:r w:rsidRPr="00003F40">
              <w:rPr>
                <w:rFonts w:ascii="宋体" w:eastAsia="宋体" w:hAnsi="宋体" w:cs="宋体" w:hint="eastAsia"/>
                <w:kern w:val="0"/>
                <w:szCs w:val="21"/>
                <w:lang w:bidi="ar"/>
              </w:rPr>
              <w:t>吸顶灯替换光源</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灯带</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三色变光</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灯泡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3W E14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棍泡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螺口灯头吊灯头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E27</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模组光源</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平板灯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58W </w:t>
            </w:r>
            <w:r w:rsidRPr="00003F40">
              <w:rPr>
                <w:rFonts w:ascii="宋体" w:eastAsia="宋体" w:hAnsi="宋体" w:cs="宋体" w:hint="eastAsia"/>
                <w:kern w:val="0"/>
                <w:szCs w:val="21"/>
                <w:lang w:bidi="ar"/>
              </w:rPr>
              <w:t>60*60cm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平板灯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18W 30*30cm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平板灯灯盘</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120cm*60CM 68W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灯泡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5W LED</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灯泡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射灯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100W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263.33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筒灯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12W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筒灯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 xml:space="preserve"> 7W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筒灯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 xml:space="preserve"> 9W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筒灯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超簿</w:t>
            </w:r>
            <w:r w:rsidRPr="00003F40">
              <w:rPr>
                <w:rFonts w:ascii="宋体" w:eastAsia="宋体" w:hAnsi="宋体" w:cs="宋体" w:hint="eastAsia"/>
                <w:kern w:val="0"/>
                <w:szCs w:val="21"/>
                <w:lang w:bidi="ar"/>
              </w:rPr>
              <w:t>12W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筒灯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超簿</w:t>
            </w:r>
            <w:r w:rsidRPr="00003F40">
              <w:rPr>
                <w:rFonts w:ascii="宋体" w:eastAsia="宋体" w:hAnsi="宋体" w:cs="宋体" w:hint="eastAsia"/>
                <w:kern w:val="0"/>
                <w:szCs w:val="21"/>
                <w:lang w:bidi="ar"/>
              </w:rPr>
              <w:t>18W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45.67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筒灯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超簿</w:t>
            </w:r>
            <w:r w:rsidRPr="00003F40">
              <w:rPr>
                <w:rFonts w:ascii="宋体" w:eastAsia="宋体" w:hAnsi="宋体" w:cs="宋体" w:hint="eastAsia"/>
                <w:kern w:val="0"/>
                <w:szCs w:val="21"/>
                <w:lang w:bidi="ar"/>
              </w:rPr>
              <w:t>5W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吸顶灯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三色变光</w:t>
            </w:r>
            <w:r w:rsidRPr="00003F40">
              <w:rPr>
                <w:rFonts w:ascii="宋体" w:eastAsia="宋体" w:hAnsi="宋体" w:cs="宋体" w:hint="eastAsia"/>
                <w:kern w:val="0"/>
                <w:szCs w:val="21"/>
                <w:lang w:bidi="ar"/>
              </w:rPr>
              <w:t xml:space="preserve"> 2*24W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吸顶灯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雷士照明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20.33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一拖三</w:t>
            </w:r>
            <w:r w:rsidRPr="00003F40">
              <w:rPr>
                <w:rFonts w:ascii="宋体" w:eastAsia="宋体" w:hAnsi="宋体" w:cs="宋体" w:hint="eastAsia"/>
                <w:kern w:val="0"/>
                <w:szCs w:val="21"/>
                <w:lang w:bidi="ar"/>
              </w:rPr>
              <w:t>LED</w:t>
            </w:r>
            <w:r w:rsidRPr="00003F40">
              <w:rPr>
                <w:rFonts w:ascii="宋体" w:eastAsia="宋体" w:hAnsi="宋体" w:cs="宋体" w:hint="eastAsia"/>
                <w:kern w:val="0"/>
                <w:szCs w:val="21"/>
                <w:lang w:bidi="ar"/>
              </w:rPr>
              <w:t>灯条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72W 117*0.8cm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84.67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紫外线杀菌灯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佛山照明</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90</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插头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10A</w:t>
            </w:r>
            <w:r w:rsidRPr="00003F40">
              <w:rPr>
                <w:rFonts w:ascii="宋体" w:eastAsia="宋体" w:hAnsi="宋体" w:cs="宋体" w:hint="eastAsia"/>
                <w:kern w:val="0"/>
                <w:szCs w:val="21"/>
                <w:lang w:bidi="ar"/>
              </w:rPr>
              <w:t>二插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插头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三插头</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插头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一位二三插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17.50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插座</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16A</w:t>
            </w:r>
            <w:r w:rsidRPr="00003F40">
              <w:rPr>
                <w:rFonts w:ascii="宋体" w:eastAsia="宋体" w:hAnsi="宋体" w:cs="宋体" w:hint="eastAsia"/>
                <w:kern w:val="0"/>
                <w:szCs w:val="21"/>
                <w:lang w:bidi="ar"/>
              </w:rPr>
              <w:t>三插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插座</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二二三插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单底盒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86*86*33mm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52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二位开关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一位</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排插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带线</w:t>
            </w:r>
            <w:r w:rsidRPr="00003F40">
              <w:rPr>
                <w:rFonts w:ascii="宋体" w:eastAsia="宋体" w:hAnsi="宋体" w:cs="宋体" w:hint="eastAsia"/>
                <w:kern w:val="0"/>
                <w:szCs w:val="21"/>
                <w:lang w:bidi="ar"/>
              </w:rPr>
              <w:t>8</w:t>
            </w:r>
            <w:r w:rsidRPr="00003F40">
              <w:rPr>
                <w:rFonts w:ascii="宋体" w:eastAsia="宋体" w:hAnsi="宋体" w:cs="宋体" w:hint="eastAsia"/>
                <w:kern w:val="0"/>
                <w:szCs w:val="21"/>
                <w:lang w:bidi="ar"/>
              </w:rPr>
              <w:t>位</w:t>
            </w:r>
            <w:r w:rsidRPr="00003F40">
              <w:rPr>
                <w:rFonts w:ascii="宋体" w:eastAsia="宋体" w:hAnsi="宋体" w:cs="宋体" w:hint="eastAsia"/>
                <w:kern w:val="0"/>
                <w:szCs w:val="21"/>
                <w:lang w:bidi="ar"/>
              </w:rPr>
              <w:t>3</w:t>
            </w:r>
            <w:r w:rsidRPr="00003F40">
              <w:rPr>
                <w:rFonts w:ascii="宋体" w:eastAsia="宋体" w:hAnsi="宋体" w:cs="宋体" w:hint="eastAsia"/>
                <w:kern w:val="0"/>
                <w:szCs w:val="21"/>
                <w:lang w:bidi="ar"/>
              </w:rPr>
              <w:t>插位</w:t>
            </w:r>
            <w:r w:rsidRPr="00003F40">
              <w:rPr>
                <w:rFonts w:ascii="宋体" w:eastAsia="宋体" w:hAnsi="宋体" w:cs="宋体" w:hint="eastAsia"/>
                <w:kern w:val="0"/>
                <w:szCs w:val="21"/>
                <w:lang w:bidi="ar"/>
              </w:rPr>
              <w:t xml:space="preserve"> 5</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单极空气开关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感应开关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国际电工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空气开关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63A 4P</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空气开关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16A 2P</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空气开关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160A 4P</w:t>
            </w:r>
            <w:r w:rsidRPr="00003F40">
              <w:rPr>
                <w:rFonts w:ascii="宋体" w:eastAsia="宋体" w:hAnsi="宋体" w:cs="宋体" w:hint="eastAsia"/>
                <w:kern w:val="0"/>
                <w:szCs w:val="21"/>
                <w:lang w:bidi="ar"/>
              </w:rPr>
              <w:t>三线</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2P 100A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3P 32A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nil"/>
              <w:left w:val="nil"/>
              <w:bottom w:val="nil"/>
              <w:right w:val="nil"/>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3p 40A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3P 63A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63A 2P</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800A 3P/4P</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NM1LE</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1350.00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220V 32A 2P</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220V 40A 2P</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球阀开关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266.67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时控开关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316T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16A</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220V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地线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t>
            </w:r>
            <w:r w:rsidRPr="00003F40">
              <w:rPr>
                <w:rFonts w:ascii="宋体" w:eastAsia="宋体" w:hAnsi="宋体" w:cs="宋体" w:hint="eastAsia"/>
                <w:kern w:val="0"/>
                <w:szCs w:val="21"/>
                <w:lang w:bidi="ar"/>
              </w:rPr>
              <w:t>平方、</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173.33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w:t>
            </w:r>
            <w:r w:rsidRPr="00003F40">
              <w:rPr>
                <w:rFonts w:ascii="宋体" w:eastAsia="宋体" w:hAnsi="宋体" w:cs="宋体" w:hint="eastAsia"/>
                <w:kern w:val="0"/>
                <w:szCs w:val="21"/>
                <w:lang w:bidi="ar"/>
              </w:rPr>
              <w:t>芯、</w:t>
            </w:r>
            <w:r w:rsidRPr="00003F40">
              <w:rPr>
                <w:rFonts w:ascii="宋体" w:eastAsia="宋体" w:hAnsi="宋体" w:cs="宋体" w:hint="eastAsia"/>
                <w:kern w:val="0"/>
                <w:szCs w:val="21"/>
                <w:lang w:bidi="ar"/>
              </w:rPr>
              <w:t>2.5</w:t>
            </w:r>
            <w:r w:rsidRPr="00003F40">
              <w:rPr>
                <w:rFonts w:ascii="宋体" w:eastAsia="宋体" w:hAnsi="宋体" w:cs="宋体" w:hint="eastAsia"/>
                <w:kern w:val="0"/>
                <w:szCs w:val="21"/>
                <w:lang w:bidi="ar"/>
              </w:rPr>
              <w:t>平方、</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586.00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电视线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高清</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r w:rsidRPr="00003F40">
              <w:rPr>
                <w:rFonts w:ascii="宋体" w:eastAsia="宋体" w:hAnsi="宋体" w:cs="宋体" w:hint="eastAsia"/>
                <w:kern w:val="0"/>
                <w:szCs w:val="21"/>
                <w:lang w:bidi="ar"/>
              </w:rPr>
              <w:t>平方、</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1266.67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平方、</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500.00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323.33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710.00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线槽</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14*24mm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80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保险丝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电发热棒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380V 9KW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电工刀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Ra-223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电工胶布</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16*0.16mm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卷</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4.77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电热水器螺丝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10*14mm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弧形线槽</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3CM</w:t>
            </w:r>
            <w:r w:rsidRPr="00003F40">
              <w:rPr>
                <w:rFonts w:ascii="宋体" w:eastAsia="宋体" w:hAnsi="宋体" w:cs="宋体" w:hint="eastAsia"/>
                <w:kern w:val="0"/>
                <w:szCs w:val="21"/>
                <w:lang w:bidi="ar"/>
              </w:rPr>
              <w:t>宽</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卡码接针、封口</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15*8mm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开关底盒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公牛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86*86*33mm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拉爆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10*80mm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数字电笔</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1000VAC</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20.67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扎带</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8*300mm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包</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移动紫外线消毒车</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65W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203.33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w:t>
            </w:r>
            <w:r w:rsidRPr="00003F40">
              <w:rPr>
                <w:rFonts w:ascii="宋体" w:eastAsia="宋体" w:hAnsi="宋体" w:cs="宋体" w:hint="eastAsia"/>
                <w:kern w:val="0"/>
                <w:szCs w:val="21"/>
                <w:lang w:bidi="ar"/>
              </w:rPr>
              <w:t>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热水管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热缩管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70</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12.00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80</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冷热</w:t>
            </w:r>
            <w:r w:rsidRPr="00003F40">
              <w:rPr>
                <w:rFonts w:ascii="宋体" w:eastAsia="宋体" w:hAnsi="宋体" w:cs="宋体" w:hint="eastAsia"/>
                <w:kern w:val="0"/>
                <w:szCs w:val="21"/>
                <w:lang w:bidi="ar"/>
              </w:rPr>
              <w:t>80CM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输液管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白色管</w:t>
            </w:r>
            <w:r w:rsidRPr="00003F40">
              <w:rPr>
                <w:rFonts w:ascii="宋体" w:eastAsia="宋体" w:hAnsi="宋体" w:cs="宋体" w:hint="eastAsia"/>
                <w:kern w:val="0"/>
                <w:szCs w:val="21"/>
                <w:lang w:bidi="ar"/>
              </w:rPr>
              <w:t>9</w:t>
            </w:r>
            <w:r w:rsidRPr="00003F40">
              <w:rPr>
                <w:rFonts w:ascii="宋体" w:eastAsia="宋体" w:hAnsi="宋体" w:cs="宋体" w:hint="eastAsia"/>
                <w:kern w:val="0"/>
                <w:szCs w:val="21"/>
                <w:lang w:bidi="ar"/>
              </w:rPr>
              <w:t>米</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扎</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扎</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洗手盆灰色管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洗衣机排水管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下水管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108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干挂</w:t>
            </w:r>
            <w:r w:rsidRPr="00003F40">
              <w:rPr>
                <w:rFonts w:ascii="宋体" w:eastAsia="宋体" w:hAnsi="宋体" w:cs="宋体" w:hint="eastAsia"/>
                <w:kern w:val="0"/>
                <w:szCs w:val="21"/>
                <w:lang w:bidi="ar"/>
              </w:rPr>
              <w:t>AB</w:t>
            </w:r>
            <w:r w:rsidRPr="00003F40">
              <w:rPr>
                <w:rFonts w:ascii="宋体" w:eastAsia="宋体" w:hAnsi="宋体" w:cs="宋体" w:hint="eastAsia"/>
                <w:kern w:val="0"/>
                <w:szCs w:val="21"/>
                <w:lang w:bidi="ar"/>
              </w:rPr>
              <w:t>胶</w:t>
            </w:r>
            <w:r w:rsidRPr="00003F40">
              <w:rPr>
                <w:rFonts w:ascii="宋体" w:eastAsia="宋体" w:hAnsi="宋体" w:cs="宋体" w:hint="eastAsia"/>
                <w:kern w:val="0"/>
                <w:szCs w:val="21"/>
                <w:lang w:bidi="ar"/>
              </w:rPr>
              <w:t>1+1</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800g</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云石胶</w:t>
            </w:r>
            <w:r w:rsidRPr="00003F40">
              <w:rPr>
                <w:rFonts w:ascii="宋体" w:eastAsia="宋体" w:hAnsi="宋体" w:cs="宋体" w:hint="eastAsia"/>
                <w:kern w:val="0"/>
                <w:szCs w:val="21"/>
                <w:lang w:bidi="ar"/>
              </w:rPr>
              <w:t>1+1</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800g</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九牧王</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单冷立式</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九牧王</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30mm 304</w:t>
            </w:r>
            <w:r w:rsidRPr="00003F40">
              <w:rPr>
                <w:rFonts w:ascii="宋体" w:eastAsia="宋体" w:hAnsi="宋体" w:cs="宋体" w:hint="eastAsia"/>
                <w:kern w:val="0"/>
                <w:szCs w:val="21"/>
                <w:lang w:bidi="ar"/>
              </w:rPr>
              <w:t>摇摆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九牧王</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洗衣机</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九牧王</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单冷</w:t>
            </w: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分大湾</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74.67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九牧王</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单冷洗脸盆用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九牧王</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沐浴全铜</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非转换阀</w:t>
            </w:r>
            <w:r w:rsidRPr="00003F40">
              <w:rPr>
                <w:rFonts w:ascii="宋体" w:eastAsia="宋体" w:hAnsi="宋体" w:cs="宋体" w:hint="eastAsia"/>
                <w:kern w:val="0"/>
                <w:szCs w:val="21"/>
                <w:lang w:bidi="ar"/>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九牧王</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冷热洗脸盆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洗手盆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201</w:t>
            </w:r>
            <w:r w:rsidRPr="00003F40">
              <w:rPr>
                <w:rFonts w:ascii="宋体" w:eastAsia="宋体" w:hAnsi="宋体" w:cs="宋体" w:hint="eastAsia"/>
                <w:kern w:val="0"/>
                <w:szCs w:val="21"/>
                <w:lang w:bidi="ar"/>
              </w:rPr>
              <w:t>不锈钢连体支架</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配龙头</w:t>
            </w:r>
            <w:r w:rsidRPr="00003F40">
              <w:rPr>
                <w:rFonts w:ascii="宋体" w:eastAsia="宋体" w:hAnsi="宋体" w:cs="宋体" w:hint="eastAsia"/>
                <w:kern w:val="0"/>
                <w:szCs w:val="21"/>
                <w:lang w:bidi="ar"/>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洗手盆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台下盆、陶瓷</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花洒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大号</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花洒头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t>
            </w:r>
            <w:r w:rsidRPr="00003F40">
              <w:rPr>
                <w:rFonts w:ascii="宋体" w:eastAsia="宋体" w:hAnsi="宋体" w:cs="宋体" w:hint="eastAsia"/>
                <w:kern w:val="0"/>
                <w:szCs w:val="21"/>
                <w:lang w:bidi="ar"/>
              </w:rPr>
              <w:t>米不带管</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20.67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w:t>
            </w:r>
            <w:r w:rsidRPr="00003F40">
              <w:rPr>
                <w:rFonts w:ascii="宋体" w:eastAsia="宋体" w:hAnsi="宋体" w:cs="宋体" w:hint="eastAsia"/>
                <w:kern w:val="0"/>
                <w:szCs w:val="21"/>
                <w:lang w:bidi="ar"/>
              </w:rPr>
              <w:t>米花洒用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花洒座</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大号</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节水水箱</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日丰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双按</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冲洗阀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一寸四通</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出水连接头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洗菜盆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电工胶布</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防水</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卷</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钢喉篐</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给水胶水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塑塑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  500ml</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管卡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1.77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管码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混水阀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U</w:t>
            </w:r>
            <w:r w:rsidRPr="00003F40">
              <w:rPr>
                <w:rFonts w:ascii="宋体" w:eastAsia="宋体" w:hAnsi="宋体" w:cs="宋体" w:hint="eastAsia"/>
                <w:kern w:val="0"/>
                <w:szCs w:val="21"/>
                <w:lang w:bidi="ar"/>
              </w:rPr>
              <w:t>形</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80.33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混水阀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热水器</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贴墙用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胶圈</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外径</w:t>
            </w:r>
            <w:r w:rsidRPr="00003F40">
              <w:rPr>
                <w:rFonts w:ascii="宋体" w:eastAsia="宋体" w:hAnsi="宋体" w:cs="宋体" w:hint="eastAsia"/>
                <w:kern w:val="0"/>
                <w:szCs w:val="21"/>
                <w:lang w:bidi="ar"/>
              </w:rPr>
              <w:t>50mm</w:t>
            </w:r>
            <w:r w:rsidRPr="00003F40">
              <w:rPr>
                <w:rFonts w:ascii="宋体" w:eastAsia="宋体" w:hAnsi="宋体" w:cs="宋体" w:hint="eastAsia"/>
                <w:kern w:val="0"/>
                <w:szCs w:val="21"/>
                <w:lang w:bidi="ar"/>
              </w:rPr>
              <w:t>、内径</w:t>
            </w:r>
            <w:r w:rsidRPr="00003F40">
              <w:rPr>
                <w:rFonts w:ascii="宋体" w:eastAsia="宋体" w:hAnsi="宋体" w:cs="宋体" w:hint="eastAsia"/>
                <w:kern w:val="0"/>
                <w:szCs w:val="21"/>
                <w:lang w:bidi="ar"/>
              </w:rPr>
              <w:t>30mm</w:t>
            </w:r>
            <w:r w:rsidRPr="00003F40">
              <w:rPr>
                <w:rFonts w:ascii="宋体" w:eastAsia="宋体" w:hAnsi="宋体" w:cs="宋体" w:hint="eastAsia"/>
                <w:kern w:val="0"/>
                <w:szCs w:val="21"/>
                <w:lang w:bidi="ar"/>
              </w:rPr>
              <w:t>、厚</w:t>
            </w:r>
            <w:r w:rsidRPr="00003F40">
              <w:rPr>
                <w:rFonts w:ascii="宋体" w:eastAsia="宋体" w:hAnsi="宋体" w:cs="宋体" w:hint="eastAsia"/>
                <w:kern w:val="0"/>
                <w:szCs w:val="21"/>
                <w:lang w:bidi="ar"/>
              </w:rPr>
              <w:t>10mm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角阀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不锈钢</w:t>
            </w: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截止阀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PPR 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136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马桶疏通器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草原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泵气型</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不锈钢高配</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内牙三通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 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4.83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内牙弯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5.83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139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内牙弯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内牙弯通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钢内接</w:t>
            </w: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内牙弯通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内牙直通阀门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取水阀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绿化、</w:t>
            </w: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分快速</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塞头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塞头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PPR 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不锈钢活接</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不锈钢</w:t>
            </w: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生料带</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w:t>
            </w:r>
            <w:r w:rsidRPr="00003F40">
              <w:rPr>
                <w:rFonts w:ascii="宋体" w:eastAsia="宋体" w:hAnsi="宋体" w:cs="宋体" w:hint="eastAsia"/>
                <w:kern w:val="0"/>
                <w:szCs w:val="21"/>
                <w:lang w:bidi="ar"/>
              </w:rPr>
              <w:t>米</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卷</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卷</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1.93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疏通器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疏通器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新型管道</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水表胶圈垫</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水管断丝取出器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四分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水龙头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向下沐浴</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外牙直通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 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弯通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 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 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4.40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卫浴扳手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保联</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卫浴锁</w:t>
            </w:r>
          </w:p>
        </w:tc>
        <w:tc>
          <w:tcPr>
            <w:tcW w:w="1263" w:type="dxa"/>
            <w:tcBorders>
              <w:top w:val="nil"/>
              <w:left w:val="nil"/>
              <w:bottom w:val="nil"/>
              <w:right w:val="nil"/>
            </w:tcBorders>
            <w:tcMar>
              <w:top w:w="15" w:type="dxa"/>
              <w:left w:w="15" w:type="dxa"/>
              <w:right w:w="15" w:type="dxa"/>
            </w:tcMar>
            <w:vAlign w:val="center"/>
          </w:tcPr>
          <w:p w:rsidR="00A06A4D" w:rsidRPr="00003F40" w:rsidRDefault="00065EC6">
            <w:pPr>
              <w:widowControl/>
              <w:spacing w:line="360" w:lineRule="auto"/>
              <w:jc w:val="left"/>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钢</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下水器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钢</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164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下水器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w:t>
            </w:r>
            <w:r w:rsidRPr="00003F40">
              <w:rPr>
                <w:rFonts w:ascii="宋体" w:eastAsia="宋体" w:hAnsi="宋体" w:cs="宋体" w:hint="eastAsia"/>
                <w:kern w:val="0"/>
                <w:szCs w:val="21"/>
                <w:lang w:bidi="ar"/>
              </w:rPr>
              <w:t>小便塑料</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下水器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钢盆塑料</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下水器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九牧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洗手盆用</w:t>
            </w:r>
            <w:r w:rsidRPr="00003F40">
              <w:rPr>
                <w:rFonts w:ascii="宋体" w:eastAsia="宋体" w:hAnsi="宋体" w:cs="宋体" w:hint="eastAsia"/>
                <w:kern w:val="0"/>
                <w:szCs w:val="21"/>
                <w:lang w:bidi="ar"/>
              </w:rPr>
              <w:t xml:space="preserve"> 304#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日丰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日丰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PVC 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4.43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169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日丰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日丰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直通内外接</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日丰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304</w:t>
            </w:r>
            <w:r w:rsidRPr="00003F40">
              <w:rPr>
                <w:rFonts w:ascii="宋体" w:eastAsia="宋体" w:hAnsi="宋体" w:cs="宋体" w:hint="eastAsia"/>
                <w:kern w:val="0"/>
                <w:szCs w:val="21"/>
                <w:lang w:bidi="ar"/>
              </w:rPr>
              <w:t>不锈钢</w:t>
            </w:r>
            <w:r w:rsidRPr="00003F40">
              <w:rPr>
                <w:rFonts w:ascii="宋体" w:eastAsia="宋体" w:hAnsi="宋体" w:cs="宋体" w:hint="eastAsia"/>
                <w:kern w:val="0"/>
                <w:szCs w:val="21"/>
                <w:lang w:bidi="ar"/>
              </w:rPr>
              <w:t>5</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直通内牙</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日丰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PPR</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轴承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Feb-06</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垃圾桶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白云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240</w:t>
            </w:r>
            <w:r w:rsidRPr="00003F40">
              <w:rPr>
                <w:rFonts w:ascii="宋体" w:eastAsia="宋体" w:hAnsi="宋体" w:cs="宋体" w:hint="eastAsia"/>
                <w:kern w:val="0"/>
                <w:szCs w:val="21"/>
                <w:lang w:bidi="ar"/>
              </w:rPr>
              <w:t>升环卫、带轮带盖</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百合页</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10*4cm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扳手套装</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w:t>
            </w:r>
            <w:r w:rsidRPr="00003F40">
              <w:rPr>
                <w:rFonts w:ascii="宋体" w:eastAsia="宋体" w:hAnsi="宋体" w:cs="宋体" w:hint="eastAsia"/>
                <w:kern w:val="0"/>
                <w:szCs w:val="21"/>
                <w:lang w:bidi="ar"/>
              </w:rPr>
              <w:t>件套筒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玻璃胶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家韵</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793# </w:t>
            </w:r>
            <w:r w:rsidRPr="00003F40">
              <w:rPr>
                <w:rFonts w:ascii="宋体" w:eastAsia="宋体" w:hAnsi="宋体" w:cs="宋体" w:hint="eastAsia"/>
                <w:kern w:val="0"/>
                <w:szCs w:val="21"/>
                <w:lang w:bidi="ar"/>
              </w:rPr>
              <w:t>透明</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玻璃枪架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半包</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插捎</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w:t>
            </w:r>
            <w:r w:rsidRPr="00003F40">
              <w:rPr>
                <w:rFonts w:ascii="宋体" w:eastAsia="宋体" w:hAnsi="宋体" w:cs="宋体" w:hint="eastAsia"/>
                <w:kern w:val="0"/>
                <w:szCs w:val="21"/>
                <w:lang w:bidi="ar"/>
              </w:rPr>
              <w:t>寸不锈钢</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抽纸盒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挂壁式</w:t>
            </w:r>
            <w:r w:rsidRPr="00003F40">
              <w:rPr>
                <w:rFonts w:ascii="宋体" w:eastAsia="宋体" w:hAnsi="宋体" w:cs="宋体" w:hint="eastAsia"/>
                <w:kern w:val="0"/>
                <w:szCs w:val="21"/>
                <w:lang w:bidi="ar"/>
              </w:rPr>
              <w:t>,</w:t>
            </w:r>
            <w:r w:rsidRPr="00003F40">
              <w:rPr>
                <w:rFonts w:ascii="宋体" w:eastAsia="宋体" w:hAnsi="宋体"/>
              </w:rPr>
              <w:t xml:space="preserve"> 26*20.5*10cm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防火泥</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准航</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w:t>
            </w:r>
            <w:r w:rsidRPr="00003F40">
              <w:rPr>
                <w:rFonts w:ascii="宋体" w:eastAsia="宋体" w:hAnsi="宋体" w:cs="宋体" w:hint="eastAsia"/>
                <w:kern w:val="0"/>
                <w:szCs w:val="21"/>
                <w:lang w:bidi="ar"/>
              </w:rPr>
              <w:t>公斤</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件</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273.33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防锈剂</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乐泰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FT40  400g</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瓶</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房门锁芯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纯铜</w:t>
            </w:r>
            <w:r w:rsidRPr="00003F40">
              <w:rPr>
                <w:rFonts w:ascii="宋体" w:eastAsia="宋体" w:hAnsi="宋体" w:cs="宋体" w:hint="eastAsia"/>
                <w:kern w:val="0"/>
                <w:szCs w:val="21"/>
                <w:lang w:bidi="ar"/>
              </w:rPr>
              <w:t>70mm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钢钉</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鼓风机</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东成</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手提</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黄腊管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闲遇</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w:t>
            </w:r>
            <w:r w:rsidRPr="00003F40">
              <w:rPr>
                <w:rFonts w:ascii="宋体" w:eastAsia="宋体" w:hAnsi="宋体" w:cs="宋体" w:hint="eastAsia"/>
                <w:kern w:val="0"/>
                <w:szCs w:val="21"/>
                <w:lang w:bidi="ar"/>
              </w:rPr>
              <w:t>厘</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胶粒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厘</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胶粒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w:t>
            </w:r>
            <w:r w:rsidRPr="00003F40">
              <w:rPr>
                <w:rFonts w:ascii="宋体" w:eastAsia="宋体" w:hAnsi="宋体" w:cs="宋体" w:hint="eastAsia"/>
                <w:kern w:val="0"/>
                <w:szCs w:val="21"/>
                <w:lang w:bidi="ar"/>
              </w:rPr>
              <w:t>厘</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静音锁体</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110mm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螺丝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斤</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螺丝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国际自攻</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斤</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192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特滑脂</w:t>
            </w:r>
            <w:r w:rsidRPr="00003F40">
              <w:rPr>
                <w:rFonts w:ascii="宋体" w:eastAsia="宋体" w:hAnsi="宋体" w:cs="宋体" w:hint="eastAsia"/>
                <w:kern w:val="0"/>
                <w:szCs w:val="21"/>
                <w:lang w:bidi="ar"/>
              </w:rPr>
              <w:t>HP320</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美孚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1kg</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瓶</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门磁吸</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U304</w:t>
            </w:r>
            <w:r w:rsidRPr="00003F40">
              <w:rPr>
                <w:rFonts w:ascii="宋体" w:eastAsia="宋体" w:hAnsi="宋体" w:cs="宋体" w:hint="eastAsia"/>
                <w:kern w:val="0"/>
                <w:szCs w:val="21"/>
                <w:lang w:bidi="ar"/>
              </w:rPr>
              <w:t>不锈钢</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门锁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防火门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门锁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执手</w:t>
            </w:r>
            <w:r w:rsidRPr="00003F40">
              <w:rPr>
                <w:rFonts w:ascii="宋体" w:eastAsia="宋体" w:hAnsi="宋体" w:cs="宋体" w:hint="eastAsia"/>
                <w:kern w:val="0"/>
                <w:szCs w:val="21"/>
                <w:lang w:bidi="ar"/>
              </w:rPr>
              <w:t xml:space="preserve"> U304</w:t>
            </w:r>
            <w:r w:rsidRPr="00003F40">
              <w:rPr>
                <w:rFonts w:ascii="宋体" w:eastAsia="宋体" w:hAnsi="宋体" w:cs="宋体" w:hint="eastAsia"/>
                <w:kern w:val="0"/>
                <w:szCs w:val="21"/>
                <w:lang w:bidi="ar"/>
              </w:rPr>
              <w:t>不锈钢</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门锁集成锁体</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240*24mm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门锁扣锁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厕所门锁</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门锁芯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防火门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免钉胶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300ml</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木牙螺丝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斤</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清洁刀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三角钻头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w:t>
            </w:r>
            <w:r w:rsidRPr="00003F40">
              <w:rPr>
                <w:rFonts w:ascii="宋体" w:eastAsia="宋体" w:hAnsi="宋体" w:cs="宋体" w:hint="eastAsia"/>
                <w:kern w:val="0"/>
                <w:szCs w:val="21"/>
                <w:lang w:bidi="ar"/>
              </w:rPr>
              <w:t>厘</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打瓷砖用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砂轮盘</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剥皮</w:t>
            </w:r>
            <w:r w:rsidRPr="00003F40">
              <w:rPr>
                <w:rFonts w:ascii="宋体" w:eastAsia="宋体" w:hAnsi="宋体" w:cs="宋体" w:hint="eastAsia"/>
                <w:kern w:val="0"/>
                <w:szCs w:val="21"/>
                <w:lang w:bidi="ar"/>
              </w:rPr>
              <w:t>350mm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砂纸</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勇士</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800#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张</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手套</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星工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棉纱</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对</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5.83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锁体</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150mm</w:t>
            </w:r>
            <w:r w:rsidRPr="00003F40">
              <w:rPr>
                <w:rFonts w:ascii="宋体" w:eastAsia="宋体" w:hAnsi="宋体" w:cs="宋体" w:hint="eastAsia"/>
                <w:kern w:val="0"/>
                <w:szCs w:val="21"/>
                <w:lang w:bidi="ar"/>
              </w:rPr>
              <w:t>静音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45.67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锁体</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40mm</w:t>
            </w:r>
            <w:r w:rsidRPr="00003F40">
              <w:rPr>
                <w:rFonts w:ascii="宋体" w:eastAsia="宋体" w:hAnsi="宋体" w:cs="宋体" w:hint="eastAsia"/>
                <w:kern w:val="0"/>
                <w:szCs w:val="21"/>
                <w:lang w:bidi="ar"/>
              </w:rPr>
              <w:t>全铜</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90</w:t>
            </w:r>
            <w:r w:rsidRPr="00003F40">
              <w:rPr>
                <w:rFonts w:ascii="宋体" w:eastAsia="宋体" w:hAnsi="宋体" w:cs="宋体" w:hint="eastAsia"/>
                <w:kern w:val="0"/>
                <w:szCs w:val="21"/>
                <w:lang w:bidi="ar"/>
              </w:rPr>
              <w:t>分超</w:t>
            </w:r>
            <w:r w:rsidRPr="00003F40">
              <w:rPr>
                <w:rFonts w:ascii="宋体" w:eastAsia="宋体" w:hAnsi="宋体" w:cs="宋体" w:hint="eastAsia"/>
                <w:kern w:val="0"/>
                <w:szCs w:val="21"/>
                <w:lang w:bidi="ar"/>
              </w:rPr>
              <w:t>C</w:t>
            </w:r>
            <w:r w:rsidRPr="00003F40">
              <w:rPr>
                <w:rFonts w:ascii="宋体" w:eastAsia="宋体" w:hAnsi="宋体" w:cs="宋体" w:hint="eastAsia"/>
                <w:kern w:val="0"/>
                <w:szCs w:val="21"/>
                <w:lang w:bidi="ar"/>
              </w:rPr>
              <w:t>盒装</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盒</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74.67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办公抽屉</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盒装超</w:t>
            </w:r>
            <w:r w:rsidRPr="00003F40">
              <w:rPr>
                <w:rFonts w:ascii="宋体" w:eastAsia="宋体" w:hAnsi="宋体" w:cs="宋体" w:hint="eastAsia"/>
                <w:kern w:val="0"/>
                <w:szCs w:val="21"/>
                <w:lang w:bidi="ar"/>
              </w:rPr>
              <w:t>C85mm</w:t>
            </w:r>
            <w:r w:rsidRPr="00003F40">
              <w:rPr>
                <w:rFonts w:ascii="宋体" w:eastAsia="宋体" w:hAnsi="宋体" w:cs="宋体" w:hint="eastAsia"/>
                <w:kern w:val="0"/>
                <w:szCs w:val="21"/>
                <w:lang w:bidi="ar"/>
              </w:rPr>
              <w:t>铜</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锁芯成</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卧式门通用型纯铜</w:t>
            </w:r>
            <w:r w:rsidRPr="00003F40">
              <w:rPr>
                <w:rFonts w:ascii="宋体" w:eastAsia="宋体" w:hAnsi="宋体" w:cs="宋体" w:hint="eastAsia"/>
                <w:kern w:val="0"/>
                <w:szCs w:val="21"/>
                <w:lang w:bidi="ar"/>
              </w:rPr>
              <w:t xml:space="preserve"> 32mm</w:t>
            </w:r>
            <w:r w:rsidRPr="00003F40">
              <w:rPr>
                <w:rFonts w:ascii="宋体" w:eastAsia="宋体" w:hAnsi="宋体" w:cs="宋体" w:hint="eastAsia"/>
                <w:kern w:val="0"/>
                <w:szCs w:val="21"/>
                <w:lang w:bidi="ar"/>
              </w:rPr>
              <w:t>扁高</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105.17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锁总成</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12CM*6.5CM </w:t>
            </w:r>
            <w:r w:rsidRPr="00003F40">
              <w:rPr>
                <w:rFonts w:ascii="宋体" w:eastAsia="宋体" w:hAnsi="宋体" w:cs="宋体" w:hint="eastAsia"/>
                <w:kern w:val="0"/>
                <w:szCs w:val="21"/>
                <w:lang w:bidi="ar"/>
              </w:rPr>
              <w:t>办公楼用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铜线耳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透明玻璃胶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家韵</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中性</w:t>
            </w:r>
            <w:r w:rsidRPr="00003F40">
              <w:rPr>
                <w:rFonts w:ascii="宋体" w:eastAsia="宋体" w:hAnsi="宋体" w:cs="宋体" w:hint="eastAsia"/>
                <w:kern w:val="0"/>
                <w:szCs w:val="21"/>
                <w:lang w:bidi="ar"/>
              </w:rPr>
              <w:t>793  300ml</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瓶</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脱胶剂</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安尔沃</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450ml</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瓶</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小胶水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500g</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钻咀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牛享</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18*20mm</w:t>
            </w:r>
            <w:r w:rsidRPr="00003F40">
              <w:rPr>
                <w:rFonts w:ascii="宋体" w:eastAsia="宋体" w:hAnsi="宋体" w:cs="宋体" w:hint="eastAsia"/>
                <w:kern w:val="0"/>
                <w:szCs w:val="21"/>
                <w:lang w:bidi="ar"/>
              </w:rPr>
              <w:t>圆头</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防尘面罩</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w:t>
            </w:r>
            <w:r w:rsidRPr="00003F40">
              <w:rPr>
                <w:rFonts w:ascii="宋体" w:eastAsia="宋体" w:hAnsi="宋体" w:cs="宋体" w:hint="eastAsia"/>
                <w:kern w:val="0"/>
                <w:szCs w:val="21"/>
                <w:lang w:bidi="ar"/>
              </w:rPr>
              <w:t>片滤棉</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防尘镜</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220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灯管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一拖四</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ZR-WR70</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ZR-WR95</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ZR-WR150</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珠江</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ZR-WR185</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电视支架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得力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交流接触器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控制电压</w:t>
            </w:r>
            <w:r w:rsidRPr="00003F40">
              <w:rPr>
                <w:rFonts w:ascii="宋体" w:eastAsia="宋体" w:hAnsi="宋体" w:cs="宋体" w:hint="eastAsia"/>
                <w:kern w:val="0"/>
                <w:szCs w:val="21"/>
                <w:lang w:bidi="ar"/>
              </w:rPr>
              <w:t>220v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交流接触器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控制电压</w:t>
            </w:r>
            <w:r w:rsidRPr="00003F40">
              <w:rPr>
                <w:rFonts w:ascii="宋体" w:eastAsia="宋体" w:hAnsi="宋体" w:cs="宋体" w:hint="eastAsia"/>
                <w:kern w:val="0"/>
                <w:szCs w:val="21"/>
                <w:lang w:bidi="ar"/>
              </w:rPr>
              <w:t>380v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堵头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转接头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分转</w:t>
            </w: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水阀手柄</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19.00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锌铁接头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拉钉枪</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法兰盘</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阀片手阀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6*6cm</w:t>
            </w:r>
            <w:r w:rsidRPr="00003F40">
              <w:rPr>
                <w:rFonts w:ascii="宋体" w:eastAsia="宋体" w:hAnsi="宋体" w:cs="宋体" w:hint="eastAsia"/>
                <w:kern w:val="0"/>
                <w:szCs w:val="21"/>
                <w:lang w:bidi="ar"/>
              </w:rPr>
              <w:t>内方孔</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49.00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双电源自动转换开关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225A 4P</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NZ7</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2250.00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铜线耳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70</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铜线耳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95</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铜线耳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50</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239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铜线耳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120</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铜线耳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150</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铜线耳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185</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3cm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14M</w:t>
            </w:r>
            <w:r w:rsidRPr="00003F40">
              <w:rPr>
                <w:rFonts w:ascii="宋体" w:eastAsia="宋体" w:hAnsi="宋体" w:cs="宋体" w:hint="eastAsia"/>
                <w:kern w:val="0"/>
                <w:szCs w:val="21"/>
                <w:lang w:bidi="ar"/>
              </w:rPr>
              <w:t>罗丝配套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6cm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14M</w:t>
            </w:r>
            <w:r w:rsidRPr="00003F40">
              <w:rPr>
                <w:rFonts w:ascii="宋体" w:eastAsia="宋体" w:hAnsi="宋体" w:cs="宋体" w:hint="eastAsia"/>
                <w:kern w:val="0"/>
                <w:szCs w:val="21"/>
                <w:lang w:bidi="ar"/>
              </w:rPr>
              <w:t>罗丝配套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5.93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热风枪</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2000W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疏散指示灯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左向、</w:t>
            </w:r>
            <w:r w:rsidRPr="00003F40">
              <w:rPr>
                <w:rFonts w:ascii="宋体" w:eastAsia="宋体" w:hAnsi="宋体" w:cs="宋体" w:hint="eastAsia"/>
                <w:kern w:val="0"/>
                <w:szCs w:val="21"/>
                <w:lang w:bidi="ar"/>
              </w:rPr>
              <w:t>6.8mm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220v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疏散指示灯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右向、</w:t>
            </w:r>
            <w:r w:rsidRPr="00003F40">
              <w:rPr>
                <w:rFonts w:ascii="宋体" w:eastAsia="宋体" w:hAnsi="宋体" w:cs="宋体" w:hint="eastAsia"/>
                <w:kern w:val="0"/>
                <w:szCs w:val="21"/>
                <w:lang w:bidi="ar"/>
              </w:rPr>
              <w:t>6.8mm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220v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疏散指示灯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双向、</w:t>
            </w:r>
            <w:r w:rsidRPr="00003F40">
              <w:rPr>
                <w:rFonts w:ascii="宋体" w:eastAsia="宋体" w:hAnsi="宋体" w:cs="宋体" w:hint="eastAsia"/>
                <w:kern w:val="0"/>
                <w:szCs w:val="21"/>
                <w:lang w:bidi="ar"/>
              </w:rPr>
              <w:t>6.8mm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220v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248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绝缘水鞋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金步安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20kV</w:t>
            </w:r>
            <w:r w:rsidRPr="00003F40">
              <w:rPr>
                <w:rFonts w:ascii="宋体" w:eastAsia="宋体" w:hAnsi="宋体" w:cs="宋体" w:hint="eastAsia"/>
                <w:kern w:val="0"/>
                <w:szCs w:val="21"/>
                <w:lang w:bidi="ar"/>
              </w:rPr>
              <w:t>中筒</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对</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绝缘手套</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金步安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20kV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139.00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定制配电箱</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展业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800*500*300mm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660.00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U</w:t>
            </w:r>
            <w:r w:rsidRPr="00003F40">
              <w:rPr>
                <w:rFonts w:ascii="宋体" w:eastAsia="宋体" w:hAnsi="宋体" w:cs="宋体" w:hint="eastAsia"/>
                <w:kern w:val="0"/>
                <w:szCs w:val="21"/>
                <w:lang w:bidi="ar"/>
              </w:rPr>
              <w:t>型锁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对</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79.00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U</w:t>
            </w:r>
            <w:r w:rsidRPr="00003F40">
              <w:rPr>
                <w:rFonts w:ascii="宋体" w:eastAsia="宋体" w:hAnsi="宋体" w:cs="宋体" w:hint="eastAsia"/>
                <w:kern w:val="0"/>
                <w:szCs w:val="21"/>
                <w:lang w:bidi="ar"/>
              </w:rPr>
              <w:t>型锁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玥玛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双电源自动转换开关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250A 4P</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NZ7</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2550.00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双电源自动转换开关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630A 4P</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NZ7</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5016.67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双电源自动转换开关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315A 4P</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NZ7</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4333.33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DN40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DN63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DN75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DN40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DN63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DN75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DN50</w:t>
            </w:r>
            <w:r w:rsidRPr="00003F40">
              <w:rPr>
                <w:rFonts w:ascii="宋体" w:eastAsia="宋体" w:hAnsi="宋体" w:cs="宋体" w:hint="eastAsia"/>
                <w:kern w:val="0"/>
                <w:szCs w:val="21"/>
                <w:lang w:bidi="ar"/>
              </w:rPr>
              <w:t>转</w:t>
            </w:r>
            <w:r w:rsidRPr="00003F40">
              <w:rPr>
                <w:rFonts w:ascii="宋体" w:eastAsia="宋体" w:hAnsi="宋体" w:cs="宋体" w:hint="eastAsia"/>
                <w:kern w:val="0"/>
                <w:szCs w:val="21"/>
                <w:lang w:bidi="ar"/>
              </w:rPr>
              <w:t>DN25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直通</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DN63</w:t>
            </w:r>
            <w:r w:rsidRPr="00003F40">
              <w:rPr>
                <w:rFonts w:ascii="宋体" w:eastAsia="宋体" w:hAnsi="宋体" w:cs="宋体" w:hint="eastAsia"/>
                <w:kern w:val="0"/>
                <w:szCs w:val="21"/>
                <w:lang w:bidi="ar"/>
              </w:rPr>
              <w:t>转</w:t>
            </w:r>
            <w:r w:rsidRPr="00003F40">
              <w:rPr>
                <w:rFonts w:ascii="宋体" w:eastAsia="宋体" w:hAnsi="宋体" w:cs="宋体" w:hint="eastAsia"/>
                <w:kern w:val="0"/>
                <w:szCs w:val="21"/>
                <w:lang w:bidi="ar"/>
              </w:rPr>
              <w:t>DN40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DN40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DN63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269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DN75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快速接头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快速接头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DN25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快速接头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DN40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铝合金人字梯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宏大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铝合金人字梯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宏大</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455.00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双筒灯</w:t>
            </w:r>
            <w:r w:rsidRPr="00003F40">
              <w:rPr>
                <w:rFonts w:ascii="宋体" w:eastAsia="宋体" w:hAnsi="宋体" w:cs="宋体" w:hint="eastAsia"/>
                <w:kern w:val="0"/>
                <w:szCs w:val="21"/>
                <w:lang w:bidi="ar"/>
              </w:rPr>
              <w:t>LED</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万里扬</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盏</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276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锯片</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r w:rsidRPr="00003F40">
              <w:rPr>
                <w:rFonts w:ascii="宋体" w:eastAsia="宋体" w:hAnsi="宋体" w:cs="宋体" w:hint="eastAsia"/>
                <w:kern w:val="0"/>
                <w:szCs w:val="21"/>
                <w:lang w:bidi="ar"/>
              </w:rPr>
              <w:t>厘</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液压线钳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世达</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4-240</w:t>
            </w:r>
            <w:r w:rsidRPr="00003F40">
              <w:rPr>
                <w:rFonts w:ascii="宋体" w:eastAsia="宋体" w:hAnsi="宋体" w:cs="宋体" w:hint="eastAsia"/>
                <w:kern w:val="0"/>
                <w:szCs w:val="21"/>
                <w:lang w:bidi="ar"/>
              </w:rPr>
              <w:t>（含密封圈）</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压线钳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世达</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压</w:t>
            </w:r>
            <w:r w:rsidRPr="00003F40">
              <w:rPr>
                <w:rFonts w:ascii="宋体" w:eastAsia="宋体" w:hAnsi="宋体" w:cs="宋体" w:hint="eastAsia"/>
                <w:kern w:val="0"/>
                <w:szCs w:val="21"/>
                <w:lang w:bidi="ar"/>
              </w:rPr>
              <w:t>1.5-16</w:t>
            </w:r>
            <w:r w:rsidRPr="00003F40">
              <w:rPr>
                <w:rFonts w:ascii="宋体" w:eastAsia="宋体" w:hAnsi="宋体" w:cs="宋体" w:hint="eastAsia"/>
                <w:kern w:val="0"/>
                <w:szCs w:val="21"/>
                <w:lang w:bidi="ar"/>
              </w:rPr>
              <w:t>平方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浮球阀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保联</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w:t>
            </w: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浮球阀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保联</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w:t>
            </w: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浮球阀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保联</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w:t>
            </w: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防锈漆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立邦</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公斤装</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桶</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286.67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齿轮式剪线钳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J95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793.33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钢丝绳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电箱</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50*60cm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热缩管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电池</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12V 27</w:t>
            </w:r>
            <w:r w:rsidRPr="00003F40">
              <w:rPr>
                <w:rFonts w:ascii="宋体" w:eastAsia="宋体" w:hAnsi="宋体" w:cs="宋体" w:hint="eastAsia"/>
                <w:kern w:val="0"/>
                <w:szCs w:val="21"/>
                <w:lang w:bidi="ar"/>
              </w:rPr>
              <w:t>安</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抢修件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抢修件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DN40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抢修件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DN80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54.00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抢修件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手动喷漆</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450ml</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瓶</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水阀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角弯接头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DN26</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角弯接头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DN32</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角弯接头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DN40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角弯接头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20.67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299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角弯接头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DN80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角弯接头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电烙铁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世达</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75</w:t>
            </w:r>
            <w:r w:rsidRPr="00003F40">
              <w:rPr>
                <w:rFonts w:ascii="宋体" w:eastAsia="宋体" w:hAnsi="宋体" w:cs="宋体" w:hint="eastAsia"/>
                <w:kern w:val="0"/>
                <w:szCs w:val="21"/>
                <w:lang w:bidi="ar"/>
              </w:rPr>
              <w:t>瓦</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铁水管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DN100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线槽</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304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钢钉</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钳表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优利德</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UT204+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352.67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互感器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进希</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开口式、</w:t>
            </w:r>
            <w:r w:rsidRPr="00003F40">
              <w:rPr>
                <w:rFonts w:ascii="宋体" w:eastAsia="宋体" w:hAnsi="宋体" w:cs="宋体" w:hint="eastAsia"/>
                <w:kern w:val="0"/>
                <w:szCs w:val="21"/>
                <w:lang w:bidi="ar"/>
              </w:rPr>
              <w:t>300A/5A</w:t>
            </w:r>
            <w:r w:rsidRPr="00003F40">
              <w:rPr>
                <w:rFonts w:ascii="宋体" w:eastAsia="宋体" w:hAnsi="宋体" w:cs="宋体" w:hint="eastAsia"/>
                <w:kern w:val="0"/>
                <w:szCs w:val="21"/>
                <w:lang w:bidi="ar"/>
              </w:rPr>
              <w:t>、内径</w:t>
            </w:r>
            <w:r w:rsidRPr="00003F40">
              <w:rPr>
                <w:rFonts w:ascii="宋体" w:eastAsia="宋体" w:hAnsi="宋体" w:cs="宋体" w:hint="eastAsia"/>
                <w:kern w:val="0"/>
                <w:szCs w:val="21"/>
                <w:lang w:bidi="ar"/>
              </w:rPr>
              <w:t>38mm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互感器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进希</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开口式、</w:t>
            </w:r>
            <w:r w:rsidRPr="00003F40">
              <w:rPr>
                <w:rFonts w:ascii="宋体" w:eastAsia="宋体" w:hAnsi="宋体" w:cs="宋体" w:hint="eastAsia"/>
                <w:kern w:val="0"/>
                <w:szCs w:val="21"/>
                <w:lang w:bidi="ar"/>
              </w:rPr>
              <w:t>300A/5A</w:t>
            </w:r>
            <w:r w:rsidRPr="00003F40">
              <w:rPr>
                <w:rFonts w:ascii="宋体" w:eastAsia="宋体" w:hAnsi="宋体" w:cs="宋体" w:hint="eastAsia"/>
                <w:kern w:val="0"/>
                <w:szCs w:val="21"/>
                <w:lang w:bidi="ar"/>
              </w:rPr>
              <w:t>、内径</w:t>
            </w:r>
            <w:r w:rsidRPr="00003F40">
              <w:rPr>
                <w:rFonts w:ascii="宋体" w:eastAsia="宋体" w:hAnsi="宋体" w:cs="宋体" w:hint="eastAsia"/>
                <w:kern w:val="0"/>
                <w:szCs w:val="21"/>
                <w:lang w:bidi="ar"/>
              </w:rPr>
              <w:t>46mm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充电器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速牛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升降梯用</w:t>
            </w:r>
            <w:r w:rsidRPr="00003F40">
              <w:rPr>
                <w:rFonts w:ascii="宋体" w:eastAsia="宋体" w:hAnsi="宋体" w:cs="宋体" w:hint="eastAsia"/>
                <w:kern w:val="0"/>
                <w:szCs w:val="21"/>
                <w:lang w:bidi="ar"/>
              </w:rPr>
              <w:t>24</w:t>
            </w:r>
            <w:r w:rsidRPr="00003F40">
              <w:rPr>
                <w:rFonts w:ascii="宋体" w:eastAsia="宋体" w:hAnsi="宋体" w:cs="宋体" w:hint="eastAsia"/>
                <w:kern w:val="0"/>
                <w:szCs w:val="21"/>
                <w:lang w:bidi="ar"/>
              </w:rPr>
              <w:t>伏</w:t>
            </w:r>
            <w:r w:rsidRPr="00003F40">
              <w:rPr>
                <w:rFonts w:ascii="宋体" w:eastAsia="宋体" w:hAnsi="宋体" w:cs="宋体" w:hint="eastAsia"/>
                <w:kern w:val="0"/>
                <w:szCs w:val="21"/>
                <w:lang w:bidi="ar"/>
              </w:rPr>
              <w:t>18A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銲条</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2.5mm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200</w:t>
            </w:r>
            <w:r w:rsidRPr="00003F40">
              <w:rPr>
                <w:rFonts w:ascii="宋体" w:eastAsia="宋体" w:hAnsi="宋体" w:cs="宋体" w:hint="eastAsia"/>
                <w:kern w:val="0"/>
                <w:szCs w:val="21"/>
                <w:lang w:bidi="ar"/>
              </w:rPr>
              <w:t>条</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包</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包</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冷风机</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TEDFAN</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干式变压器专用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电容</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云辉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2.0UF</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电容</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云辉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2.5UF</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4.83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电容</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云辉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3.0UF</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单向止回阀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上海沪工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474.67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单向止回阀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上海沪工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DN100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单向止回阀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上海沪工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DN80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195.00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单向止回阀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上海沪工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洗碗机专用、</w:t>
            </w:r>
            <w:r w:rsidRPr="00003F40">
              <w:rPr>
                <w:rFonts w:ascii="宋体" w:eastAsia="宋体" w:hAnsi="宋体" w:cs="宋体" w:hint="eastAsia"/>
                <w:kern w:val="0"/>
                <w:szCs w:val="21"/>
                <w:lang w:bidi="ar"/>
              </w:rPr>
              <w:t>6mm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33.33 </w:t>
            </w:r>
          </w:p>
        </w:tc>
      </w:tr>
      <w:tr w:rsidR="00003F40" w:rsidRPr="00003F40">
        <w:trPr>
          <w:trHeight w:val="4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瓦斯射钉枪</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腾亚</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力度</w:t>
            </w:r>
            <w:r w:rsidRPr="00003F40">
              <w:rPr>
                <w:rFonts w:ascii="宋体" w:eastAsia="宋体" w:hAnsi="宋体" w:cs="宋体" w:hint="eastAsia"/>
                <w:kern w:val="0"/>
                <w:szCs w:val="21"/>
                <w:lang w:bidi="ar"/>
              </w:rPr>
              <w:t>100</w:t>
            </w:r>
            <w:r w:rsidRPr="00003F40">
              <w:rPr>
                <w:rFonts w:ascii="宋体" w:eastAsia="宋体" w:hAnsi="宋体" w:cs="宋体" w:hint="eastAsia"/>
                <w:kern w:val="0"/>
                <w:szCs w:val="21"/>
                <w:lang w:bidi="ar"/>
              </w:rPr>
              <w:t>焦耳、适合钉长</w:t>
            </w:r>
            <w:r w:rsidRPr="00003F40">
              <w:rPr>
                <w:rFonts w:ascii="宋体" w:eastAsia="宋体" w:hAnsi="宋体" w:cs="宋体" w:hint="eastAsia"/>
                <w:kern w:val="0"/>
                <w:szCs w:val="21"/>
                <w:lang w:bidi="ar"/>
              </w:rPr>
              <w:t>15-40mm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1850.00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319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麻花钻咀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1mm-10mm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互感器电表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DTS634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导轨式三相电表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DTSU666</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5A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铁槽</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颂余</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100*80mm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空调遥控器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众豆</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全通用遥控器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漏电开关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hAnsi="宋体" w:cs="宋体" w:hint="eastAsia"/>
                <w:kern w:val="0"/>
                <w:szCs w:val="21"/>
                <w:lang w:bidi="ar"/>
              </w:rPr>
              <w:t>630A</w:t>
            </w:r>
            <w:r w:rsidRPr="00003F40">
              <w:rPr>
                <w:rFonts w:ascii="宋体" w:hAnsi="宋体" w:cs="宋体" w:hint="eastAsia"/>
                <w:kern w:val="0"/>
                <w:szCs w:val="21"/>
                <w:lang w:bidi="ar"/>
              </w:rPr>
              <w:t xml:space="preserve"> </w:t>
            </w:r>
            <w:r w:rsidRPr="00003F40">
              <w:rPr>
                <w:rFonts w:ascii="宋体" w:hAnsi="宋体" w:cs="宋体" w:hint="eastAsia"/>
                <w:kern w:val="0"/>
                <w:szCs w:val="21"/>
                <w:lang w:bidi="ar"/>
              </w:rPr>
              <w:t>4P NM1LE</w:t>
            </w:r>
            <w:r w:rsidRPr="00003F40">
              <w:rPr>
                <w:rFonts w:ascii="宋体" w:hAnsi="宋体" w:cs="宋体" w:hint="eastAsia"/>
                <w:kern w:val="0"/>
                <w:szCs w:val="21"/>
                <w:lang w:bidi="ar"/>
              </w:rPr>
              <w:t>系列</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1166.67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冷水表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宁波</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分湿式</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铁丝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大号</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斤</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铁丝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小号</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斤</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ppr</w:t>
            </w:r>
            <w:r w:rsidRPr="00003F40">
              <w:rPr>
                <w:rFonts w:ascii="宋体" w:eastAsia="宋体" w:hAnsi="宋体" w:cs="宋体" w:hint="eastAsia"/>
                <w:kern w:val="0"/>
                <w:szCs w:val="21"/>
                <w:lang w:bidi="ar"/>
              </w:rPr>
              <w:t>管剪刀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42mm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329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穿墙钻咀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德力西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28*45mm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弯管器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虎牌</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331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开管器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虎牌</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电工剪刀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虎牌</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电工剪刀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虎牌</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r w:rsidRPr="00003F40">
              <w:rPr>
                <w:rFonts w:ascii="宋体" w:eastAsia="宋体" w:hAnsi="宋体" w:cs="宋体" w:hint="eastAsia"/>
                <w:kern w:val="0"/>
                <w:szCs w:val="21"/>
                <w:lang w:bidi="ar"/>
              </w:rPr>
              <w:t>寸</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空气开关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100A 4P</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吸顶灯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防尘圆形、</w:t>
            </w:r>
            <w:r w:rsidRPr="00003F40">
              <w:rPr>
                <w:rFonts w:ascii="宋体" w:eastAsia="宋体" w:hAnsi="宋体" w:cs="宋体" w:hint="eastAsia"/>
                <w:kern w:val="0"/>
                <w:szCs w:val="21"/>
                <w:lang w:bidi="ar"/>
              </w:rPr>
              <w:t>47cm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40W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盏</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锂电钻</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东成</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48v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防爆灯支架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沈防</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1.2m</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220v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不锈钢冲水阀弯头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339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不锈钢冲水阀弯头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联塑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w:t>
            </w:r>
            <w:r w:rsidRPr="00003F40">
              <w:rPr>
                <w:rFonts w:ascii="宋体" w:eastAsia="宋体" w:hAnsi="宋体" w:cs="宋体" w:hint="eastAsia"/>
                <w:kern w:val="0"/>
                <w:szCs w:val="21"/>
                <w:lang w:bidi="ar"/>
              </w:rPr>
              <w:t>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冲水阀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洁冠</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按压式、</w:t>
            </w: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分</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黄铜</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冲水阀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洁冠</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按压式、</w:t>
            </w: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 xml:space="preserve"> </w:t>
            </w:r>
            <w:r w:rsidRPr="00003F40">
              <w:rPr>
                <w:rFonts w:ascii="宋体" w:eastAsia="宋体" w:hAnsi="宋体" w:cs="宋体" w:hint="eastAsia"/>
                <w:kern w:val="0"/>
                <w:szCs w:val="21"/>
                <w:lang w:bidi="ar"/>
              </w:rPr>
              <w:t>黄铜</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12mm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14mm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14.33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17mm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16.33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19mm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17.33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21mm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18.50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22mm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349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24mm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27mm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25.67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梅花开口板手</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绿林</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把</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31.00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垫片</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PE</w:t>
            </w:r>
            <w:r w:rsidRPr="00003F40">
              <w:rPr>
                <w:rFonts w:ascii="宋体" w:eastAsia="宋体" w:hAnsi="宋体" w:cs="宋体" w:hint="eastAsia"/>
                <w:kern w:val="0"/>
                <w:szCs w:val="21"/>
                <w:lang w:bidi="ar"/>
              </w:rPr>
              <w:t>管</w:t>
            </w:r>
            <w:r w:rsidRPr="00003F40">
              <w:rPr>
                <w:rFonts w:ascii="宋体" w:eastAsia="宋体" w:hAnsi="宋体" w:cs="宋体" w:hint="eastAsia"/>
                <w:kern w:val="0"/>
                <w:szCs w:val="21"/>
                <w:lang w:bidi="ar"/>
              </w:rPr>
              <w:t>DN300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法兰闸阀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DN-100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423.33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法兰螺丝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18</w:t>
            </w:r>
            <w:r w:rsidRPr="00003F40">
              <w:rPr>
                <w:rFonts w:ascii="宋体" w:eastAsia="宋体" w:hAnsi="宋体" w:cs="宋体" w:hint="eastAsia"/>
                <w:kern w:val="0"/>
                <w:szCs w:val="21"/>
                <w:lang w:bidi="ar"/>
              </w:rPr>
              <w:t>厘</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螺丝</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w:t>
            </w:r>
            <w:r w:rsidRPr="00003F40">
              <w:rPr>
                <w:rFonts w:ascii="宋体" w:eastAsia="宋体" w:hAnsi="宋体" w:cs="宋体" w:hint="eastAsia"/>
                <w:kern w:val="0"/>
                <w:szCs w:val="21"/>
                <w:lang w:bidi="ar"/>
              </w:rPr>
              <w:t>厘</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投光灯珠</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50w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46.00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驱动器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FSL</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100w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27.00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锂电鼓风机</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东成</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48v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359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电动升降脚手架</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虹泰源</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w:t>
            </w:r>
            <w:r w:rsidRPr="00003F40">
              <w:rPr>
                <w:rFonts w:ascii="宋体" w:eastAsia="宋体" w:hAnsi="宋体" w:cs="宋体" w:hint="eastAsia"/>
                <w:kern w:val="0"/>
                <w:szCs w:val="21"/>
                <w:lang w:bidi="ar"/>
              </w:rPr>
              <w:t>米、载重</w:t>
            </w:r>
            <w:r w:rsidRPr="00003F40">
              <w:rPr>
                <w:rFonts w:ascii="宋体" w:eastAsia="宋体" w:hAnsi="宋体" w:cs="宋体" w:hint="eastAsia"/>
                <w:kern w:val="0"/>
                <w:szCs w:val="21"/>
                <w:lang w:bidi="ar"/>
              </w:rPr>
              <w:t>300</w:t>
            </w:r>
            <w:r w:rsidRPr="00003F40">
              <w:rPr>
                <w:rFonts w:ascii="宋体" w:eastAsia="宋体" w:hAnsi="宋体" w:cs="宋体" w:hint="eastAsia"/>
                <w:kern w:val="0"/>
                <w:szCs w:val="21"/>
                <w:lang w:bidi="ar"/>
              </w:rPr>
              <w:t>公斤、无线遥控</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3066.67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共补复合开关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华绿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450V-80A</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263.33 </w:t>
            </w:r>
          </w:p>
        </w:tc>
      </w:tr>
      <w:tr w:rsidR="00003F40" w:rsidRPr="00003F40">
        <w:trPr>
          <w:trHeight w:val="4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三相串联电容器专用电抗器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华绿</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30kvar</w:t>
            </w:r>
            <w:r w:rsidRPr="00003F40">
              <w:rPr>
                <w:rFonts w:ascii="宋体" w:eastAsia="宋体" w:hAnsi="宋体" w:cs="宋体" w:hint="eastAsia"/>
                <w:kern w:val="0"/>
                <w:szCs w:val="21"/>
                <w:lang w:bidi="ar"/>
              </w:rPr>
              <w:t>、电抗率</w:t>
            </w:r>
            <w:r w:rsidRPr="00003F40">
              <w:rPr>
                <w:rFonts w:ascii="宋体" w:eastAsia="宋体" w:hAnsi="宋体" w:cs="宋体" w:hint="eastAsia"/>
                <w:kern w:val="0"/>
                <w:szCs w:val="21"/>
                <w:lang w:bidi="ar"/>
              </w:rPr>
              <w:t>7%</w:t>
            </w:r>
            <w:r w:rsidRPr="00003F40">
              <w:rPr>
                <w:rFonts w:ascii="宋体" w:eastAsia="宋体" w:hAnsi="宋体" w:cs="宋体" w:hint="eastAsia"/>
                <w:kern w:val="0"/>
                <w:szCs w:val="21"/>
                <w:lang w:bidi="ar"/>
              </w:rPr>
              <w:t>铜线</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876.67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共补电容</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BZMJ0.45-30-3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断路器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60A 3P</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157.67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变频器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ABB</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 11KW</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ACS510-01-025A-4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3850.00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变频器</w:t>
            </w:r>
            <w:r w:rsidRPr="00003F40">
              <w:rPr>
                <w:rFonts w:ascii="宋体" w:eastAsia="宋体" w:hAnsi="宋体" w:cs="宋体" w:hint="eastAsia"/>
                <w:kern w:val="0"/>
                <w:szCs w:val="21"/>
                <w:lang w:bidi="ar"/>
              </w:rPr>
              <w:t xml:space="preserve"> </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ABB</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15KW</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ACS510-01-031A-4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5333.33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变频器</w:t>
            </w:r>
            <w:r w:rsidRPr="00003F40">
              <w:rPr>
                <w:rFonts w:ascii="宋体" w:eastAsia="宋体" w:hAnsi="宋体" w:cs="宋体" w:hint="eastAsia"/>
                <w:kern w:val="0"/>
                <w:szCs w:val="21"/>
                <w:lang w:bidi="ar"/>
              </w:rPr>
              <w:t xml:space="preserve"> </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ABB</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75KW</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ACS510-01-157A-4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21166.67 </w:t>
            </w:r>
          </w:p>
        </w:tc>
      </w:tr>
      <w:tr w:rsidR="00003F40" w:rsidRPr="00003F40">
        <w:trPr>
          <w:trHeight w:val="4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切割排污泵</w:t>
            </w:r>
            <w:r w:rsidRPr="00003F40">
              <w:rPr>
                <w:rFonts w:ascii="宋体" w:eastAsia="宋体" w:hAnsi="宋体" w:cs="宋体" w:hint="eastAsia"/>
                <w:kern w:val="0"/>
                <w:szCs w:val="21"/>
                <w:lang w:bidi="ar"/>
              </w:rPr>
              <w:t xml:space="preserve"> </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上海人民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 xml:space="preserve"> 5.5KW</w:t>
            </w:r>
            <w:r w:rsidRPr="00003F40">
              <w:rPr>
                <w:rFonts w:ascii="宋体" w:eastAsia="宋体" w:hAnsi="宋体" w:cs="宋体" w:hint="eastAsia"/>
                <w:kern w:val="0"/>
                <w:szCs w:val="21"/>
                <w:lang w:bidi="ar"/>
              </w:rPr>
              <w:t>、流量</w:t>
            </w:r>
            <w:r w:rsidRPr="00003F40">
              <w:rPr>
                <w:rFonts w:ascii="宋体" w:eastAsia="宋体" w:hAnsi="宋体" w:cs="宋体" w:hint="eastAsia"/>
                <w:kern w:val="0"/>
                <w:szCs w:val="21"/>
                <w:lang w:bidi="ar"/>
              </w:rPr>
              <w:t>65m</w:t>
            </w:r>
            <w:r w:rsidRPr="00003F40">
              <w:rPr>
                <w:rFonts w:ascii="宋体" w:eastAsia="宋体" w:hAnsi="宋体" w:cs="宋体" w:hint="eastAsia"/>
                <w:kern w:val="0"/>
                <w:szCs w:val="21"/>
                <w:lang w:bidi="ar"/>
              </w:rPr>
              <w:t>³</w:t>
            </w:r>
            <w:r w:rsidRPr="00003F40">
              <w:rPr>
                <w:rFonts w:ascii="宋体" w:eastAsia="宋体" w:hAnsi="宋体" w:cs="宋体" w:hint="eastAsia"/>
                <w:kern w:val="0"/>
                <w:szCs w:val="21"/>
                <w:lang w:bidi="ar"/>
              </w:rPr>
              <w:t>/h</w:t>
            </w:r>
            <w:r w:rsidRPr="00003F40">
              <w:rPr>
                <w:rFonts w:ascii="宋体" w:eastAsia="宋体" w:hAnsi="宋体" w:cs="宋体" w:hint="eastAsia"/>
                <w:kern w:val="0"/>
                <w:szCs w:val="21"/>
                <w:lang w:bidi="ar"/>
              </w:rPr>
              <w:t>、扬程</w:t>
            </w:r>
            <w:r w:rsidRPr="00003F40">
              <w:rPr>
                <w:rFonts w:ascii="宋体" w:eastAsia="宋体" w:hAnsi="宋体" w:cs="宋体" w:hint="eastAsia"/>
                <w:kern w:val="0"/>
                <w:szCs w:val="21"/>
                <w:lang w:bidi="ar"/>
              </w:rPr>
              <w:t>15m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2400.00 </w:t>
            </w:r>
          </w:p>
        </w:tc>
      </w:tr>
      <w:tr w:rsidR="00003F40" w:rsidRPr="00003F40">
        <w:trPr>
          <w:trHeight w:val="4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切割排污泵</w:t>
            </w:r>
            <w:r w:rsidRPr="00003F40">
              <w:rPr>
                <w:rFonts w:ascii="宋体" w:eastAsia="宋体" w:hAnsi="宋体" w:cs="宋体" w:hint="eastAsia"/>
                <w:kern w:val="0"/>
                <w:szCs w:val="21"/>
                <w:lang w:bidi="ar"/>
              </w:rPr>
              <w:t xml:space="preserve"> </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上海人民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寸</w:t>
            </w:r>
            <w:r w:rsidRPr="00003F40">
              <w:rPr>
                <w:rFonts w:ascii="宋体" w:eastAsia="宋体" w:hAnsi="宋体" w:cs="宋体" w:hint="eastAsia"/>
                <w:kern w:val="0"/>
                <w:szCs w:val="21"/>
                <w:lang w:bidi="ar"/>
              </w:rPr>
              <w:t xml:space="preserve"> 7.5KW</w:t>
            </w:r>
            <w:r w:rsidRPr="00003F40">
              <w:rPr>
                <w:rFonts w:ascii="宋体" w:eastAsia="宋体" w:hAnsi="宋体" w:cs="宋体" w:hint="eastAsia"/>
                <w:kern w:val="0"/>
                <w:szCs w:val="21"/>
                <w:lang w:bidi="ar"/>
              </w:rPr>
              <w:t>、流量</w:t>
            </w:r>
            <w:r w:rsidRPr="00003F40">
              <w:rPr>
                <w:rFonts w:ascii="宋体" w:eastAsia="宋体" w:hAnsi="宋体" w:cs="宋体" w:hint="eastAsia"/>
                <w:kern w:val="0"/>
                <w:szCs w:val="21"/>
                <w:lang w:bidi="ar"/>
              </w:rPr>
              <w:t>100m</w:t>
            </w:r>
            <w:r w:rsidRPr="00003F40">
              <w:rPr>
                <w:rFonts w:ascii="宋体" w:eastAsia="宋体" w:hAnsi="宋体" w:cs="宋体" w:hint="eastAsia"/>
                <w:kern w:val="0"/>
                <w:szCs w:val="21"/>
                <w:lang w:bidi="ar"/>
              </w:rPr>
              <w:t>³</w:t>
            </w:r>
            <w:r w:rsidRPr="00003F40">
              <w:rPr>
                <w:rFonts w:ascii="宋体" w:eastAsia="宋体" w:hAnsi="宋体" w:cs="宋体" w:hint="eastAsia"/>
                <w:kern w:val="0"/>
                <w:szCs w:val="21"/>
                <w:lang w:bidi="ar"/>
              </w:rPr>
              <w:t>/h</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br/>
            </w:r>
            <w:r w:rsidRPr="00003F40">
              <w:rPr>
                <w:rFonts w:ascii="宋体" w:eastAsia="宋体" w:hAnsi="宋体" w:cs="宋体" w:hint="eastAsia"/>
                <w:kern w:val="0"/>
                <w:szCs w:val="21"/>
                <w:lang w:bidi="ar"/>
              </w:rPr>
              <w:t>扬程</w:t>
            </w:r>
            <w:r w:rsidRPr="00003F40">
              <w:rPr>
                <w:rFonts w:ascii="宋体" w:eastAsia="宋体" w:hAnsi="宋体" w:cs="宋体" w:hint="eastAsia"/>
                <w:kern w:val="0"/>
                <w:szCs w:val="21"/>
                <w:lang w:bidi="ar"/>
              </w:rPr>
              <w:t>15m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2916.67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369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立式多级离心泵内芯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南方水泵</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CDL200-3-2B 75KW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13100.00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立式多级离心泵内芯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南方水泵</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CDL42-40 15KW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2383.33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立式多级离心泵内芯</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南方水泵</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CDL42-30 11KW</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2083.33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立式多级水泵机械密封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南方水泵</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CDL-36</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600.00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立式多级水泵机械密封</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南方水泵</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CDL-22</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338.33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法兰暗杆闸阀</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上海沪工</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DN150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616.67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透明头罩</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耐酸碱</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32.67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复合式洗眼器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手动式脚踏单进水不锈钢</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823.33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自吸式单人长管呼吸器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376.67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救生绳</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6mm/10</w:t>
            </w:r>
            <w:r w:rsidRPr="00003F40">
              <w:rPr>
                <w:rFonts w:ascii="宋体" w:eastAsia="宋体" w:hAnsi="宋体" w:cs="宋体" w:hint="eastAsia"/>
                <w:kern w:val="0"/>
                <w:szCs w:val="21"/>
                <w:lang w:bidi="ar"/>
              </w:rPr>
              <w:t>米</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42.33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379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四合一气体检测仪</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艾科思</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铝合金箱</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防化服</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耐酸碱</w:t>
            </w:r>
            <w:r w:rsidRPr="00003F40">
              <w:rPr>
                <w:rFonts w:ascii="宋体" w:eastAsia="宋体" w:hAnsi="宋体" w:cs="宋体" w:hint="eastAsia"/>
                <w:kern w:val="0"/>
                <w:szCs w:val="21"/>
                <w:lang w:bidi="ar"/>
              </w:rPr>
              <w:t>L</w:t>
            </w:r>
            <w:r w:rsidRPr="00003F40">
              <w:rPr>
                <w:rFonts w:ascii="宋体" w:eastAsia="宋体" w:hAnsi="宋体" w:cs="宋体" w:hint="eastAsia"/>
                <w:kern w:val="0"/>
                <w:szCs w:val="21"/>
                <w:lang w:bidi="ar"/>
              </w:rPr>
              <w:t>码</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lastRenderedPageBreak/>
              <w:t>381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软起动器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正泰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NJR2-75D</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5940.00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挡鼠板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绝缘、</w:t>
            </w:r>
            <w:r w:rsidRPr="00003F40">
              <w:rPr>
                <w:rFonts w:ascii="宋体" w:eastAsia="宋体" w:hAnsi="宋体" w:cs="宋体" w:hint="eastAsia"/>
                <w:kern w:val="0"/>
                <w:szCs w:val="21"/>
                <w:lang w:bidi="ar"/>
              </w:rPr>
              <w:t>5mm</w:t>
            </w:r>
            <w:r w:rsidRPr="00003F40">
              <w:rPr>
                <w:rFonts w:ascii="宋体" w:eastAsia="宋体" w:hAnsi="宋体" w:cs="宋体" w:hint="eastAsia"/>
                <w:kern w:val="0"/>
                <w:szCs w:val="21"/>
                <w:lang w:bidi="ar"/>
              </w:rPr>
              <w:t>厚</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平方</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155.00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花纹钢板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5mm</w:t>
            </w:r>
            <w:r w:rsidRPr="00003F40">
              <w:rPr>
                <w:rFonts w:ascii="宋体" w:eastAsia="宋体" w:hAnsi="宋体" w:cs="宋体" w:hint="eastAsia"/>
                <w:kern w:val="0"/>
                <w:szCs w:val="21"/>
                <w:lang w:bidi="ar"/>
              </w:rPr>
              <w:t>厚</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623.33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绝缘垫</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金步安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5mm</w:t>
            </w:r>
            <w:r w:rsidRPr="00003F40">
              <w:rPr>
                <w:rFonts w:ascii="宋体" w:eastAsia="宋体" w:hAnsi="宋体" w:cs="宋体" w:hint="eastAsia"/>
                <w:kern w:val="0"/>
                <w:szCs w:val="21"/>
                <w:lang w:bidi="ar"/>
              </w:rPr>
              <w:t>厚、</w:t>
            </w:r>
            <w:r w:rsidRPr="00003F40">
              <w:rPr>
                <w:rFonts w:ascii="宋体" w:eastAsia="宋体" w:hAnsi="宋体" w:cs="宋体" w:hint="eastAsia"/>
                <w:kern w:val="0"/>
                <w:szCs w:val="21"/>
                <w:lang w:bidi="ar"/>
              </w:rPr>
              <w:t>800mm</w:t>
            </w:r>
            <w:r w:rsidRPr="00003F40">
              <w:rPr>
                <w:rFonts w:ascii="宋体" w:eastAsia="宋体" w:hAnsi="宋体" w:cs="宋体" w:hint="eastAsia"/>
                <w:kern w:val="0"/>
                <w:szCs w:val="21"/>
                <w:lang w:bidi="ar"/>
              </w:rPr>
              <w:t>宽、无纹款</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98.00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绝缘垫</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无</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8mm</w:t>
            </w:r>
            <w:r w:rsidRPr="00003F40">
              <w:rPr>
                <w:rFonts w:ascii="宋体" w:eastAsia="宋体" w:hAnsi="宋体" w:cs="宋体" w:hint="eastAsia"/>
                <w:kern w:val="0"/>
                <w:szCs w:val="21"/>
                <w:lang w:bidi="ar"/>
              </w:rPr>
              <w:t>厚、</w:t>
            </w:r>
            <w:r w:rsidRPr="00003F40">
              <w:rPr>
                <w:rFonts w:ascii="宋体" w:eastAsia="宋体" w:hAnsi="宋体" w:cs="宋体" w:hint="eastAsia"/>
                <w:kern w:val="0"/>
                <w:szCs w:val="21"/>
                <w:lang w:bidi="ar"/>
              </w:rPr>
              <w:t>800mm</w:t>
            </w:r>
            <w:r w:rsidRPr="00003F40">
              <w:rPr>
                <w:rFonts w:ascii="宋体" w:eastAsia="宋体" w:hAnsi="宋体" w:cs="宋体" w:hint="eastAsia"/>
                <w:kern w:val="0"/>
                <w:szCs w:val="21"/>
                <w:lang w:bidi="ar"/>
              </w:rPr>
              <w:t>宽、无纹款</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米</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135.00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高压接地线</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国联电力</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25</w:t>
            </w:r>
            <w:r w:rsidRPr="00003F40">
              <w:rPr>
                <w:rFonts w:ascii="宋体" w:eastAsia="宋体" w:hAnsi="宋体" w:cs="宋体" w:hint="eastAsia"/>
                <w:kern w:val="0"/>
                <w:szCs w:val="21"/>
                <w:lang w:bidi="ar"/>
              </w:rPr>
              <w:t>平方、棒</w:t>
            </w:r>
            <w:r w:rsidRPr="00003F40">
              <w:rPr>
                <w:rFonts w:ascii="宋体" w:eastAsia="宋体" w:hAnsi="宋体" w:cs="宋体" w:hint="eastAsia"/>
                <w:kern w:val="0"/>
                <w:szCs w:val="21"/>
                <w:lang w:bidi="ar"/>
              </w:rPr>
              <w:t>1</w:t>
            </w:r>
            <w:r w:rsidRPr="00003F40">
              <w:rPr>
                <w:rFonts w:ascii="宋体" w:eastAsia="宋体" w:hAnsi="宋体" w:cs="宋体" w:hint="eastAsia"/>
                <w:kern w:val="0"/>
                <w:szCs w:val="21"/>
                <w:lang w:bidi="ar"/>
              </w:rPr>
              <w:t>米、</w:t>
            </w:r>
            <w:r w:rsidRPr="00003F40">
              <w:rPr>
                <w:rFonts w:ascii="宋体" w:eastAsia="宋体" w:hAnsi="宋体" w:cs="宋体" w:hint="eastAsia"/>
                <w:kern w:val="0"/>
                <w:szCs w:val="21"/>
                <w:lang w:bidi="ar"/>
              </w:rPr>
              <w:t>3</w:t>
            </w:r>
            <w:r w:rsidRPr="00003F40">
              <w:rPr>
                <w:rFonts w:ascii="宋体" w:eastAsia="宋体" w:hAnsi="宋体" w:cs="宋体" w:hint="eastAsia"/>
                <w:kern w:val="0"/>
                <w:szCs w:val="21"/>
                <w:lang w:bidi="ar"/>
              </w:rPr>
              <w:t>米长线、地夹</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条</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486.67 </w:t>
            </w:r>
          </w:p>
        </w:tc>
      </w:tr>
      <w:tr w:rsidR="00003F40" w:rsidRPr="00003F40">
        <w:trPr>
          <w:trHeight w:val="4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三相液晶多功能电力仪表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仪科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PMC-23M</w:t>
            </w:r>
            <w:r w:rsidRPr="00003F40">
              <w:rPr>
                <w:rFonts w:ascii="宋体" w:eastAsia="宋体" w:hAnsi="宋体" w:cs="宋体" w:hint="eastAsia"/>
                <w:kern w:val="0"/>
                <w:szCs w:val="21"/>
                <w:lang w:bidi="ar"/>
              </w:rPr>
              <w:t>、开孔尺寸</w:t>
            </w:r>
            <w:r w:rsidRPr="00003F40">
              <w:rPr>
                <w:rFonts w:ascii="宋体" w:eastAsia="宋体" w:hAnsi="宋体" w:cs="宋体" w:hint="eastAsia"/>
                <w:kern w:val="0"/>
                <w:szCs w:val="21"/>
                <w:lang w:bidi="ar"/>
              </w:rPr>
              <w:t>76*76mm</w:t>
            </w:r>
            <w:r w:rsidRPr="00003F40">
              <w:rPr>
                <w:rFonts w:ascii="宋体" w:eastAsia="宋体" w:hAnsi="宋体" w:cs="宋体" w:hint="eastAsia"/>
                <w:kern w:val="0"/>
                <w:szCs w:val="21"/>
                <w:lang w:bidi="ar"/>
              </w:rPr>
              <w:br/>
            </w:r>
            <w:r w:rsidRPr="00003F40">
              <w:rPr>
                <w:rFonts w:ascii="宋体" w:eastAsia="宋体" w:hAnsi="宋体" w:cs="宋体" w:hint="eastAsia"/>
                <w:kern w:val="0"/>
                <w:szCs w:val="21"/>
                <w:lang w:bidi="ar"/>
              </w:rPr>
              <w:t>（含通讯</w:t>
            </w:r>
            <w:r w:rsidRPr="00003F40">
              <w:rPr>
                <w:rFonts w:ascii="宋体" w:eastAsia="宋体" w:hAnsi="宋体" w:cs="宋体" w:hint="eastAsia"/>
                <w:kern w:val="0"/>
                <w:szCs w:val="21"/>
                <w:lang w:bidi="ar"/>
              </w:rPr>
              <w:t>RS485</w:t>
            </w:r>
            <w:r w:rsidRPr="00003F40">
              <w:rPr>
                <w:rFonts w:ascii="宋体" w:eastAsia="宋体" w:hAnsi="宋体" w:cs="宋体" w:hint="eastAsia"/>
                <w:kern w:val="0"/>
                <w:szCs w:val="21"/>
                <w:lang w:bidi="ar"/>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416.67 </w:t>
            </w:r>
          </w:p>
        </w:tc>
      </w:tr>
      <w:tr w:rsidR="00003F40" w:rsidRPr="00003F40">
        <w:trPr>
          <w:trHeight w:val="4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三相液晶多功能电力仪表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宇泰</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YT194E-AS4V</w:t>
            </w:r>
            <w:r w:rsidRPr="00003F40">
              <w:rPr>
                <w:rFonts w:ascii="宋体" w:eastAsia="宋体" w:hAnsi="宋体" w:cs="宋体" w:hint="eastAsia"/>
                <w:kern w:val="0"/>
                <w:szCs w:val="21"/>
                <w:lang w:bidi="ar"/>
              </w:rPr>
              <w:t>开孔尺寸</w:t>
            </w:r>
            <w:r w:rsidRPr="00003F40">
              <w:rPr>
                <w:rFonts w:ascii="宋体" w:eastAsia="宋体" w:hAnsi="宋体" w:cs="宋体" w:hint="eastAsia"/>
                <w:kern w:val="0"/>
                <w:szCs w:val="21"/>
                <w:lang w:bidi="ar"/>
              </w:rPr>
              <w:t>68*68mm</w:t>
            </w:r>
            <w:r w:rsidRPr="00003F40">
              <w:rPr>
                <w:rFonts w:ascii="宋体" w:eastAsia="宋体" w:hAnsi="宋体" w:cs="宋体" w:hint="eastAsia"/>
                <w:kern w:val="0"/>
                <w:szCs w:val="21"/>
                <w:lang w:bidi="ar"/>
              </w:rPr>
              <w:t>（含通讯</w:t>
            </w:r>
            <w:r w:rsidRPr="00003F40">
              <w:rPr>
                <w:rFonts w:ascii="宋体" w:eastAsia="宋体" w:hAnsi="宋体" w:cs="宋体" w:hint="eastAsia"/>
                <w:kern w:val="0"/>
                <w:szCs w:val="21"/>
                <w:lang w:bidi="ar"/>
              </w:rPr>
              <w:t>RS485</w:t>
            </w:r>
            <w:r w:rsidRPr="00003F40">
              <w:rPr>
                <w:rFonts w:ascii="宋体" w:eastAsia="宋体" w:hAnsi="宋体" w:cs="宋体" w:hint="eastAsia"/>
                <w:kern w:val="0"/>
                <w:szCs w:val="21"/>
                <w:lang w:bidi="ar"/>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388.33 </w:t>
            </w:r>
          </w:p>
        </w:tc>
      </w:tr>
      <w:tr w:rsidR="00003F40" w:rsidRPr="00003F40">
        <w:trPr>
          <w:trHeight w:val="4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389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三相液晶多功能电力仪表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仪科</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PMC-23M</w:t>
            </w:r>
            <w:r w:rsidRPr="00003F40">
              <w:rPr>
                <w:rFonts w:ascii="宋体" w:eastAsia="宋体" w:hAnsi="宋体" w:cs="宋体" w:hint="eastAsia"/>
                <w:kern w:val="0"/>
                <w:szCs w:val="21"/>
                <w:lang w:bidi="ar"/>
              </w:rPr>
              <w:t>、开孔尺寸</w:t>
            </w:r>
            <w:r w:rsidRPr="00003F40">
              <w:rPr>
                <w:rFonts w:ascii="宋体" w:eastAsia="宋体" w:hAnsi="宋体" w:cs="宋体" w:hint="eastAsia"/>
                <w:kern w:val="0"/>
                <w:szCs w:val="21"/>
                <w:lang w:bidi="ar"/>
              </w:rPr>
              <w:t>90*90mm</w:t>
            </w:r>
            <w:r w:rsidRPr="00003F40">
              <w:rPr>
                <w:rFonts w:ascii="宋体" w:eastAsia="宋体" w:hAnsi="宋体" w:cs="宋体" w:hint="eastAsia"/>
                <w:kern w:val="0"/>
                <w:szCs w:val="21"/>
                <w:lang w:bidi="ar"/>
              </w:rPr>
              <w:br/>
            </w:r>
            <w:r w:rsidRPr="00003F40">
              <w:rPr>
                <w:rFonts w:ascii="宋体" w:eastAsia="宋体" w:hAnsi="宋体" w:cs="宋体" w:hint="eastAsia"/>
                <w:kern w:val="0"/>
                <w:szCs w:val="21"/>
                <w:lang w:bidi="ar"/>
              </w:rPr>
              <w:t>（含通讯</w:t>
            </w:r>
            <w:r w:rsidRPr="00003F40">
              <w:rPr>
                <w:rFonts w:ascii="宋体" w:eastAsia="宋体" w:hAnsi="宋体" w:cs="宋体" w:hint="eastAsia"/>
                <w:kern w:val="0"/>
                <w:szCs w:val="21"/>
                <w:lang w:bidi="ar"/>
              </w:rPr>
              <w:t>RS485</w:t>
            </w:r>
            <w:r w:rsidRPr="00003F40">
              <w:rPr>
                <w:rFonts w:ascii="宋体" w:eastAsia="宋体" w:hAnsi="宋体" w:cs="宋体" w:hint="eastAsia"/>
                <w:kern w:val="0"/>
                <w:szCs w:val="21"/>
                <w:lang w:bidi="ar"/>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台</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516.67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390</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中筒绝缘雨靴</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金步安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35kV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171.67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绝缘手套</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金步安</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35kV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双</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411.67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高压验电器</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35kV</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2</w:t>
            </w:r>
            <w:r w:rsidRPr="00003F40">
              <w:rPr>
                <w:rFonts w:ascii="宋体" w:eastAsia="宋体" w:hAnsi="宋体" w:cs="宋体" w:hint="eastAsia"/>
                <w:kern w:val="0"/>
                <w:szCs w:val="21"/>
                <w:lang w:bidi="ar"/>
              </w:rPr>
              <w:t>米杆</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支</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63.33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配电房安全帽</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ABS</w:t>
            </w:r>
            <w:r w:rsidRPr="00003F40">
              <w:rPr>
                <w:rFonts w:ascii="宋体" w:eastAsia="宋体" w:hAnsi="宋体" w:cs="宋体" w:hint="eastAsia"/>
                <w:kern w:val="0"/>
                <w:szCs w:val="21"/>
                <w:lang w:bidi="ar"/>
              </w:rPr>
              <w:t>材质、耐高压</w:t>
            </w:r>
            <w:r w:rsidRPr="00003F40">
              <w:rPr>
                <w:rFonts w:ascii="宋体" w:eastAsia="宋体" w:hAnsi="宋体" w:cs="宋体" w:hint="eastAsia"/>
                <w:kern w:val="0"/>
                <w:szCs w:val="21"/>
                <w:lang w:bidi="ar"/>
              </w:rPr>
              <w:t>20KV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185.00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配电房安全帽</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ABS</w:t>
            </w:r>
            <w:r w:rsidRPr="00003F40">
              <w:rPr>
                <w:rFonts w:ascii="宋体" w:eastAsia="宋体" w:hAnsi="宋体" w:cs="宋体" w:hint="eastAsia"/>
                <w:kern w:val="0"/>
                <w:szCs w:val="21"/>
                <w:lang w:bidi="ar"/>
              </w:rPr>
              <w:t>材质、耐高压</w:t>
            </w:r>
            <w:r w:rsidRPr="00003F40">
              <w:rPr>
                <w:rFonts w:ascii="宋体" w:eastAsia="宋体" w:hAnsi="宋体" w:cs="宋体" w:hint="eastAsia"/>
                <w:kern w:val="0"/>
                <w:szCs w:val="21"/>
                <w:lang w:bidi="ar"/>
              </w:rPr>
              <w:t>10KV</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50.67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电力安全工具柜</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1500*800*450mm</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个</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723.33 </w:t>
            </w:r>
          </w:p>
        </w:tc>
      </w:tr>
      <w:tr w:rsidR="00003F40" w:rsidRPr="00003F40">
        <w:trPr>
          <w:trHeight w:val="280"/>
        </w:trPr>
        <w:tc>
          <w:tcPr>
            <w:tcW w:w="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396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绝缘棒</w:t>
            </w:r>
          </w:p>
        </w:tc>
        <w:tc>
          <w:tcPr>
            <w:tcW w:w="1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佳可</w:t>
            </w:r>
          </w:p>
        </w:tc>
        <w:tc>
          <w:tcPr>
            <w:tcW w:w="28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35kV</w:t>
            </w:r>
            <w:r w:rsidRPr="00003F40">
              <w:rPr>
                <w:rFonts w:ascii="宋体" w:eastAsia="宋体" w:hAnsi="宋体" w:cs="宋体" w:hint="eastAsia"/>
                <w:kern w:val="0"/>
                <w:szCs w:val="21"/>
                <w:lang w:bidi="ar"/>
              </w:rPr>
              <w:t>、</w:t>
            </w:r>
            <w:r w:rsidRPr="00003F40">
              <w:rPr>
                <w:rFonts w:ascii="宋体" w:eastAsia="宋体" w:hAnsi="宋体" w:cs="宋体" w:hint="eastAsia"/>
                <w:kern w:val="0"/>
                <w:szCs w:val="21"/>
                <w:lang w:bidi="ar"/>
              </w:rPr>
              <w:t>4</w:t>
            </w:r>
            <w:r w:rsidRPr="00003F40">
              <w:rPr>
                <w:rFonts w:ascii="宋体" w:eastAsia="宋体" w:hAnsi="宋体" w:cs="宋体" w:hint="eastAsia"/>
                <w:kern w:val="0"/>
                <w:szCs w:val="21"/>
                <w:lang w:bidi="ar"/>
              </w:rPr>
              <w:t>节</w:t>
            </w:r>
            <w:r w:rsidRPr="00003F40">
              <w:rPr>
                <w:rFonts w:ascii="宋体" w:eastAsia="宋体" w:hAnsi="宋体" w:cs="宋体" w:hint="eastAsia"/>
                <w:kern w:val="0"/>
                <w:szCs w:val="21"/>
                <w:lang w:bidi="ar"/>
              </w:rPr>
              <w:t>5</w:t>
            </w:r>
            <w:r w:rsidRPr="00003F40">
              <w:rPr>
                <w:rFonts w:ascii="宋体" w:eastAsia="宋体" w:hAnsi="宋体" w:cs="宋体" w:hint="eastAsia"/>
                <w:kern w:val="0"/>
                <w:szCs w:val="21"/>
                <w:lang w:bidi="ar"/>
              </w:rPr>
              <w:t>米、防水型</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套</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6A4D" w:rsidRPr="00003F40" w:rsidRDefault="00065EC6">
            <w:pPr>
              <w:widowControl/>
              <w:spacing w:line="360" w:lineRule="auto"/>
              <w:jc w:val="center"/>
              <w:textAlignment w:val="center"/>
              <w:rPr>
                <w:rFonts w:ascii="宋体" w:eastAsia="宋体" w:hAnsi="宋体" w:cs="宋体"/>
                <w:szCs w:val="21"/>
              </w:rPr>
            </w:pPr>
            <w:r w:rsidRPr="00003F40">
              <w:rPr>
                <w:rFonts w:ascii="宋体" w:eastAsia="宋体" w:hAnsi="宋体" w:cs="宋体" w:hint="eastAsia"/>
                <w:kern w:val="0"/>
                <w:szCs w:val="21"/>
                <w:lang w:bidi="ar"/>
              </w:rPr>
              <w:t xml:space="preserve">221.67 </w:t>
            </w:r>
          </w:p>
        </w:tc>
      </w:tr>
      <w:tr w:rsidR="00003F40" w:rsidRPr="00003F40">
        <w:trPr>
          <w:trHeight w:val="270"/>
        </w:trPr>
        <w:tc>
          <w:tcPr>
            <w:tcW w:w="8946" w:type="dxa"/>
            <w:gridSpan w:val="6"/>
            <w:tcBorders>
              <w:top w:val="nil"/>
              <w:left w:val="nil"/>
              <w:bottom w:val="nil"/>
              <w:right w:val="nil"/>
            </w:tcBorders>
            <w:tcMar>
              <w:top w:w="15" w:type="dxa"/>
              <w:left w:w="15" w:type="dxa"/>
              <w:right w:w="15" w:type="dxa"/>
            </w:tcMar>
            <w:vAlign w:val="center"/>
          </w:tcPr>
          <w:p w:rsidR="00A06A4D" w:rsidRPr="00003F40" w:rsidRDefault="00065EC6">
            <w:pPr>
              <w:spacing w:line="360" w:lineRule="auto"/>
              <w:jc w:val="left"/>
              <w:rPr>
                <w:rFonts w:ascii="宋体" w:eastAsia="宋体" w:hAnsi="宋体" w:cs="宋体"/>
                <w:szCs w:val="21"/>
              </w:rPr>
            </w:pPr>
            <w:r w:rsidRPr="00003F40">
              <w:rPr>
                <w:rFonts w:ascii="宋体" w:eastAsia="宋体" w:hAnsi="宋体" w:cs="宋体" w:hint="eastAsia"/>
                <w:kern w:val="0"/>
                <w:szCs w:val="21"/>
                <w:lang w:bidi="ar"/>
              </w:rPr>
              <w:t>备注：以上价格包含运费、人工费、税费等一切费用。</w:t>
            </w:r>
          </w:p>
        </w:tc>
      </w:tr>
    </w:tbl>
    <w:p w:rsidR="00A06A4D" w:rsidRDefault="00065EC6">
      <w:pPr>
        <w:pStyle w:val="af0"/>
        <w:spacing w:before="0" w:after="0"/>
        <w:rPr>
          <w:rFonts w:ascii="宋体" w:hAnsi="宋体" w:cs="宋体"/>
          <w:color w:val="000000" w:themeColor="text1"/>
          <w:lang w:val="zh-CN"/>
        </w:rPr>
      </w:pPr>
      <w:r>
        <w:rPr>
          <w:rFonts w:ascii="宋体" w:hAnsi="宋体" w:cs="宋体"/>
          <w:color w:val="000000" w:themeColor="text1"/>
          <w:lang w:val="zh-CN"/>
        </w:rPr>
        <w:br w:type="page"/>
      </w:r>
    </w:p>
    <w:p w:rsidR="00A06A4D" w:rsidRDefault="00065EC6">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w:t>
      </w:r>
      <w:r>
        <w:rPr>
          <w:rFonts w:ascii="宋体" w:hAnsi="宋体" w:cs="宋体" w:hint="eastAsia"/>
          <w:color w:val="000000" w:themeColor="text1"/>
          <w:lang w:val="zh-CN"/>
        </w:rPr>
        <w:t xml:space="preserve"> </w:t>
      </w:r>
      <w:r>
        <w:rPr>
          <w:rFonts w:ascii="宋体" w:hAnsi="宋体" w:cs="宋体" w:hint="eastAsia"/>
          <w:color w:val="000000" w:themeColor="text1"/>
          <w:lang w:val="zh-CN"/>
        </w:rPr>
        <w:t>报价附件</w:t>
      </w:r>
    </w:p>
    <w:p w:rsidR="00A06A4D" w:rsidRDefault="00065EC6">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w:t>
      </w:r>
      <w:r>
        <w:rPr>
          <w:rFonts w:ascii="宋体" w:eastAsia="宋体" w:hAnsi="宋体" w:cs="宋体" w:hint="eastAsia"/>
          <w:color w:val="000000" w:themeColor="text1"/>
          <w:lang w:val="zh-CN"/>
        </w:rPr>
        <w:t xml:space="preserve"> </w:t>
      </w:r>
      <w:r>
        <w:rPr>
          <w:rFonts w:ascii="宋体" w:eastAsia="宋体" w:hAnsi="宋体" w:cs="宋体" w:hint="eastAsia"/>
          <w:color w:val="000000" w:themeColor="text1"/>
          <w:lang w:val="zh-CN"/>
        </w:rPr>
        <w:t>价</w:t>
      </w:r>
      <w:r>
        <w:rPr>
          <w:rFonts w:ascii="宋体" w:eastAsia="宋体" w:hAnsi="宋体" w:cs="宋体" w:hint="eastAsia"/>
          <w:color w:val="000000" w:themeColor="text1"/>
          <w:lang w:val="zh-CN"/>
        </w:rPr>
        <w:t xml:space="preserve"> </w:t>
      </w:r>
      <w:r>
        <w:rPr>
          <w:rFonts w:ascii="宋体" w:eastAsia="宋体" w:hAnsi="宋体" w:cs="宋体" w:hint="eastAsia"/>
          <w:color w:val="000000" w:themeColor="text1"/>
          <w:lang w:val="zh-CN"/>
        </w:rPr>
        <w:t>表</w:t>
      </w:r>
    </w:p>
    <w:tbl>
      <w:tblPr>
        <w:tblW w:w="785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222"/>
        <w:gridCol w:w="1065"/>
        <w:gridCol w:w="2151"/>
        <w:gridCol w:w="1418"/>
      </w:tblGrid>
      <w:tr w:rsidR="00A06A4D">
        <w:trPr>
          <w:trHeight w:val="662"/>
          <w:jc w:val="center"/>
        </w:trPr>
        <w:tc>
          <w:tcPr>
            <w:tcW w:w="3222" w:type="dxa"/>
            <w:tcBorders>
              <w:top w:val="single" w:sz="12" w:space="0" w:color="auto"/>
              <w:left w:val="single" w:sz="12" w:space="0" w:color="auto"/>
              <w:bottom w:val="single" w:sz="2" w:space="0" w:color="auto"/>
              <w:right w:val="single" w:sz="2" w:space="0" w:color="auto"/>
            </w:tcBorders>
            <w:vAlign w:val="center"/>
          </w:tcPr>
          <w:p w:rsidR="00A06A4D" w:rsidRDefault="00065EC6">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采购内容</w:t>
            </w:r>
          </w:p>
        </w:tc>
        <w:tc>
          <w:tcPr>
            <w:tcW w:w="1065" w:type="dxa"/>
            <w:tcBorders>
              <w:top w:val="single" w:sz="12" w:space="0" w:color="auto"/>
              <w:left w:val="single" w:sz="2" w:space="0" w:color="auto"/>
              <w:bottom w:val="single" w:sz="2" w:space="0" w:color="auto"/>
              <w:right w:val="single" w:sz="2" w:space="0" w:color="auto"/>
            </w:tcBorders>
            <w:vAlign w:val="center"/>
          </w:tcPr>
          <w:p w:rsidR="00A06A4D" w:rsidRDefault="00065EC6">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数量</w:t>
            </w:r>
          </w:p>
        </w:tc>
        <w:tc>
          <w:tcPr>
            <w:tcW w:w="2151" w:type="dxa"/>
            <w:tcBorders>
              <w:top w:val="single" w:sz="12" w:space="0" w:color="auto"/>
              <w:left w:val="single" w:sz="2" w:space="0" w:color="auto"/>
              <w:bottom w:val="single" w:sz="2" w:space="0" w:color="auto"/>
              <w:right w:val="single" w:sz="2" w:space="0" w:color="auto"/>
            </w:tcBorders>
            <w:vAlign w:val="center"/>
          </w:tcPr>
          <w:p w:rsidR="00A06A4D" w:rsidRDefault="00065EC6">
            <w:pPr>
              <w:shd w:val="clear" w:color="auto" w:fill="FFFFFF"/>
              <w:snapToGrid w:val="0"/>
              <w:jc w:val="center"/>
              <w:rPr>
                <w:rFonts w:ascii="宋体" w:eastAsia="宋体" w:hAnsi="宋体"/>
                <w:b/>
                <w:szCs w:val="21"/>
                <w:shd w:val="clear" w:color="auto" w:fill="FFFFFF"/>
              </w:rPr>
            </w:pPr>
            <w:r>
              <w:rPr>
                <w:rFonts w:ascii="宋体" w:hAnsi="宋体" w:hint="eastAsia"/>
                <w:b/>
                <w:color w:val="000000"/>
              </w:rPr>
              <w:t>下浮率报价</w:t>
            </w:r>
          </w:p>
        </w:tc>
        <w:tc>
          <w:tcPr>
            <w:tcW w:w="1418" w:type="dxa"/>
            <w:tcBorders>
              <w:top w:val="single" w:sz="12" w:space="0" w:color="auto"/>
              <w:left w:val="single" w:sz="2" w:space="0" w:color="auto"/>
              <w:bottom w:val="single" w:sz="2" w:space="0" w:color="auto"/>
              <w:right w:val="single" w:sz="12" w:space="0" w:color="auto"/>
            </w:tcBorders>
            <w:vAlign w:val="center"/>
          </w:tcPr>
          <w:p w:rsidR="00A06A4D" w:rsidRDefault="00065EC6">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备注</w:t>
            </w:r>
          </w:p>
        </w:tc>
      </w:tr>
      <w:tr w:rsidR="00A06A4D">
        <w:trPr>
          <w:trHeight w:val="928"/>
          <w:jc w:val="center"/>
        </w:trPr>
        <w:tc>
          <w:tcPr>
            <w:tcW w:w="3222" w:type="dxa"/>
            <w:tcBorders>
              <w:top w:val="single" w:sz="2" w:space="0" w:color="auto"/>
              <w:left w:val="single" w:sz="12" w:space="0" w:color="auto"/>
              <w:bottom w:val="single" w:sz="12" w:space="0" w:color="auto"/>
              <w:right w:val="single" w:sz="2" w:space="0" w:color="auto"/>
            </w:tcBorders>
            <w:vAlign w:val="center"/>
          </w:tcPr>
          <w:p w:rsidR="00A06A4D" w:rsidRDefault="00065EC6">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w:t>
            </w:r>
            <w:r>
              <w:rPr>
                <w:rFonts w:ascii="宋体" w:eastAsia="宋体" w:hAnsi="宋体" w:cs="宋体" w:hint="eastAsia"/>
                <w:color w:val="000000" w:themeColor="text1"/>
                <w:szCs w:val="21"/>
              </w:rPr>
              <w:t>2024</w:t>
            </w:r>
            <w:r>
              <w:rPr>
                <w:rFonts w:ascii="宋体" w:eastAsia="宋体" w:hAnsi="宋体" w:cs="宋体" w:hint="eastAsia"/>
                <w:color w:val="000000" w:themeColor="text1"/>
                <w:szCs w:val="21"/>
              </w:rPr>
              <w:t>年水电维修配件采购项目</w:t>
            </w:r>
          </w:p>
        </w:tc>
        <w:tc>
          <w:tcPr>
            <w:tcW w:w="1065" w:type="dxa"/>
            <w:tcBorders>
              <w:top w:val="single" w:sz="2" w:space="0" w:color="auto"/>
              <w:left w:val="single" w:sz="2" w:space="0" w:color="auto"/>
              <w:bottom w:val="single" w:sz="12" w:space="0" w:color="auto"/>
              <w:right w:val="single" w:sz="2" w:space="0" w:color="auto"/>
            </w:tcBorders>
            <w:vAlign w:val="center"/>
          </w:tcPr>
          <w:p w:rsidR="00A06A4D" w:rsidRDefault="00065EC6">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批</w:t>
            </w:r>
          </w:p>
        </w:tc>
        <w:tc>
          <w:tcPr>
            <w:tcW w:w="2151" w:type="dxa"/>
            <w:tcBorders>
              <w:top w:val="single" w:sz="2" w:space="0" w:color="auto"/>
              <w:left w:val="single" w:sz="2" w:space="0" w:color="auto"/>
              <w:bottom w:val="single" w:sz="12" w:space="0" w:color="auto"/>
              <w:right w:val="single" w:sz="2" w:space="0" w:color="auto"/>
            </w:tcBorders>
            <w:vAlign w:val="center"/>
          </w:tcPr>
          <w:p w:rsidR="00A06A4D" w:rsidRDefault="00065EC6">
            <w:pPr>
              <w:shd w:val="clear" w:color="auto" w:fill="FFFFFF"/>
              <w:spacing w:before="156" w:after="156"/>
              <w:jc w:val="center"/>
              <w:rPr>
                <w:rFonts w:ascii="宋体" w:eastAsia="宋体" w:hAnsi="宋体"/>
                <w:szCs w:val="21"/>
                <w:u w:val="single"/>
                <w:shd w:val="clear" w:color="auto" w:fill="FFFFFF"/>
              </w:rPr>
            </w:pPr>
            <w:r>
              <w:rPr>
                <w:rFonts w:ascii="宋体" w:hAnsi="宋体" w:hint="eastAsia"/>
                <w:u w:val="single"/>
                <w:shd w:val="clear" w:color="auto" w:fill="FFFFFF"/>
              </w:rPr>
              <w:t>____%</w:t>
            </w:r>
          </w:p>
        </w:tc>
        <w:tc>
          <w:tcPr>
            <w:tcW w:w="1418" w:type="dxa"/>
            <w:tcBorders>
              <w:top w:val="single" w:sz="2" w:space="0" w:color="auto"/>
              <w:left w:val="single" w:sz="2" w:space="0" w:color="auto"/>
              <w:bottom w:val="single" w:sz="12" w:space="0" w:color="auto"/>
              <w:right w:val="single" w:sz="12" w:space="0" w:color="auto"/>
            </w:tcBorders>
            <w:vAlign w:val="center"/>
          </w:tcPr>
          <w:p w:rsidR="00A06A4D" w:rsidRDefault="00A06A4D">
            <w:pPr>
              <w:shd w:val="clear" w:color="auto" w:fill="FFFFFF"/>
              <w:spacing w:before="156" w:after="156"/>
              <w:jc w:val="center"/>
              <w:rPr>
                <w:rFonts w:ascii="宋体" w:eastAsia="宋体" w:hAnsi="宋体"/>
                <w:szCs w:val="21"/>
                <w:shd w:val="clear" w:color="auto" w:fill="FFFFFF"/>
              </w:rPr>
            </w:pPr>
          </w:p>
        </w:tc>
      </w:tr>
    </w:tbl>
    <w:p w:rsidR="00A06A4D" w:rsidRDefault="00A06A4D">
      <w:pPr>
        <w:spacing w:line="500" w:lineRule="exact"/>
        <w:rPr>
          <w:rFonts w:ascii="宋体" w:eastAsia="宋体" w:hAnsi="宋体" w:cs="宋体"/>
          <w:b/>
          <w:color w:val="000000" w:themeColor="text1"/>
          <w:spacing w:val="4"/>
          <w:szCs w:val="21"/>
        </w:rPr>
      </w:pPr>
    </w:p>
    <w:p w:rsidR="00A06A4D" w:rsidRDefault="00065EC6">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A06A4D" w:rsidRDefault="00065EC6">
      <w:pPr>
        <w:pStyle w:val="af"/>
        <w:numPr>
          <w:ilvl w:val="0"/>
          <w:numId w:val="15"/>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A06A4D" w:rsidRDefault="00065EC6">
      <w:pPr>
        <w:pStyle w:val="af"/>
        <w:numPr>
          <w:ilvl w:val="0"/>
          <w:numId w:val="15"/>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A06A4D" w:rsidRDefault="00065EC6">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A06A4D" w:rsidRDefault="00065EC6">
      <w:pPr>
        <w:widowControl/>
        <w:numPr>
          <w:ilvl w:val="0"/>
          <w:numId w:val="15"/>
        </w:numPr>
        <w:shd w:val="clear" w:color="auto" w:fill="FFFFFF"/>
        <w:spacing w:line="271" w:lineRule="auto"/>
        <w:jc w:val="left"/>
        <w:rPr>
          <w:rFonts w:ascii="宋体" w:hAnsi="宋体"/>
          <w:b/>
          <w:bCs/>
          <w:u w:val="single"/>
        </w:rPr>
      </w:pPr>
      <w:r>
        <w:rPr>
          <w:rFonts w:ascii="宋体" w:hAnsi="宋体" w:hint="eastAsia"/>
          <w:b/>
          <w:bCs/>
          <w:u w:val="single"/>
        </w:rPr>
        <w:t>下浮率报价没有大于或等于</w:t>
      </w:r>
      <w:r>
        <w:rPr>
          <w:rFonts w:ascii="宋体" w:hAnsi="宋体" w:hint="eastAsia"/>
          <w:b/>
          <w:bCs/>
          <w:u w:val="single"/>
        </w:rPr>
        <w:t>100%</w:t>
      </w:r>
      <w:r>
        <w:rPr>
          <w:rFonts w:ascii="宋体" w:hAnsi="宋体" w:hint="eastAsia"/>
          <w:b/>
          <w:bCs/>
          <w:u w:val="single"/>
        </w:rPr>
        <w:t>，也没有为负数，且是固定唯一值的，否则为无效报价；下浮率高的为成交供应商。供应商所报下浮率为成交下浮率，即：合同物品单价</w:t>
      </w:r>
      <w:r>
        <w:rPr>
          <w:rFonts w:ascii="宋体" w:hAnsi="宋体" w:hint="eastAsia"/>
          <w:b/>
          <w:bCs/>
          <w:u w:val="single"/>
        </w:rPr>
        <w:t>=</w:t>
      </w:r>
      <w:r>
        <w:rPr>
          <w:rFonts w:ascii="宋体" w:hAnsi="宋体" w:hint="eastAsia"/>
          <w:b/>
          <w:bCs/>
          <w:u w:val="single"/>
        </w:rPr>
        <w:t>最高单价限价</w:t>
      </w:r>
      <w:r>
        <w:rPr>
          <w:rFonts w:ascii="宋体" w:hAnsi="宋体" w:hint="eastAsia"/>
          <w:b/>
          <w:bCs/>
          <w:u w:val="single"/>
        </w:rPr>
        <w:t>*</w:t>
      </w:r>
      <w:r>
        <w:rPr>
          <w:rFonts w:ascii="宋体" w:hAnsi="宋体" w:hint="eastAsia"/>
          <w:b/>
          <w:bCs/>
          <w:u w:val="single"/>
        </w:rPr>
        <w:t>（</w:t>
      </w:r>
      <w:r>
        <w:rPr>
          <w:rFonts w:ascii="宋体" w:hAnsi="宋体" w:hint="eastAsia"/>
          <w:b/>
          <w:bCs/>
          <w:u w:val="single"/>
        </w:rPr>
        <w:t>1-</w:t>
      </w:r>
      <w:r>
        <w:rPr>
          <w:rFonts w:ascii="宋体" w:hAnsi="宋体" w:hint="eastAsia"/>
          <w:b/>
          <w:bCs/>
          <w:u w:val="single"/>
        </w:rPr>
        <w:t>下浮率）；在本项目合同服务履行期间，该下浮率不作另行调整；</w:t>
      </w:r>
    </w:p>
    <w:p w:rsidR="00A06A4D" w:rsidRDefault="00065EC6">
      <w:pPr>
        <w:widowControl/>
        <w:numPr>
          <w:ilvl w:val="0"/>
          <w:numId w:val="15"/>
        </w:numPr>
        <w:spacing w:line="340" w:lineRule="exact"/>
        <w:jc w:val="left"/>
        <w:rPr>
          <w:rFonts w:ascii="宋体" w:hAnsi="宋体"/>
          <w:b/>
          <w:bCs/>
          <w:kern w:val="0"/>
        </w:rPr>
      </w:pPr>
      <w:r>
        <w:rPr>
          <w:rFonts w:ascii="宋体" w:hAnsi="宋体" w:hint="eastAsia"/>
          <w:b/>
          <w:bCs/>
          <w:kern w:val="0"/>
        </w:rPr>
        <w:t>下浮率的报价均应包含国家规定的税费。</w:t>
      </w:r>
    </w:p>
    <w:p w:rsidR="00A06A4D" w:rsidRDefault="00065EC6">
      <w:pPr>
        <w:widowControl/>
        <w:numPr>
          <w:ilvl w:val="0"/>
          <w:numId w:val="15"/>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本项目不接受有选择性的报价，只允许报一个下浮率，且所报的下浮率应当适用于该类别所有产品单品。</w:t>
      </w:r>
    </w:p>
    <w:p w:rsidR="00A06A4D" w:rsidRDefault="00A06A4D">
      <w:pPr>
        <w:pStyle w:val="af"/>
        <w:shd w:val="clear" w:color="auto" w:fill="FFFFFF"/>
        <w:spacing w:before="0" w:beforeAutospacing="0" w:after="0" w:afterAutospacing="0" w:line="360" w:lineRule="auto"/>
        <w:ind w:left="420"/>
        <w:rPr>
          <w:b/>
          <w:color w:val="000000" w:themeColor="text1"/>
          <w:sz w:val="21"/>
          <w:szCs w:val="21"/>
        </w:rPr>
      </w:pPr>
    </w:p>
    <w:p w:rsidR="00A06A4D" w:rsidRDefault="00A06A4D">
      <w:pPr>
        <w:wordWrap w:val="0"/>
        <w:spacing w:line="360" w:lineRule="auto"/>
        <w:ind w:right="218"/>
        <w:jc w:val="right"/>
        <w:rPr>
          <w:rFonts w:ascii="宋体" w:eastAsia="宋体" w:hAnsi="宋体" w:cs="宋体"/>
          <w:color w:val="000000" w:themeColor="text1"/>
          <w:spacing w:val="4"/>
          <w:szCs w:val="21"/>
        </w:rPr>
      </w:pPr>
    </w:p>
    <w:p w:rsidR="00A06A4D" w:rsidRDefault="00065EC6">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A06A4D" w:rsidRDefault="00A06A4D">
      <w:pPr>
        <w:spacing w:line="360" w:lineRule="auto"/>
        <w:ind w:right="218"/>
        <w:jc w:val="right"/>
        <w:rPr>
          <w:rFonts w:ascii="宋体" w:eastAsia="宋体" w:hAnsi="宋体" w:cs="宋体"/>
          <w:color w:val="000000" w:themeColor="text1"/>
          <w:spacing w:val="4"/>
          <w:szCs w:val="21"/>
          <w:u w:val="single"/>
        </w:rPr>
      </w:pPr>
    </w:p>
    <w:p w:rsidR="00A06A4D" w:rsidRDefault="00065EC6">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A06A4D" w:rsidRDefault="00065EC6">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A06A4D" w:rsidRDefault="00065EC6">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r>
        <w:rPr>
          <w:rFonts w:ascii="宋体" w:eastAsia="宋体" w:hAnsi="宋体" w:cs="宋体" w:hint="eastAsia"/>
          <w:b/>
          <w:color w:val="000000" w:themeColor="text1"/>
        </w:rPr>
        <w:t>云采链（广州）信息科技有限公司</w:t>
      </w:r>
    </w:p>
    <w:p w:rsidR="00A06A4D" w:rsidRDefault="00A06A4D">
      <w:pPr>
        <w:spacing w:line="360" w:lineRule="auto"/>
        <w:rPr>
          <w:rFonts w:ascii="宋体" w:eastAsia="宋体" w:hAnsi="宋体" w:cs="宋体"/>
          <w:color w:val="000000" w:themeColor="text1"/>
          <w:lang w:val="zh-CN"/>
        </w:rPr>
      </w:pPr>
    </w:p>
    <w:p w:rsidR="00A06A4D" w:rsidRDefault="00065EC6">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广东省肇庆监狱</w:t>
      </w:r>
      <w:r>
        <w:rPr>
          <w:rFonts w:ascii="宋体" w:eastAsia="宋体" w:hAnsi="宋体" w:cs="宋体" w:hint="eastAsia"/>
          <w:b/>
          <w:bCs/>
          <w:color w:val="000000" w:themeColor="text1"/>
          <w:szCs w:val="32"/>
          <w:u w:val="single"/>
        </w:rPr>
        <w:t>2024</w:t>
      </w:r>
      <w:r>
        <w:rPr>
          <w:rFonts w:ascii="宋体" w:eastAsia="宋体" w:hAnsi="宋体" w:cs="宋体" w:hint="eastAsia"/>
          <w:b/>
          <w:bCs/>
          <w:color w:val="000000" w:themeColor="text1"/>
          <w:szCs w:val="32"/>
          <w:u w:val="single"/>
        </w:rPr>
        <w:t>年水电维修配件采购项目</w:t>
      </w:r>
      <w:r>
        <w:rPr>
          <w:rFonts w:ascii="宋体" w:eastAsia="宋体" w:hAnsi="宋体" w:cs="宋体" w:hint="eastAsia"/>
          <w:color w:val="000000" w:themeColor="text1"/>
          <w:szCs w:val="21"/>
        </w:rPr>
        <w:t>的竞价公告，本公司（企业）愿意参加竞价活动，并作出如下声明：</w:t>
      </w:r>
    </w:p>
    <w:p w:rsidR="00A06A4D" w:rsidRDefault="00065EC6">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rsidR="00A06A4D" w:rsidRDefault="00065EC6">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A06A4D" w:rsidRDefault="00065EC6">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A06A4D" w:rsidRDefault="00065EC6">
      <w:pPr>
        <w:pStyle w:val="af6"/>
        <w:numPr>
          <w:ilvl w:val="0"/>
          <w:numId w:val="1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rsidR="00A06A4D" w:rsidRDefault="00065EC6">
      <w:pPr>
        <w:pStyle w:val="af6"/>
        <w:numPr>
          <w:ilvl w:val="0"/>
          <w:numId w:val="1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rsidR="00A06A4D" w:rsidRDefault="00A06A4D">
      <w:pPr>
        <w:widowControl/>
        <w:spacing w:line="360" w:lineRule="auto"/>
        <w:jc w:val="left"/>
        <w:rPr>
          <w:rFonts w:ascii="宋体" w:eastAsia="宋体" w:hAnsi="宋体" w:cs="宋体"/>
          <w:b/>
          <w:bCs/>
          <w:color w:val="000000" w:themeColor="text1"/>
          <w:kern w:val="0"/>
          <w:sz w:val="32"/>
          <w:szCs w:val="32"/>
        </w:rPr>
      </w:pPr>
    </w:p>
    <w:p w:rsidR="00A06A4D" w:rsidRDefault="00065EC6">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A06A4D" w:rsidRDefault="00A06A4D">
      <w:pPr>
        <w:spacing w:line="360" w:lineRule="auto"/>
        <w:ind w:firstLineChars="50" w:firstLine="105"/>
        <w:jc w:val="right"/>
        <w:rPr>
          <w:rFonts w:ascii="宋体" w:eastAsia="宋体" w:hAnsi="宋体" w:cs="宋体"/>
          <w:color w:val="000000" w:themeColor="text1"/>
          <w:szCs w:val="21"/>
          <w:u w:val="single"/>
        </w:rPr>
      </w:pPr>
    </w:p>
    <w:p w:rsidR="00A06A4D" w:rsidRDefault="00065EC6">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A06A4D" w:rsidRDefault="00A06A4D">
      <w:pPr>
        <w:widowControl/>
        <w:spacing w:line="360" w:lineRule="auto"/>
        <w:jc w:val="right"/>
        <w:rPr>
          <w:rFonts w:ascii="宋体" w:eastAsia="宋体" w:hAnsi="宋体" w:cs="宋体"/>
          <w:b/>
          <w:bCs/>
          <w:color w:val="000000" w:themeColor="text1"/>
          <w:kern w:val="0"/>
          <w:sz w:val="32"/>
          <w:szCs w:val="32"/>
          <w:lang w:val="zh-CN"/>
        </w:rPr>
      </w:pPr>
    </w:p>
    <w:p w:rsidR="00A06A4D" w:rsidRDefault="00A06A4D">
      <w:pPr>
        <w:spacing w:line="360" w:lineRule="auto"/>
        <w:rPr>
          <w:rFonts w:ascii="宋体" w:eastAsia="宋体" w:hAnsi="宋体" w:cs="宋体"/>
          <w:color w:val="000000" w:themeColor="text1"/>
        </w:rPr>
      </w:pPr>
    </w:p>
    <w:p w:rsidR="00A06A4D" w:rsidRDefault="00065EC6">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A06A4D" w:rsidRDefault="00065EC6">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A06A4D" w:rsidRDefault="00A06A4D">
      <w:pPr>
        <w:rPr>
          <w:rFonts w:ascii="宋体" w:eastAsia="宋体" w:hAnsi="宋体" w:cs="宋体"/>
          <w:b/>
          <w:color w:val="000000" w:themeColor="text1"/>
          <w:szCs w:val="24"/>
        </w:rPr>
      </w:pPr>
    </w:p>
    <w:p w:rsidR="00A06A4D" w:rsidRDefault="00065EC6">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r>
        <w:rPr>
          <w:rFonts w:ascii="宋体" w:eastAsia="宋体" w:hAnsi="宋体" w:cs="宋体" w:hint="eastAsia"/>
          <w:b/>
          <w:color w:val="000000" w:themeColor="text1"/>
        </w:rPr>
        <w:t>云采链（广州）信息科技有限公司</w:t>
      </w:r>
      <w:r>
        <w:rPr>
          <w:rFonts w:ascii="宋体" w:eastAsia="宋体" w:hAnsi="宋体" w:cs="宋体" w:hint="eastAsia"/>
          <w:b/>
          <w:color w:val="000000" w:themeColor="text1"/>
          <w:szCs w:val="24"/>
        </w:rPr>
        <w:t>：</w:t>
      </w:r>
    </w:p>
    <w:p w:rsidR="00A06A4D" w:rsidRDefault="00A06A4D">
      <w:pPr>
        <w:rPr>
          <w:rFonts w:ascii="宋体" w:eastAsia="宋体" w:hAnsi="宋体" w:cs="宋体"/>
          <w:b/>
          <w:color w:val="000000" w:themeColor="text1"/>
          <w:szCs w:val="24"/>
        </w:rPr>
      </w:pPr>
    </w:p>
    <w:p w:rsidR="00A06A4D" w:rsidRDefault="00065EC6">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广东省肇庆监狱</w:t>
      </w:r>
      <w:r>
        <w:rPr>
          <w:rFonts w:ascii="宋体" w:eastAsia="宋体" w:hAnsi="宋体" w:cs="宋体" w:hint="eastAsia"/>
          <w:b/>
          <w:bCs/>
          <w:color w:val="000000" w:themeColor="text1"/>
          <w:szCs w:val="32"/>
          <w:u w:val="single"/>
        </w:rPr>
        <w:t>2024</w:t>
      </w:r>
      <w:r>
        <w:rPr>
          <w:rFonts w:ascii="宋体" w:eastAsia="宋体" w:hAnsi="宋体" w:cs="宋体" w:hint="eastAsia"/>
          <w:b/>
          <w:bCs/>
          <w:color w:val="000000" w:themeColor="text1"/>
          <w:szCs w:val="32"/>
          <w:u w:val="single"/>
        </w:rPr>
        <w:t>年水电维修配件采购项目</w:t>
      </w:r>
      <w:r>
        <w:rPr>
          <w:rFonts w:ascii="宋体" w:eastAsia="宋体" w:hAnsi="宋体" w:cs="宋体" w:hint="eastAsia"/>
          <w:color w:val="000000" w:themeColor="text1"/>
          <w:szCs w:val="24"/>
        </w:rPr>
        <w:t>的竞价公告，本公司（企业）愿意参加竞价活动，并作出如下声明：</w:t>
      </w:r>
    </w:p>
    <w:p w:rsidR="00A06A4D" w:rsidRDefault="00065EC6">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A06A4D" w:rsidRDefault="00065EC6">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A06A4D" w:rsidRDefault="00065EC6">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A06A4D" w:rsidRDefault="00065EC6">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A06A4D" w:rsidRDefault="00065EC6">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A06A4D" w:rsidRDefault="00065EC6">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A06A4D" w:rsidRDefault="00065EC6">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A06A4D" w:rsidRDefault="00065EC6">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二、本公司（企业）的法定代表人或单位负责人与所参投的本项目其他供应商的法定代表人或单位负责人不为同一人且与其他供应商之间不存在直接控股、管理关系。</w:t>
      </w:r>
    </w:p>
    <w:p w:rsidR="00A06A4D" w:rsidRDefault="00065EC6">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在本项目中不转包分包且不联合竞价。</w:t>
      </w:r>
    </w:p>
    <w:p w:rsidR="00A06A4D" w:rsidRDefault="00065EC6">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A06A4D" w:rsidRDefault="00065EC6">
      <w:pPr>
        <w:spacing w:line="360" w:lineRule="auto"/>
        <w:ind w:firstLine="420"/>
        <w:rPr>
          <w:rFonts w:ascii="宋体" w:eastAsia="宋体" w:hAnsi="宋体"/>
          <w:szCs w:val="21"/>
        </w:rPr>
      </w:pPr>
      <w:r>
        <w:rPr>
          <w:rFonts w:ascii="宋体" w:eastAsia="宋体" w:hAnsi="宋体" w:hint="eastAsia"/>
          <w:szCs w:val="21"/>
        </w:rPr>
        <w:t>特此声明！</w:t>
      </w:r>
    </w:p>
    <w:p w:rsidR="00A06A4D" w:rsidRDefault="00065EC6">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A06A4D" w:rsidRDefault="00065EC6">
      <w:pPr>
        <w:pStyle w:val="af6"/>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rsidR="00A06A4D" w:rsidRDefault="00065EC6">
      <w:pPr>
        <w:pStyle w:val="af6"/>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rsidR="00A06A4D" w:rsidRDefault="00065EC6">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A06A4D" w:rsidRDefault="00065EC6">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A06A4D" w:rsidRDefault="00A06A4D">
      <w:pPr>
        <w:spacing w:line="360" w:lineRule="auto"/>
        <w:rPr>
          <w:rFonts w:ascii="宋体" w:eastAsia="宋体" w:hAnsi="宋体" w:cs="宋体"/>
          <w:color w:val="000000" w:themeColor="text1"/>
        </w:rPr>
      </w:pPr>
    </w:p>
    <w:sectPr w:rsidR="00A06A4D">
      <w:headerReference w:type="default" r:id="rId11"/>
      <w:headerReference w:type="first" r:id="rId12"/>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C6" w:rsidRDefault="00065EC6">
      <w:r>
        <w:separator/>
      </w:r>
    </w:p>
  </w:endnote>
  <w:endnote w:type="continuationSeparator" w:id="0">
    <w:p w:rsidR="00065EC6" w:rsidRDefault="0006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C6" w:rsidRDefault="00065EC6">
      <w:r>
        <w:separator/>
      </w:r>
    </w:p>
  </w:footnote>
  <w:footnote w:type="continuationSeparator" w:id="0">
    <w:p w:rsidR="00065EC6" w:rsidRDefault="00065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4D" w:rsidRDefault="00065E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4D" w:rsidRDefault="00065EC6">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9">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2">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5">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E19083E"/>
    <w:multiLevelType w:val="multilevel"/>
    <w:tmpl w:val="6E19083E"/>
    <w:lvl w:ilvl="0">
      <w:start w:val="1"/>
      <w:numFmt w:val="decimal"/>
      <w:lvlText w:val="%1."/>
      <w:lvlJc w:val="left"/>
      <w:pPr>
        <w:ind w:left="420" w:hanging="420"/>
      </w:pPr>
      <w:rPr>
        <w:rFonts w:ascii="宋体" w:eastAsia="宋体" w:hAnsi="宋体"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5"/>
  </w:num>
  <w:num w:numId="3">
    <w:abstractNumId w:val="3"/>
  </w:num>
  <w:num w:numId="4">
    <w:abstractNumId w:val="12"/>
  </w:num>
  <w:num w:numId="5">
    <w:abstractNumId w:val="1"/>
  </w:num>
  <w:num w:numId="6">
    <w:abstractNumId w:val="6"/>
  </w:num>
  <w:num w:numId="7">
    <w:abstractNumId w:val="8"/>
  </w:num>
  <w:num w:numId="8">
    <w:abstractNumId w:val="14"/>
  </w:num>
  <w:num w:numId="9">
    <w:abstractNumId w:val="9"/>
  </w:num>
  <w:num w:numId="10">
    <w:abstractNumId w:val="2"/>
  </w:num>
  <w:num w:numId="11">
    <w:abstractNumId w:val="0"/>
  </w:num>
  <w:num w:numId="12">
    <w:abstractNumId w:val="7"/>
  </w:num>
  <w:num w:numId="13">
    <w:abstractNumId w:val="10"/>
  </w:num>
  <w:num w:numId="14">
    <w:abstractNumId w:val="4"/>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OWZjMjE3M2JjMDEyNWNiNTAxNzZmMzg0YWZkNmIifQ=="/>
  </w:docVars>
  <w:rsids>
    <w:rsidRoot w:val="00603670"/>
    <w:rsid w:val="000020F5"/>
    <w:rsid w:val="0000298A"/>
    <w:rsid w:val="000034F2"/>
    <w:rsid w:val="00003F40"/>
    <w:rsid w:val="00011A82"/>
    <w:rsid w:val="000163AB"/>
    <w:rsid w:val="00017BA9"/>
    <w:rsid w:val="00026DD2"/>
    <w:rsid w:val="00027036"/>
    <w:rsid w:val="00042B6B"/>
    <w:rsid w:val="000431C9"/>
    <w:rsid w:val="00045E6F"/>
    <w:rsid w:val="00050534"/>
    <w:rsid w:val="00053978"/>
    <w:rsid w:val="000565F1"/>
    <w:rsid w:val="0006472A"/>
    <w:rsid w:val="00064E21"/>
    <w:rsid w:val="00065EC6"/>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0F72CA"/>
    <w:rsid w:val="0010235B"/>
    <w:rsid w:val="00107E2D"/>
    <w:rsid w:val="00110D31"/>
    <w:rsid w:val="00111B57"/>
    <w:rsid w:val="0011556A"/>
    <w:rsid w:val="00116EDF"/>
    <w:rsid w:val="001200BB"/>
    <w:rsid w:val="00123BEA"/>
    <w:rsid w:val="001304CF"/>
    <w:rsid w:val="00135715"/>
    <w:rsid w:val="00135DC9"/>
    <w:rsid w:val="0014075B"/>
    <w:rsid w:val="00140AD2"/>
    <w:rsid w:val="00142ED9"/>
    <w:rsid w:val="00143DFC"/>
    <w:rsid w:val="00145AE8"/>
    <w:rsid w:val="00152A8B"/>
    <w:rsid w:val="00153355"/>
    <w:rsid w:val="001566CB"/>
    <w:rsid w:val="0016171E"/>
    <w:rsid w:val="00175ECB"/>
    <w:rsid w:val="001775AE"/>
    <w:rsid w:val="00182BE9"/>
    <w:rsid w:val="001863E0"/>
    <w:rsid w:val="00192F15"/>
    <w:rsid w:val="001938B3"/>
    <w:rsid w:val="001A0DDF"/>
    <w:rsid w:val="001A64EC"/>
    <w:rsid w:val="001A769F"/>
    <w:rsid w:val="001B0A70"/>
    <w:rsid w:val="001B74DB"/>
    <w:rsid w:val="001C071E"/>
    <w:rsid w:val="001C3D61"/>
    <w:rsid w:val="001C43C7"/>
    <w:rsid w:val="001C6BE3"/>
    <w:rsid w:val="001C706F"/>
    <w:rsid w:val="001D1026"/>
    <w:rsid w:val="001D33E6"/>
    <w:rsid w:val="001D3E3B"/>
    <w:rsid w:val="001E48AC"/>
    <w:rsid w:val="001E5C33"/>
    <w:rsid w:val="001F3F8C"/>
    <w:rsid w:val="002056C6"/>
    <w:rsid w:val="00215FE5"/>
    <w:rsid w:val="00220312"/>
    <w:rsid w:val="00220DEC"/>
    <w:rsid w:val="00230D77"/>
    <w:rsid w:val="002379C7"/>
    <w:rsid w:val="0024390D"/>
    <w:rsid w:val="00251790"/>
    <w:rsid w:val="00253352"/>
    <w:rsid w:val="00262DAA"/>
    <w:rsid w:val="0026399A"/>
    <w:rsid w:val="002674A4"/>
    <w:rsid w:val="00270E13"/>
    <w:rsid w:val="00274FF8"/>
    <w:rsid w:val="0028076B"/>
    <w:rsid w:val="00283853"/>
    <w:rsid w:val="00283A1B"/>
    <w:rsid w:val="002920CA"/>
    <w:rsid w:val="00292756"/>
    <w:rsid w:val="002A1D82"/>
    <w:rsid w:val="002A1FE5"/>
    <w:rsid w:val="002A29ED"/>
    <w:rsid w:val="002A50F6"/>
    <w:rsid w:val="002B2992"/>
    <w:rsid w:val="002B4DF8"/>
    <w:rsid w:val="002B6EEB"/>
    <w:rsid w:val="002C2CC8"/>
    <w:rsid w:val="002C4D08"/>
    <w:rsid w:val="002C7CC8"/>
    <w:rsid w:val="002D08D3"/>
    <w:rsid w:val="002D4EBD"/>
    <w:rsid w:val="002D5B83"/>
    <w:rsid w:val="002E0263"/>
    <w:rsid w:val="002E5F86"/>
    <w:rsid w:val="002E5FC8"/>
    <w:rsid w:val="002E61D3"/>
    <w:rsid w:val="002E66A9"/>
    <w:rsid w:val="002F352E"/>
    <w:rsid w:val="002F4A33"/>
    <w:rsid w:val="002F5E67"/>
    <w:rsid w:val="0031356B"/>
    <w:rsid w:val="00327C22"/>
    <w:rsid w:val="003326FA"/>
    <w:rsid w:val="00332AF3"/>
    <w:rsid w:val="00336E79"/>
    <w:rsid w:val="00336F07"/>
    <w:rsid w:val="00342E19"/>
    <w:rsid w:val="00353BC1"/>
    <w:rsid w:val="00355F34"/>
    <w:rsid w:val="00360E20"/>
    <w:rsid w:val="00361074"/>
    <w:rsid w:val="0036679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11BB"/>
    <w:rsid w:val="00412749"/>
    <w:rsid w:val="00420AFB"/>
    <w:rsid w:val="004211A3"/>
    <w:rsid w:val="00425F66"/>
    <w:rsid w:val="0043152E"/>
    <w:rsid w:val="00431BF0"/>
    <w:rsid w:val="00431DBE"/>
    <w:rsid w:val="00433B9F"/>
    <w:rsid w:val="00456ED5"/>
    <w:rsid w:val="0045760A"/>
    <w:rsid w:val="00460016"/>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6292"/>
    <w:rsid w:val="00521996"/>
    <w:rsid w:val="00522280"/>
    <w:rsid w:val="005316BD"/>
    <w:rsid w:val="00533B92"/>
    <w:rsid w:val="00534F6E"/>
    <w:rsid w:val="00535EEC"/>
    <w:rsid w:val="005362AA"/>
    <w:rsid w:val="005370D2"/>
    <w:rsid w:val="005456E9"/>
    <w:rsid w:val="005462F7"/>
    <w:rsid w:val="005521A5"/>
    <w:rsid w:val="005537EE"/>
    <w:rsid w:val="00555B34"/>
    <w:rsid w:val="00565168"/>
    <w:rsid w:val="005656FE"/>
    <w:rsid w:val="005678E8"/>
    <w:rsid w:val="00572B62"/>
    <w:rsid w:val="00577172"/>
    <w:rsid w:val="005820B1"/>
    <w:rsid w:val="00585A83"/>
    <w:rsid w:val="00591BC0"/>
    <w:rsid w:val="00593C7A"/>
    <w:rsid w:val="00596757"/>
    <w:rsid w:val="005B1D70"/>
    <w:rsid w:val="005B3711"/>
    <w:rsid w:val="005C064C"/>
    <w:rsid w:val="005C3A40"/>
    <w:rsid w:val="005C413A"/>
    <w:rsid w:val="005D0B0F"/>
    <w:rsid w:val="005D4A57"/>
    <w:rsid w:val="005D4E01"/>
    <w:rsid w:val="005D72B7"/>
    <w:rsid w:val="005D796C"/>
    <w:rsid w:val="005E2511"/>
    <w:rsid w:val="005E4015"/>
    <w:rsid w:val="005E748F"/>
    <w:rsid w:val="005F00ED"/>
    <w:rsid w:val="005F4F7A"/>
    <w:rsid w:val="005F6D53"/>
    <w:rsid w:val="005F7E9F"/>
    <w:rsid w:val="00603670"/>
    <w:rsid w:val="006037D5"/>
    <w:rsid w:val="00616532"/>
    <w:rsid w:val="00616AE3"/>
    <w:rsid w:val="00620F2C"/>
    <w:rsid w:val="00622CD3"/>
    <w:rsid w:val="00625BC4"/>
    <w:rsid w:val="00627F1C"/>
    <w:rsid w:val="00631641"/>
    <w:rsid w:val="00632D27"/>
    <w:rsid w:val="006333E3"/>
    <w:rsid w:val="0064715C"/>
    <w:rsid w:val="00653613"/>
    <w:rsid w:val="00655177"/>
    <w:rsid w:val="0066018A"/>
    <w:rsid w:val="00662408"/>
    <w:rsid w:val="00673379"/>
    <w:rsid w:val="0067437D"/>
    <w:rsid w:val="006779F7"/>
    <w:rsid w:val="00680244"/>
    <w:rsid w:val="006817FD"/>
    <w:rsid w:val="006923B3"/>
    <w:rsid w:val="00693772"/>
    <w:rsid w:val="006948F2"/>
    <w:rsid w:val="006A3424"/>
    <w:rsid w:val="006A61C8"/>
    <w:rsid w:val="006B07B5"/>
    <w:rsid w:val="006B1BFB"/>
    <w:rsid w:val="006B20C7"/>
    <w:rsid w:val="006B764E"/>
    <w:rsid w:val="006D213E"/>
    <w:rsid w:val="006D5FC6"/>
    <w:rsid w:val="006D7E04"/>
    <w:rsid w:val="006F1E71"/>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1C5E"/>
    <w:rsid w:val="00756575"/>
    <w:rsid w:val="00757586"/>
    <w:rsid w:val="00761C9A"/>
    <w:rsid w:val="00762179"/>
    <w:rsid w:val="00766BD6"/>
    <w:rsid w:val="00772ED2"/>
    <w:rsid w:val="00781170"/>
    <w:rsid w:val="00781957"/>
    <w:rsid w:val="00783B9B"/>
    <w:rsid w:val="00786D28"/>
    <w:rsid w:val="00793437"/>
    <w:rsid w:val="0079465B"/>
    <w:rsid w:val="0079518E"/>
    <w:rsid w:val="007B3B6C"/>
    <w:rsid w:val="007B5567"/>
    <w:rsid w:val="007B645B"/>
    <w:rsid w:val="007C5792"/>
    <w:rsid w:val="007E26FA"/>
    <w:rsid w:val="007E3EDE"/>
    <w:rsid w:val="007F26F4"/>
    <w:rsid w:val="007F35AB"/>
    <w:rsid w:val="007F6B25"/>
    <w:rsid w:val="007F6B65"/>
    <w:rsid w:val="007F6FD6"/>
    <w:rsid w:val="0080065E"/>
    <w:rsid w:val="008034FC"/>
    <w:rsid w:val="00803518"/>
    <w:rsid w:val="00811E08"/>
    <w:rsid w:val="0081209D"/>
    <w:rsid w:val="00812470"/>
    <w:rsid w:val="008124C1"/>
    <w:rsid w:val="008137C2"/>
    <w:rsid w:val="0082229E"/>
    <w:rsid w:val="00822940"/>
    <w:rsid w:val="00825FF0"/>
    <w:rsid w:val="00830919"/>
    <w:rsid w:val="0083101A"/>
    <w:rsid w:val="00837C42"/>
    <w:rsid w:val="00847407"/>
    <w:rsid w:val="008537C7"/>
    <w:rsid w:val="008556E4"/>
    <w:rsid w:val="00856F2F"/>
    <w:rsid w:val="008630BA"/>
    <w:rsid w:val="0086312D"/>
    <w:rsid w:val="00875023"/>
    <w:rsid w:val="00881257"/>
    <w:rsid w:val="00882269"/>
    <w:rsid w:val="00885470"/>
    <w:rsid w:val="00895782"/>
    <w:rsid w:val="008A5110"/>
    <w:rsid w:val="008A5728"/>
    <w:rsid w:val="008A7093"/>
    <w:rsid w:val="008A75A4"/>
    <w:rsid w:val="008B2E54"/>
    <w:rsid w:val="008B7BAC"/>
    <w:rsid w:val="008B7C71"/>
    <w:rsid w:val="008B7E88"/>
    <w:rsid w:val="008C2AB1"/>
    <w:rsid w:val="008C3917"/>
    <w:rsid w:val="008C4D4F"/>
    <w:rsid w:val="008C7245"/>
    <w:rsid w:val="008D0A5A"/>
    <w:rsid w:val="008D1A5C"/>
    <w:rsid w:val="008D522B"/>
    <w:rsid w:val="008E3CD8"/>
    <w:rsid w:val="008E49E5"/>
    <w:rsid w:val="008E6EDC"/>
    <w:rsid w:val="008F3BD8"/>
    <w:rsid w:val="008F3E0F"/>
    <w:rsid w:val="008F3F79"/>
    <w:rsid w:val="008F480D"/>
    <w:rsid w:val="008F4909"/>
    <w:rsid w:val="008F65FE"/>
    <w:rsid w:val="00901B6A"/>
    <w:rsid w:val="00903F1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1053"/>
    <w:rsid w:val="009D31DD"/>
    <w:rsid w:val="009D4FC9"/>
    <w:rsid w:val="009E5075"/>
    <w:rsid w:val="009E5F7B"/>
    <w:rsid w:val="009F0430"/>
    <w:rsid w:val="009F17C9"/>
    <w:rsid w:val="009F22AA"/>
    <w:rsid w:val="00A042E3"/>
    <w:rsid w:val="00A0472A"/>
    <w:rsid w:val="00A06A4D"/>
    <w:rsid w:val="00A13934"/>
    <w:rsid w:val="00A16824"/>
    <w:rsid w:val="00A16C1A"/>
    <w:rsid w:val="00A202CE"/>
    <w:rsid w:val="00A258AD"/>
    <w:rsid w:val="00A30C64"/>
    <w:rsid w:val="00A35A63"/>
    <w:rsid w:val="00A444BF"/>
    <w:rsid w:val="00A45A6D"/>
    <w:rsid w:val="00A464C4"/>
    <w:rsid w:val="00A82740"/>
    <w:rsid w:val="00A95F1C"/>
    <w:rsid w:val="00A96C2F"/>
    <w:rsid w:val="00AA2719"/>
    <w:rsid w:val="00AA4A01"/>
    <w:rsid w:val="00AB0155"/>
    <w:rsid w:val="00AB6105"/>
    <w:rsid w:val="00AC2AF9"/>
    <w:rsid w:val="00AD08E8"/>
    <w:rsid w:val="00AD3C05"/>
    <w:rsid w:val="00AD6219"/>
    <w:rsid w:val="00AE270A"/>
    <w:rsid w:val="00AE2F48"/>
    <w:rsid w:val="00AF1D6C"/>
    <w:rsid w:val="00AF4372"/>
    <w:rsid w:val="00B0099A"/>
    <w:rsid w:val="00B06AE0"/>
    <w:rsid w:val="00B141DC"/>
    <w:rsid w:val="00B16927"/>
    <w:rsid w:val="00B408E8"/>
    <w:rsid w:val="00B462BC"/>
    <w:rsid w:val="00B4687C"/>
    <w:rsid w:val="00B5406D"/>
    <w:rsid w:val="00B617FE"/>
    <w:rsid w:val="00B6725F"/>
    <w:rsid w:val="00B8446A"/>
    <w:rsid w:val="00B85FC9"/>
    <w:rsid w:val="00B9732A"/>
    <w:rsid w:val="00BA1245"/>
    <w:rsid w:val="00BA5022"/>
    <w:rsid w:val="00BA578C"/>
    <w:rsid w:val="00BB45E3"/>
    <w:rsid w:val="00BB566D"/>
    <w:rsid w:val="00BB5881"/>
    <w:rsid w:val="00BB67EB"/>
    <w:rsid w:val="00BC1A85"/>
    <w:rsid w:val="00BC4505"/>
    <w:rsid w:val="00BC697C"/>
    <w:rsid w:val="00BD3301"/>
    <w:rsid w:val="00BD441B"/>
    <w:rsid w:val="00BD4CD9"/>
    <w:rsid w:val="00BD6942"/>
    <w:rsid w:val="00BF04FE"/>
    <w:rsid w:val="00BF568B"/>
    <w:rsid w:val="00BF66FD"/>
    <w:rsid w:val="00C00098"/>
    <w:rsid w:val="00C00F04"/>
    <w:rsid w:val="00C02598"/>
    <w:rsid w:val="00C05846"/>
    <w:rsid w:val="00C15D16"/>
    <w:rsid w:val="00C2026A"/>
    <w:rsid w:val="00C21B82"/>
    <w:rsid w:val="00C31252"/>
    <w:rsid w:val="00C368FE"/>
    <w:rsid w:val="00C40805"/>
    <w:rsid w:val="00C455DD"/>
    <w:rsid w:val="00C476C2"/>
    <w:rsid w:val="00C541C5"/>
    <w:rsid w:val="00C56A1C"/>
    <w:rsid w:val="00C65789"/>
    <w:rsid w:val="00C734A3"/>
    <w:rsid w:val="00C776A4"/>
    <w:rsid w:val="00C83E6E"/>
    <w:rsid w:val="00C90DA1"/>
    <w:rsid w:val="00C96754"/>
    <w:rsid w:val="00C97F20"/>
    <w:rsid w:val="00CA090A"/>
    <w:rsid w:val="00CA0CCB"/>
    <w:rsid w:val="00CA0FD7"/>
    <w:rsid w:val="00CC17D4"/>
    <w:rsid w:val="00CC65AF"/>
    <w:rsid w:val="00CD143C"/>
    <w:rsid w:val="00CD57F2"/>
    <w:rsid w:val="00CE71FC"/>
    <w:rsid w:val="00CF1563"/>
    <w:rsid w:val="00CF2666"/>
    <w:rsid w:val="00CF59AA"/>
    <w:rsid w:val="00CF6FBA"/>
    <w:rsid w:val="00CF740A"/>
    <w:rsid w:val="00D002F2"/>
    <w:rsid w:val="00D015A2"/>
    <w:rsid w:val="00D04B8B"/>
    <w:rsid w:val="00D10E67"/>
    <w:rsid w:val="00D2020D"/>
    <w:rsid w:val="00D221F4"/>
    <w:rsid w:val="00D24487"/>
    <w:rsid w:val="00D3001B"/>
    <w:rsid w:val="00D30631"/>
    <w:rsid w:val="00D30F45"/>
    <w:rsid w:val="00D32910"/>
    <w:rsid w:val="00D4308A"/>
    <w:rsid w:val="00D467C0"/>
    <w:rsid w:val="00D533FC"/>
    <w:rsid w:val="00D61271"/>
    <w:rsid w:val="00D63635"/>
    <w:rsid w:val="00D638E3"/>
    <w:rsid w:val="00D7179D"/>
    <w:rsid w:val="00D71805"/>
    <w:rsid w:val="00D72607"/>
    <w:rsid w:val="00D8277B"/>
    <w:rsid w:val="00D82EF0"/>
    <w:rsid w:val="00D834B2"/>
    <w:rsid w:val="00D84C95"/>
    <w:rsid w:val="00D9501D"/>
    <w:rsid w:val="00D953AB"/>
    <w:rsid w:val="00D95437"/>
    <w:rsid w:val="00D95FC8"/>
    <w:rsid w:val="00D96CBE"/>
    <w:rsid w:val="00DA5447"/>
    <w:rsid w:val="00DA677A"/>
    <w:rsid w:val="00DD19D4"/>
    <w:rsid w:val="00DD1F0C"/>
    <w:rsid w:val="00DD2C2A"/>
    <w:rsid w:val="00DD3557"/>
    <w:rsid w:val="00DD4221"/>
    <w:rsid w:val="00DE0BAD"/>
    <w:rsid w:val="00DF6A81"/>
    <w:rsid w:val="00E01F9F"/>
    <w:rsid w:val="00E06F98"/>
    <w:rsid w:val="00E07AB9"/>
    <w:rsid w:val="00E127FA"/>
    <w:rsid w:val="00E255DD"/>
    <w:rsid w:val="00E300EB"/>
    <w:rsid w:val="00E33E2A"/>
    <w:rsid w:val="00E3421A"/>
    <w:rsid w:val="00E34EB3"/>
    <w:rsid w:val="00E4552F"/>
    <w:rsid w:val="00E456ED"/>
    <w:rsid w:val="00E46F4E"/>
    <w:rsid w:val="00E52B0C"/>
    <w:rsid w:val="00E63355"/>
    <w:rsid w:val="00E70313"/>
    <w:rsid w:val="00E737BB"/>
    <w:rsid w:val="00E81F84"/>
    <w:rsid w:val="00E84F37"/>
    <w:rsid w:val="00E94445"/>
    <w:rsid w:val="00E96562"/>
    <w:rsid w:val="00EA08B8"/>
    <w:rsid w:val="00EA1D68"/>
    <w:rsid w:val="00EA6C46"/>
    <w:rsid w:val="00EB0F51"/>
    <w:rsid w:val="00EB2163"/>
    <w:rsid w:val="00EB3E5D"/>
    <w:rsid w:val="00EC6A4D"/>
    <w:rsid w:val="00EC6B71"/>
    <w:rsid w:val="00ED5181"/>
    <w:rsid w:val="00EE01E0"/>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57ECC"/>
    <w:rsid w:val="00F60113"/>
    <w:rsid w:val="00F61DA9"/>
    <w:rsid w:val="00F67ABD"/>
    <w:rsid w:val="00F705B7"/>
    <w:rsid w:val="00F71BEE"/>
    <w:rsid w:val="00F743B8"/>
    <w:rsid w:val="00F74919"/>
    <w:rsid w:val="00FA5D03"/>
    <w:rsid w:val="00FB58C3"/>
    <w:rsid w:val="00FC353C"/>
    <w:rsid w:val="00FD12C6"/>
    <w:rsid w:val="00FD28E2"/>
    <w:rsid w:val="00FD56B9"/>
    <w:rsid w:val="00FE1170"/>
    <w:rsid w:val="00FE1C63"/>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DC2C56"/>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0E67D7"/>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5F0BDF"/>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829A3"/>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8DB1AC5"/>
    <w:rsid w:val="595819D9"/>
    <w:rsid w:val="598E2946"/>
    <w:rsid w:val="59ED6E7E"/>
    <w:rsid w:val="59F36CDF"/>
    <w:rsid w:val="5A410F44"/>
    <w:rsid w:val="5A472BDE"/>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A806F8"/>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uiPriority="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uiPriority w:val="9"/>
    <w:qFormat/>
    <w:rPr>
      <w:rFonts w:asciiTheme="minorHAnsi" w:eastAsiaTheme="minorEastAsia" w:hAnsiTheme="minorHAnsi" w:cstheme="minorBidi"/>
      <w:b/>
      <w:kern w:val="2"/>
      <w:sz w:val="21"/>
      <w:szCs w:val="21"/>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uiPriority="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uiPriority w:val="9"/>
    <w:qFormat/>
    <w:rPr>
      <w:rFonts w:asciiTheme="minorHAnsi" w:eastAsiaTheme="minorEastAsia" w:hAnsiTheme="minorHAnsi" w:cstheme="minorBidi"/>
      <w:b/>
      <w:kern w:val="2"/>
      <w:sz w:val="21"/>
      <w:szCs w:val="21"/>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7653CB-3750-41FC-8564-57CD96B8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2930</Words>
  <Characters>16705</Characters>
  <Application>Microsoft Office Word</Application>
  <DocSecurity>0</DocSecurity>
  <Lines>139</Lines>
  <Paragraphs>39</Paragraphs>
  <ScaleCrop>false</ScaleCrop>
  <Company>Sky123.Org</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3</cp:revision>
  <cp:lastPrinted>2018-10-16T04:01:00Z</cp:lastPrinted>
  <dcterms:created xsi:type="dcterms:W3CDTF">2024-03-27T08:01:00Z</dcterms:created>
  <dcterms:modified xsi:type="dcterms:W3CDTF">2024-03-27T08:02:00Z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49D41F518AB34B8C8D3607C7F75F1418_13</vt:lpwstr>
  </property>
</Properties>
</file>