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F4" w:rsidRDefault="004836BD">
      <w:pPr>
        <w:snapToGrid w:val="0"/>
        <w:spacing w:beforeLines="50" w:before="156"/>
        <w:jc w:val="center"/>
        <w:rPr>
          <w:rFonts w:ascii="宋体" w:eastAsia="宋体" w:hAnsi="宋体"/>
          <w:b/>
          <w:color w:val="000000" w:themeColor="text1"/>
          <w:sz w:val="84"/>
          <w:szCs w:val="84"/>
        </w:rPr>
      </w:pPr>
      <w:r>
        <w:rPr>
          <w:rFonts w:ascii="宋体" w:eastAsia="宋体" w:hAnsi="宋体" w:hint="eastAsia"/>
          <w:b/>
          <w:color w:val="000000" w:themeColor="text1"/>
          <w:sz w:val="84"/>
          <w:szCs w:val="84"/>
        </w:rPr>
        <w:t xml:space="preserve"> </w:t>
      </w:r>
    </w:p>
    <w:p w:rsidR="00031EF4" w:rsidRDefault="00031EF4">
      <w:pPr>
        <w:snapToGrid w:val="0"/>
        <w:spacing w:beforeLines="50" w:before="156"/>
        <w:jc w:val="center"/>
        <w:rPr>
          <w:rFonts w:ascii="宋体" w:eastAsia="宋体" w:hAnsi="宋体"/>
          <w:b/>
          <w:color w:val="000000" w:themeColor="text1"/>
          <w:sz w:val="84"/>
          <w:szCs w:val="84"/>
        </w:rPr>
      </w:pPr>
    </w:p>
    <w:p w:rsidR="00031EF4" w:rsidRDefault="004836BD">
      <w:pPr>
        <w:snapToGrid w:val="0"/>
        <w:spacing w:beforeLines="50" w:before="156"/>
        <w:jc w:val="center"/>
        <w:rPr>
          <w:rFonts w:ascii="宋体" w:eastAsia="宋体" w:hAnsi="宋体"/>
          <w:b/>
          <w:bCs/>
          <w:color w:val="000000" w:themeColor="text1"/>
          <w:sz w:val="84"/>
          <w:szCs w:val="84"/>
        </w:rPr>
      </w:pPr>
      <w:r>
        <w:rPr>
          <w:rFonts w:ascii="宋体" w:eastAsia="宋体" w:hAnsi="宋体" w:hint="eastAsia"/>
          <w:b/>
          <w:color w:val="000000" w:themeColor="text1"/>
          <w:sz w:val="84"/>
          <w:szCs w:val="84"/>
        </w:rPr>
        <w:t>竞价文件</w:t>
      </w:r>
    </w:p>
    <w:p w:rsidR="00031EF4" w:rsidRDefault="00031EF4">
      <w:pPr>
        <w:spacing w:line="360" w:lineRule="auto"/>
        <w:jc w:val="center"/>
        <w:rPr>
          <w:rFonts w:ascii="宋体" w:eastAsia="宋体" w:hAnsi="宋体"/>
          <w:b/>
          <w:bCs/>
          <w:color w:val="000000" w:themeColor="text1"/>
          <w:sz w:val="24"/>
          <w:szCs w:val="24"/>
        </w:rPr>
      </w:pPr>
    </w:p>
    <w:p w:rsidR="00031EF4" w:rsidRDefault="00031EF4">
      <w:pPr>
        <w:spacing w:line="360" w:lineRule="auto"/>
        <w:rPr>
          <w:rFonts w:ascii="宋体" w:eastAsia="宋体" w:hAnsi="宋体"/>
          <w:color w:val="000000" w:themeColor="text1"/>
          <w:sz w:val="30"/>
          <w:szCs w:val="30"/>
        </w:rPr>
      </w:pPr>
    </w:p>
    <w:p w:rsidR="00031EF4" w:rsidRDefault="00031EF4">
      <w:pPr>
        <w:spacing w:line="360" w:lineRule="auto"/>
        <w:rPr>
          <w:rFonts w:ascii="宋体" w:eastAsia="宋体" w:hAnsi="宋体"/>
          <w:color w:val="000000" w:themeColor="text1"/>
          <w:sz w:val="30"/>
          <w:szCs w:val="30"/>
        </w:rPr>
      </w:pPr>
    </w:p>
    <w:p w:rsidR="00031EF4" w:rsidRDefault="00031EF4">
      <w:pPr>
        <w:spacing w:line="360" w:lineRule="auto"/>
        <w:rPr>
          <w:rFonts w:ascii="宋体" w:eastAsia="宋体" w:hAnsi="宋体"/>
          <w:color w:val="000000" w:themeColor="text1"/>
          <w:sz w:val="30"/>
          <w:szCs w:val="30"/>
        </w:rPr>
      </w:pPr>
    </w:p>
    <w:p w:rsidR="00031EF4" w:rsidRDefault="00031EF4">
      <w:pPr>
        <w:spacing w:line="360" w:lineRule="auto"/>
        <w:rPr>
          <w:rFonts w:ascii="宋体" w:eastAsia="宋体" w:hAnsi="宋体"/>
          <w:color w:val="000000" w:themeColor="text1"/>
          <w:sz w:val="30"/>
          <w:szCs w:val="30"/>
        </w:rPr>
      </w:pPr>
    </w:p>
    <w:p w:rsidR="00031EF4" w:rsidRDefault="004836BD">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w:t>
      </w:r>
      <w:r>
        <w:rPr>
          <w:rFonts w:ascii="宋体" w:eastAsia="宋体" w:hAnsi="宋体" w:hint="eastAsia"/>
          <w:b/>
          <w:bCs/>
          <w:color w:val="000000" w:themeColor="text1"/>
          <w:sz w:val="28"/>
          <w:szCs w:val="32"/>
        </w:rPr>
        <w:t>方</w:t>
      </w:r>
      <w:r>
        <w:rPr>
          <w:rFonts w:ascii="宋体" w:eastAsia="宋体" w:hAnsi="宋体"/>
          <w:b/>
          <w:bCs/>
          <w:color w:val="000000" w:themeColor="text1"/>
          <w:sz w:val="28"/>
          <w:szCs w:val="32"/>
        </w:rPr>
        <w:t>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rsidR="00031EF4" w:rsidRDefault="004836BD">
      <w:pPr>
        <w:spacing w:line="360" w:lineRule="auto"/>
        <w:ind w:left="1405" w:hangingChars="500" w:hanging="1405"/>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w:t>
      </w:r>
      <w:r>
        <w:rPr>
          <w:rFonts w:ascii="宋体" w:eastAsia="宋体" w:hAnsi="宋体" w:hint="eastAsia"/>
          <w:b/>
          <w:bCs/>
          <w:color w:val="000000" w:themeColor="text1"/>
          <w:sz w:val="28"/>
          <w:szCs w:val="32"/>
        </w:rPr>
        <w:t>广东省肇庆监狱工会委员会生日蛋糕</w:t>
      </w:r>
      <w:proofErr w:type="gramStart"/>
      <w:r>
        <w:rPr>
          <w:rFonts w:ascii="宋体" w:eastAsia="宋体" w:hAnsi="宋体" w:hint="eastAsia"/>
          <w:b/>
          <w:bCs/>
          <w:color w:val="000000" w:themeColor="text1"/>
          <w:sz w:val="28"/>
          <w:szCs w:val="32"/>
        </w:rPr>
        <w:t>券</w:t>
      </w:r>
      <w:proofErr w:type="gramEnd"/>
      <w:r>
        <w:rPr>
          <w:rFonts w:ascii="宋体" w:eastAsia="宋体" w:hAnsi="宋体" w:hint="eastAsia"/>
          <w:b/>
          <w:bCs/>
          <w:color w:val="000000" w:themeColor="text1"/>
          <w:sz w:val="28"/>
          <w:szCs w:val="32"/>
        </w:rPr>
        <w:t>采购项目</w:t>
      </w:r>
    </w:p>
    <w:p w:rsidR="00031EF4" w:rsidRDefault="00031EF4">
      <w:pPr>
        <w:snapToGrid w:val="0"/>
        <w:spacing w:beforeLines="50" w:before="156" w:afterLines="50" w:after="156" w:line="360" w:lineRule="auto"/>
        <w:jc w:val="center"/>
        <w:rPr>
          <w:rFonts w:ascii="宋体" w:eastAsia="宋体" w:hAnsi="宋体" w:cs="华文中宋"/>
          <w:color w:val="000000" w:themeColor="text1"/>
          <w:sz w:val="30"/>
          <w:szCs w:val="30"/>
        </w:rPr>
      </w:pPr>
    </w:p>
    <w:p w:rsidR="00031EF4" w:rsidRDefault="00031EF4">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rsidR="00031EF4" w:rsidRDefault="00031EF4">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rsidR="00031EF4" w:rsidRDefault="004836BD">
      <w:pPr>
        <w:autoSpaceDE w:val="0"/>
        <w:autoSpaceDN w:val="0"/>
        <w:adjustRightInd w:val="0"/>
        <w:snapToGrid w:val="0"/>
        <w:spacing w:line="360" w:lineRule="auto"/>
        <w:ind w:left="420" w:firstLine="420"/>
        <w:jc w:val="center"/>
        <w:rPr>
          <w:rFonts w:asciiTheme="minorEastAsia" w:hAnsiTheme="minorEastAsia"/>
          <w:b/>
          <w:bCs/>
          <w:sz w:val="28"/>
          <w:szCs w:val="32"/>
        </w:rPr>
      </w:pPr>
      <w:r>
        <w:rPr>
          <w:rFonts w:asciiTheme="minorEastAsia" w:hAnsiTheme="minorEastAsia" w:hint="eastAsia"/>
          <w:b/>
          <w:bCs/>
          <w:sz w:val="28"/>
          <w:szCs w:val="32"/>
        </w:rPr>
        <w:t>广东省肇庆监狱工会委员会</w:t>
      </w:r>
    </w:p>
    <w:p w:rsidR="00031EF4" w:rsidRDefault="004836BD">
      <w:pPr>
        <w:autoSpaceDE w:val="0"/>
        <w:autoSpaceDN w:val="0"/>
        <w:adjustRightInd w:val="0"/>
        <w:snapToGrid w:val="0"/>
        <w:spacing w:line="360" w:lineRule="auto"/>
        <w:ind w:left="420" w:firstLine="420"/>
        <w:jc w:val="center"/>
        <w:rPr>
          <w:rFonts w:ascii="宋体" w:eastAsia="宋体" w:hAnsi="宋体"/>
          <w:b/>
          <w:color w:val="000000" w:themeColor="text1"/>
          <w:sz w:val="28"/>
        </w:rPr>
      </w:pPr>
      <w:proofErr w:type="gramStart"/>
      <w:r>
        <w:rPr>
          <w:rFonts w:ascii="宋体" w:eastAsia="宋体" w:hAnsi="宋体"/>
          <w:b/>
          <w:color w:val="000000" w:themeColor="text1"/>
          <w:sz w:val="28"/>
        </w:rPr>
        <w:t>云采</w:t>
      </w:r>
      <w:proofErr w:type="gramEnd"/>
      <w:r>
        <w:rPr>
          <w:rFonts w:ascii="宋体" w:eastAsia="宋体" w:hAnsi="宋体"/>
          <w:b/>
          <w:color w:val="000000" w:themeColor="text1"/>
          <w:sz w:val="28"/>
        </w:rPr>
        <w:t>链（广州）信息科技有限公司</w:t>
      </w:r>
    </w:p>
    <w:p w:rsidR="00031EF4" w:rsidRDefault="004836BD">
      <w:pPr>
        <w:autoSpaceDE w:val="0"/>
        <w:autoSpaceDN w:val="0"/>
        <w:adjustRightInd w:val="0"/>
        <w:snapToGrid w:val="0"/>
        <w:spacing w:line="360" w:lineRule="auto"/>
        <w:ind w:left="420" w:firstLine="420"/>
        <w:jc w:val="center"/>
        <w:rPr>
          <w:rFonts w:ascii="宋体" w:eastAsia="宋体" w:hAnsi="宋体"/>
          <w:b/>
          <w:color w:val="000000" w:themeColor="text1"/>
          <w:sz w:val="28"/>
        </w:rPr>
      </w:pPr>
      <w:r>
        <w:rPr>
          <w:rFonts w:ascii="宋体" w:eastAsia="宋体" w:hAnsi="宋体" w:hint="eastAsia"/>
          <w:b/>
          <w:color w:val="000000" w:themeColor="text1"/>
          <w:sz w:val="28"/>
        </w:rPr>
        <w:t>二零二三年十月</w:t>
      </w:r>
    </w:p>
    <w:p w:rsidR="00031EF4" w:rsidRDefault="00031EF4">
      <w:pPr>
        <w:autoSpaceDE w:val="0"/>
        <w:autoSpaceDN w:val="0"/>
        <w:adjustRightInd w:val="0"/>
        <w:snapToGrid w:val="0"/>
        <w:spacing w:line="360" w:lineRule="auto"/>
        <w:ind w:left="420" w:firstLine="420"/>
        <w:jc w:val="center"/>
        <w:rPr>
          <w:rFonts w:ascii="宋体" w:eastAsia="宋体" w:hAnsi="宋体"/>
          <w:color w:val="000000" w:themeColor="text1"/>
          <w:sz w:val="28"/>
        </w:rPr>
      </w:pPr>
    </w:p>
    <w:p w:rsidR="00031EF4" w:rsidRDefault="00031EF4">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sectPr w:rsidR="00031EF4">
          <w:headerReference w:type="default" r:id="rId9"/>
          <w:pgSz w:w="11906" w:h="16838"/>
          <w:pgMar w:top="1440" w:right="1800" w:bottom="1440" w:left="1800" w:header="851" w:footer="992" w:gutter="0"/>
          <w:cols w:space="720"/>
          <w:docGrid w:type="lines" w:linePitch="312"/>
        </w:sectPr>
      </w:pPr>
    </w:p>
    <w:p w:rsidR="00031EF4" w:rsidRDefault="004836BD">
      <w:pPr>
        <w:pStyle w:val="ad"/>
        <w:spacing w:before="0" w:after="0"/>
        <w:rPr>
          <w:rFonts w:ascii="宋体" w:hAnsi="宋体"/>
          <w:color w:val="000000" w:themeColor="text1"/>
        </w:rPr>
      </w:pPr>
      <w:r>
        <w:rPr>
          <w:rFonts w:ascii="宋体" w:hAnsi="宋体" w:hint="eastAsia"/>
          <w:color w:val="000000" w:themeColor="text1"/>
        </w:rPr>
        <w:lastRenderedPageBreak/>
        <w:t>第一章 竞价须知</w:t>
      </w:r>
    </w:p>
    <w:p w:rsidR="00031EF4" w:rsidRDefault="004836BD">
      <w:pPr>
        <w:pStyle w:val="af3"/>
        <w:numPr>
          <w:ilvl w:val="0"/>
          <w:numId w:val="2"/>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本项目通过</w:t>
      </w:r>
      <w:proofErr w:type="gramStart"/>
      <w:r>
        <w:rPr>
          <w:rFonts w:ascii="宋体" w:eastAsia="宋体" w:hAnsi="宋体" w:hint="eastAsia"/>
          <w:color w:val="000000" w:themeColor="text1"/>
          <w:szCs w:val="21"/>
        </w:rPr>
        <w:t>云采链线上</w:t>
      </w:r>
      <w:proofErr w:type="gramEnd"/>
      <w:r>
        <w:rPr>
          <w:rFonts w:ascii="宋体" w:eastAsia="宋体" w:hAnsi="宋体" w:hint="eastAsia"/>
          <w:color w:val="000000" w:themeColor="text1"/>
          <w:szCs w:val="21"/>
        </w:rPr>
        <w:t>采购一体化平台进行竞价，参与竞价的供应商必须登录平台进行注册，注册成功后方可参与项目竞价。</w:t>
      </w:r>
    </w:p>
    <w:p w:rsidR="00031EF4" w:rsidRDefault="004836BD">
      <w:pPr>
        <w:pStyle w:val="af3"/>
        <w:numPr>
          <w:ilvl w:val="0"/>
          <w:numId w:val="2"/>
        </w:numPr>
        <w:spacing w:line="360" w:lineRule="auto"/>
        <w:ind w:firstLineChars="0"/>
        <w:rPr>
          <w:rFonts w:ascii="宋体" w:eastAsia="宋体" w:hAnsi="宋体"/>
          <w:color w:val="000000" w:themeColor="text1"/>
        </w:rPr>
      </w:pPr>
      <w:r>
        <w:rPr>
          <w:rFonts w:ascii="宋体" w:eastAsia="宋体" w:hAnsi="宋体"/>
          <w:color w:val="000000" w:themeColor="text1"/>
        </w:rPr>
        <w:t>语言要求</w:t>
      </w:r>
    </w:p>
    <w:p w:rsidR="00031EF4" w:rsidRDefault="004836BD">
      <w:pPr>
        <w:spacing w:line="360" w:lineRule="auto"/>
        <w:ind w:leftChars="200" w:left="420"/>
        <w:rPr>
          <w:rFonts w:ascii="宋体" w:eastAsia="宋体" w:hAnsi="宋体"/>
          <w:color w:val="000000" w:themeColor="text1"/>
        </w:rPr>
      </w:pPr>
      <w:r>
        <w:rPr>
          <w:rFonts w:ascii="宋体" w:eastAsia="宋体" w:hAnsi="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031EF4" w:rsidRDefault="004836BD">
      <w:pPr>
        <w:spacing w:line="360" w:lineRule="auto"/>
        <w:rPr>
          <w:rFonts w:ascii="宋体" w:eastAsia="宋体" w:hAnsi="宋体"/>
          <w:b/>
          <w:bCs/>
          <w:color w:val="000000" w:themeColor="text1"/>
        </w:rPr>
      </w:pPr>
      <w:r>
        <w:rPr>
          <w:rFonts w:ascii="宋体" w:eastAsia="宋体" w:hAnsi="宋体" w:hint="eastAsia"/>
          <w:b/>
          <w:bCs/>
          <w:color w:val="000000" w:themeColor="text1"/>
          <w:szCs w:val="21"/>
        </w:rPr>
        <w:t>三、在</w:t>
      </w:r>
      <w:proofErr w:type="gramStart"/>
      <w:r>
        <w:rPr>
          <w:rFonts w:ascii="宋体" w:eastAsia="宋体" w:hAnsi="宋体" w:hint="eastAsia"/>
          <w:b/>
          <w:bCs/>
          <w:color w:val="000000" w:themeColor="text1"/>
          <w:szCs w:val="21"/>
        </w:rPr>
        <w:t>云采</w:t>
      </w:r>
      <w:proofErr w:type="gramEnd"/>
      <w:r>
        <w:rPr>
          <w:rFonts w:ascii="宋体" w:eastAsia="宋体" w:hAnsi="宋体" w:hint="eastAsia"/>
          <w:b/>
          <w:bCs/>
          <w:color w:val="000000" w:themeColor="text1"/>
          <w:szCs w:val="21"/>
        </w:rPr>
        <w:t>链平台参与项目竞价后放弃成交资格超过三次（含三次）的供应商</w:t>
      </w:r>
      <w:proofErr w:type="gramStart"/>
      <w:r>
        <w:rPr>
          <w:rFonts w:ascii="宋体" w:eastAsia="宋体" w:hAnsi="宋体" w:hint="eastAsia"/>
          <w:b/>
          <w:bCs/>
          <w:color w:val="000000" w:themeColor="text1"/>
          <w:szCs w:val="21"/>
        </w:rPr>
        <w:t>连同该</w:t>
      </w:r>
      <w:proofErr w:type="gramEnd"/>
      <w:r>
        <w:rPr>
          <w:rFonts w:ascii="宋体" w:eastAsia="宋体" w:hAnsi="宋体" w:hint="eastAsia"/>
          <w:b/>
          <w:bCs/>
          <w:color w:val="000000" w:themeColor="text1"/>
          <w:szCs w:val="21"/>
        </w:rPr>
        <w:t>供应商同一法人名下所有公司将被列入平台黑名单，永久不得参与平台的项目竞价。</w:t>
      </w:r>
      <w:r>
        <w:rPr>
          <w:rFonts w:ascii="宋体" w:eastAsia="宋体" w:hAnsi="宋体"/>
          <w:b/>
          <w:bCs/>
          <w:color w:val="000000" w:themeColor="text1"/>
          <w:szCs w:val="21"/>
        </w:rPr>
        <w:t xml:space="preserve">                                                                                                                                                                                                                                                                                                                                                                                                                                    </w:t>
      </w:r>
    </w:p>
    <w:p w:rsidR="00031EF4" w:rsidRDefault="004836BD">
      <w:pPr>
        <w:spacing w:line="360" w:lineRule="auto"/>
        <w:rPr>
          <w:rFonts w:ascii="宋体" w:eastAsia="宋体" w:hAnsi="宋体"/>
          <w:color w:val="000000" w:themeColor="text1"/>
        </w:rPr>
      </w:pPr>
      <w:r>
        <w:rPr>
          <w:rFonts w:ascii="宋体" w:eastAsia="宋体" w:hAnsi="宋体" w:hint="eastAsia"/>
          <w:color w:val="000000" w:themeColor="text1"/>
        </w:rPr>
        <w:t>四、竞价须知</w:t>
      </w:r>
    </w:p>
    <w:p w:rsidR="00031EF4" w:rsidRDefault="004836BD">
      <w:pPr>
        <w:pStyle w:val="af3"/>
        <w:numPr>
          <w:ilvl w:val="0"/>
          <w:numId w:val="3"/>
        </w:numPr>
        <w:spacing w:line="360" w:lineRule="auto"/>
        <w:ind w:firstLineChars="0"/>
        <w:rPr>
          <w:rFonts w:ascii="宋体" w:eastAsia="宋体" w:hAnsi="宋体"/>
          <w:b/>
          <w:color w:val="000000" w:themeColor="text1"/>
        </w:rPr>
      </w:pPr>
      <w:r>
        <w:rPr>
          <w:rStyle w:val="af1"/>
          <w:rFonts w:ascii="宋体" w:eastAsia="宋体" w:hAnsi="宋体" w:hint="eastAsia"/>
          <w:bCs w:val="0"/>
          <w:color w:val="000000" w:themeColor="text1"/>
        </w:rPr>
        <w:t>竞价说明</w:t>
      </w:r>
    </w:p>
    <w:p w:rsidR="00031EF4" w:rsidRDefault="004836BD">
      <w:pPr>
        <w:pStyle w:val="af3"/>
        <w:numPr>
          <w:ilvl w:val="0"/>
          <w:numId w:val="4"/>
        </w:numPr>
        <w:tabs>
          <w:tab w:val="left" w:pos="851"/>
        </w:tabs>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参与竞价的供应商应承担所有与准备和参加竞价有关的费用</w:t>
      </w:r>
      <w:r>
        <w:rPr>
          <w:rFonts w:ascii="宋体" w:eastAsia="宋体" w:hAnsi="宋体" w:cs="宋体" w:hint="eastAsia"/>
          <w:color w:val="000000" w:themeColor="text1"/>
          <w:szCs w:val="21"/>
        </w:rPr>
        <w:t>，不论竞价的结果如何，采购人和代理机构均无义务和责任承担这些费用。</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w:t>
      </w:r>
      <w:r>
        <w:rPr>
          <w:rFonts w:ascii="宋体" w:eastAsia="宋体" w:hAnsi="宋体" w:hint="eastAsia"/>
          <w:color w:val="000000" w:themeColor="text1"/>
          <w:szCs w:val="21"/>
          <w:lang w:val="zh-CN"/>
        </w:rPr>
        <w:t>供应商需对采购需求书的所有条款进行整体响应，采购需求书条款若有一条负偏离或不响应，</w:t>
      </w:r>
      <w:r>
        <w:rPr>
          <w:rFonts w:ascii="宋体" w:eastAsia="宋体" w:hAnsi="宋体" w:hint="eastAsia"/>
          <w:bCs/>
          <w:color w:val="000000" w:themeColor="text1"/>
          <w:szCs w:val="21"/>
        </w:rPr>
        <w:t>不推荐为成交候选人</w:t>
      </w:r>
      <w:r>
        <w:rPr>
          <w:rFonts w:ascii="宋体" w:eastAsia="宋体" w:hAnsi="宋体" w:hint="eastAsia"/>
          <w:color w:val="000000" w:themeColor="text1"/>
          <w:szCs w:val="21"/>
          <w:lang w:val="zh-CN"/>
        </w:rPr>
        <w:t>。</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若成交供应商自身原因无法完成本项目，则采购人有权利保留追究责任。</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因自身原因被取消成交资格，采购人可重新启动采购或按竞价公告规定顺延推选符合要求的供应商作为成交</w:t>
      </w:r>
      <w:r>
        <w:rPr>
          <w:rFonts w:ascii="宋体" w:eastAsia="宋体" w:hAnsi="宋体" w:hint="eastAsia"/>
          <w:color w:val="000000" w:themeColor="text1"/>
          <w:szCs w:val="21"/>
        </w:rPr>
        <w:t>供应商</w:t>
      </w:r>
      <w:r>
        <w:rPr>
          <w:rFonts w:ascii="宋体" w:eastAsia="宋体" w:hAnsi="宋体" w:hint="eastAsia"/>
          <w:color w:val="000000" w:themeColor="text1"/>
        </w:rPr>
        <w:t>。</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若本项目竞价采购失败，采购人将重新采购，届时采购人有权根据项目具体情况，决定重新采购项目的采购方式。</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成交</w:t>
      </w:r>
      <w:r>
        <w:rPr>
          <w:rFonts w:ascii="宋体" w:eastAsia="宋体" w:hAnsi="宋体" w:hint="eastAsia"/>
          <w:color w:val="000000" w:themeColor="text1"/>
          <w:szCs w:val="21"/>
        </w:rPr>
        <w:t>供应商</w:t>
      </w:r>
      <w:r>
        <w:rPr>
          <w:rFonts w:ascii="宋体" w:eastAsia="宋体" w:hAnsi="宋体" w:hint="eastAsia"/>
          <w:color w:val="000000" w:themeColor="text1"/>
        </w:rPr>
        <w:t>若无正当理由恶意放弃成交资格，采购人有权将拒绝其参加本项目重新组织的竞价采购活动。</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如采购人或代理机构在审核或复核</w:t>
      </w:r>
      <w:r>
        <w:rPr>
          <w:rFonts w:ascii="宋体" w:eastAsia="宋体" w:hAnsi="宋体" w:hint="eastAsia"/>
          <w:color w:val="000000" w:themeColor="text1"/>
          <w:szCs w:val="21"/>
        </w:rPr>
        <w:t>参与竞价的</w:t>
      </w:r>
      <w:r>
        <w:rPr>
          <w:rFonts w:ascii="宋体" w:eastAsia="宋体" w:hAnsi="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cs="宋体" w:hint="eastAsia"/>
          <w:color w:val="000000" w:themeColor="text1"/>
          <w:szCs w:val="21"/>
        </w:rPr>
        <w:t>参与竞价的供应商向我司咨询的有关项目事项，一切以竞价文件规定和竞价公告规定</w:t>
      </w:r>
      <w:r>
        <w:rPr>
          <w:rFonts w:ascii="宋体" w:eastAsia="宋体" w:hAnsi="宋体" w:cs="宋体" w:hint="eastAsia"/>
          <w:color w:val="000000" w:themeColor="text1"/>
          <w:szCs w:val="21"/>
        </w:rPr>
        <w:lastRenderedPageBreak/>
        <w:t>以及本公司的书面答复为准，其他一切形式均为个人意见，不代表本公司的意见；</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参与竞价的供应商应认真阅读</w:t>
      </w:r>
      <w:r>
        <w:rPr>
          <w:rFonts w:ascii="宋体" w:eastAsia="宋体" w:hAnsi="宋体" w:cs="宋体" w:hint="eastAsia"/>
          <w:color w:val="000000" w:themeColor="text1"/>
          <w:szCs w:val="21"/>
        </w:rPr>
        <w:t>、并充分理解竞价文件的全部内容（包括所有的补充、修改内容重要事项、格式、条款、服务要求和技术规范、参数及要求等）。供应商没有按照竞价文件要求提交全部资料，或者参与竞价所上传的文件没有对竞价文件在各方面都</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实质性响应是供应商的风险，有可能导致其竞价被拒绝，</w:t>
      </w:r>
      <w:r>
        <w:rPr>
          <w:rFonts w:ascii="宋体" w:eastAsia="宋体" w:hAnsi="宋体" w:hint="eastAsia"/>
          <w:color w:val="000000" w:themeColor="text1"/>
          <w:szCs w:val="21"/>
        </w:rPr>
        <w:t>或被认定为无效竞价。</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kern w:val="0"/>
          <w:szCs w:val="21"/>
        </w:rPr>
        <w:t>采购人有权拒绝接受任何不合格的货物或服务，由此产生的费用及相关后果均</w:t>
      </w:r>
      <w:proofErr w:type="gramStart"/>
      <w:r>
        <w:rPr>
          <w:rFonts w:ascii="宋体" w:eastAsia="宋体" w:hAnsi="宋体" w:hint="eastAsia"/>
          <w:color w:val="000000" w:themeColor="text1"/>
          <w:kern w:val="0"/>
          <w:szCs w:val="21"/>
        </w:rPr>
        <w:t>由成交</w:t>
      </w:r>
      <w:proofErr w:type="gramEnd"/>
      <w:r>
        <w:rPr>
          <w:rFonts w:ascii="宋体" w:eastAsia="宋体" w:hAnsi="宋体" w:hint="eastAsia"/>
          <w:color w:val="000000" w:themeColor="text1"/>
          <w:szCs w:val="21"/>
        </w:rPr>
        <w:t>供应商</w:t>
      </w:r>
      <w:r>
        <w:rPr>
          <w:rFonts w:ascii="宋体" w:eastAsia="宋体" w:hAnsi="宋体" w:hint="eastAsia"/>
          <w:color w:val="000000" w:themeColor="text1"/>
          <w:kern w:val="0"/>
          <w:szCs w:val="21"/>
        </w:rPr>
        <w:t>自行承担。</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color w:val="000000" w:themeColor="text1"/>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031EF4" w:rsidRDefault="004836BD">
      <w:pPr>
        <w:pStyle w:val="af3"/>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szCs w:val="21"/>
        </w:rPr>
        <w:t>本竞价公告和竞价文件的解释权归</w:t>
      </w:r>
      <w:r>
        <w:rPr>
          <w:rFonts w:ascii="宋体" w:eastAsia="宋体" w:hAnsi="宋体" w:cs="宋体" w:hint="eastAsia"/>
          <w:color w:val="000000" w:themeColor="text1"/>
          <w:szCs w:val="21"/>
        </w:rPr>
        <w:t>“云采链</w:t>
      </w:r>
      <w:r>
        <w:rPr>
          <w:rFonts w:ascii="宋体" w:eastAsia="宋体" w:hAnsi="宋体" w:hint="eastAsia"/>
          <w:color w:val="000000" w:themeColor="text1"/>
        </w:rPr>
        <w:t>线上采购一体化平台</w:t>
      </w:r>
      <w:r>
        <w:rPr>
          <w:rFonts w:ascii="宋体" w:eastAsia="宋体" w:hAnsi="宋体" w:cs="宋体" w:hint="eastAsia"/>
          <w:color w:val="000000" w:themeColor="text1"/>
          <w:szCs w:val="21"/>
        </w:rPr>
        <w:t>”所有。</w:t>
      </w:r>
    </w:p>
    <w:p w:rsidR="00031EF4" w:rsidRDefault="004836BD">
      <w:pPr>
        <w:pStyle w:val="af3"/>
        <w:numPr>
          <w:ilvl w:val="0"/>
          <w:numId w:val="3"/>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031EF4" w:rsidRDefault="004836BD">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链平台上发布澄清（更正/变更）公告。</w:t>
      </w:r>
    </w:p>
    <w:p w:rsidR="00031EF4" w:rsidRDefault="004836BD">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如报名截止时间少于一个工作日的，</w:t>
      </w:r>
      <w:r>
        <w:rPr>
          <w:rFonts w:ascii="宋体" w:eastAsia="宋体" w:hAnsi="宋体" w:hint="eastAsia"/>
          <w:color w:val="000000" w:themeColor="text1"/>
        </w:rPr>
        <w:t>采购人或者采购代理机构应当相应顺延报名的截止时间。</w:t>
      </w:r>
    </w:p>
    <w:p w:rsidR="00031EF4" w:rsidRDefault="004836BD">
      <w:pPr>
        <w:pStyle w:val="af3"/>
        <w:numPr>
          <w:ilvl w:val="0"/>
          <w:numId w:val="5"/>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采购人或者采购代理机构发出的澄清或修改（更正/变更）的内容为竞价文件的组成部分，并对供应商具有约束力。</w:t>
      </w:r>
    </w:p>
    <w:p w:rsidR="00031EF4" w:rsidRDefault="004836BD">
      <w:pPr>
        <w:pStyle w:val="af3"/>
        <w:numPr>
          <w:ilvl w:val="0"/>
          <w:numId w:val="3"/>
        </w:numPr>
        <w:spacing w:line="360" w:lineRule="auto"/>
        <w:ind w:firstLineChars="0"/>
        <w:rPr>
          <w:rStyle w:val="af1"/>
          <w:rFonts w:ascii="宋体" w:eastAsia="宋体" w:hAnsi="宋体"/>
          <w:bCs w:val="0"/>
          <w:color w:val="000000" w:themeColor="text1"/>
        </w:rPr>
      </w:pPr>
      <w:r>
        <w:rPr>
          <w:rStyle w:val="af1"/>
          <w:rFonts w:ascii="宋体" w:eastAsia="宋体" w:hAnsi="宋体" w:hint="eastAsia"/>
          <w:bCs w:val="0"/>
          <w:color w:val="000000" w:themeColor="text1"/>
        </w:rPr>
        <w:t>报名要求（</w:t>
      </w:r>
      <w:r>
        <w:rPr>
          <w:rFonts w:ascii="宋体" w:eastAsia="宋体" w:hAnsi="宋体" w:hint="eastAsia"/>
          <w:color w:val="000000" w:themeColor="text1"/>
          <w:szCs w:val="21"/>
        </w:rPr>
        <w:t>参与竞价的</w:t>
      </w:r>
      <w:r>
        <w:rPr>
          <w:rStyle w:val="af1"/>
          <w:rFonts w:ascii="宋体" w:eastAsia="宋体" w:hAnsi="宋体" w:hint="eastAsia"/>
          <w:bCs w:val="0"/>
          <w:color w:val="000000" w:themeColor="text1"/>
        </w:rPr>
        <w:t>供应商资质要求:</w:t>
      </w:r>
      <w:r>
        <w:rPr>
          <w:rStyle w:val="af1"/>
          <w:rFonts w:ascii="宋体" w:eastAsia="宋体" w:hAnsi="宋体" w:hint="eastAsia"/>
          <w:b w:val="0"/>
          <w:color w:val="000000" w:themeColor="text1"/>
          <w:szCs w:val="21"/>
        </w:rPr>
        <w:t xml:space="preserve"> 报名时需要提供以下</w:t>
      </w:r>
      <w:r>
        <w:rPr>
          <w:rStyle w:val="af1"/>
          <w:rFonts w:ascii="宋体" w:eastAsia="宋体" w:hAnsi="宋体" w:hint="eastAsia"/>
          <w:color w:val="000000" w:themeColor="text1"/>
          <w:szCs w:val="21"/>
          <w:u w:val="double"/>
        </w:rPr>
        <w:t>盖章</w:t>
      </w:r>
      <w:r>
        <w:rPr>
          <w:rStyle w:val="af1"/>
          <w:rFonts w:ascii="宋体" w:eastAsia="宋体" w:hAnsi="宋体" w:hint="eastAsia"/>
          <w:b w:val="0"/>
          <w:color w:val="000000" w:themeColor="text1"/>
          <w:szCs w:val="21"/>
        </w:rPr>
        <w:t>资料，</w:t>
      </w:r>
      <w:r>
        <w:rPr>
          <w:rFonts w:ascii="宋体" w:eastAsia="宋体" w:hAnsi="宋体" w:hint="eastAsia"/>
          <w:color w:val="000000" w:themeColor="text1"/>
          <w:szCs w:val="21"/>
        </w:rPr>
        <w:t>并对上传的报名文件资料承担责任</w:t>
      </w:r>
      <w:r>
        <w:rPr>
          <w:rStyle w:val="af1"/>
          <w:rFonts w:ascii="宋体" w:eastAsia="宋体" w:hAnsi="宋体" w:hint="eastAsia"/>
          <w:bCs w:val="0"/>
          <w:color w:val="000000" w:themeColor="text1"/>
        </w:rPr>
        <w:t>）</w:t>
      </w:r>
    </w:p>
    <w:p w:rsidR="00031EF4" w:rsidRPr="008B4E4B" w:rsidRDefault="004836BD">
      <w:pPr>
        <w:pStyle w:val="af3"/>
        <w:widowControl/>
        <w:numPr>
          <w:ilvl w:val="0"/>
          <w:numId w:val="6"/>
        </w:numPr>
        <w:spacing w:line="360" w:lineRule="auto"/>
        <w:ind w:firstLineChars="0"/>
        <w:jc w:val="left"/>
        <w:rPr>
          <w:rFonts w:ascii="宋体" w:hAnsi="宋体" w:cs="宋体"/>
          <w:b/>
          <w:bCs/>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w:t>
      </w:r>
      <w:r w:rsidRPr="008B4E4B">
        <w:rPr>
          <w:rFonts w:ascii="宋体" w:hAnsi="宋体" w:cs="宋体" w:hint="eastAsia"/>
          <w:kern w:val="0"/>
          <w:szCs w:val="20"/>
        </w:rPr>
        <w:t>（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r w:rsidRPr="008B4E4B">
        <w:rPr>
          <w:rFonts w:ascii="宋体" w:hAnsi="宋体" w:cs="宋体" w:hint="eastAsia"/>
          <w:b/>
          <w:bCs/>
          <w:kern w:val="0"/>
          <w:szCs w:val="20"/>
        </w:rPr>
        <w:t>本项目不允许分包转包，不接受联合体参与竞价；</w:t>
      </w:r>
    </w:p>
    <w:p w:rsidR="00031EF4" w:rsidRPr="008B4E4B" w:rsidRDefault="00697043">
      <w:pPr>
        <w:pStyle w:val="af3"/>
        <w:widowControl/>
        <w:numPr>
          <w:ilvl w:val="0"/>
          <w:numId w:val="6"/>
        </w:numPr>
        <w:spacing w:line="360" w:lineRule="auto"/>
        <w:ind w:firstLineChars="0"/>
        <w:jc w:val="left"/>
        <w:rPr>
          <w:rFonts w:ascii="宋体" w:eastAsia="宋体" w:hAnsi="宋体" w:cs="宋体"/>
          <w:color w:val="000000" w:themeColor="text1"/>
          <w:kern w:val="0"/>
          <w:szCs w:val="20"/>
        </w:rPr>
      </w:pPr>
      <w:r w:rsidRPr="008B4E4B">
        <w:rPr>
          <w:rFonts w:ascii="宋体" w:hAnsi="宋体" w:cs="宋体" w:hint="eastAsia"/>
          <w:kern w:val="0"/>
          <w:szCs w:val="20"/>
        </w:rPr>
        <w:t>报名</w:t>
      </w:r>
      <w:r w:rsidRPr="008B4E4B">
        <w:rPr>
          <w:rFonts w:ascii="宋体" w:hAnsi="宋体" w:cs="宋体"/>
          <w:kern w:val="0"/>
          <w:szCs w:val="20"/>
        </w:rPr>
        <w:t>供应商须是：具有良好的商业信誉和健全的财务会计制度；有依法缴纳税收和社会保障资金的良好记录；</w:t>
      </w:r>
      <w:r w:rsidRPr="008B4E4B">
        <w:rPr>
          <w:rFonts w:ascii="宋体" w:hAnsi="宋体" w:cs="宋体" w:hint="eastAsia"/>
          <w:kern w:val="0"/>
          <w:szCs w:val="20"/>
        </w:rPr>
        <w:t>具有</w:t>
      </w:r>
      <w:r w:rsidRPr="008B4E4B">
        <w:rPr>
          <w:rFonts w:ascii="宋体" w:hAnsi="宋体" w:cs="宋体"/>
          <w:kern w:val="0"/>
          <w:szCs w:val="20"/>
        </w:rPr>
        <w:t>履行合同所必需的设备和专业技术能力；参加采购活</w:t>
      </w:r>
      <w:r w:rsidRPr="008B4E4B">
        <w:rPr>
          <w:rFonts w:ascii="宋体" w:hAnsi="宋体" w:cs="宋体"/>
          <w:kern w:val="0"/>
          <w:szCs w:val="20"/>
        </w:rPr>
        <w:lastRenderedPageBreak/>
        <w:t>动前3年内在经营活动中没有重大违法记录的书面声明；具备法律、行政法规规定的其他条件。（提供《</w:t>
      </w:r>
      <w:r w:rsidRPr="008B4E4B">
        <w:rPr>
          <w:rFonts w:ascii="宋体" w:hAnsi="宋体" w:cs="宋体" w:hint="eastAsia"/>
          <w:kern w:val="0"/>
          <w:szCs w:val="20"/>
        </w:rPr>
        <w:t>供应商资格声明函</w:t>
      </w:r>
      <w:r w:rsidRPr="008B4E4B">
        <w:rPr>
          <w:rFonts w:ascii="宋体" w:hAnsi="宋体" w:cs="宋体"/>
          <w:kern w:val="0"/>
          <w:szCs w:val="20"/>
        </w:rPr>
        <w:t>》）</w:t>
      </w:r>
      <w:r w:rsidR="004836BD" w:rsidRPr="008B4E4B">
        <w:rPr>
          <w:rFonts w:ascii="宋体" w:eastAsia="宋体" w:hAnsi="宋体" w:cs="宋体" w:hint="eastAsia"/>
          <w:color w:val="000000" w:themeColor="text1"/>
          <w:kern w:val="0"/>
          <w:szCs w:val="20"/>
        </w:rPr>
        <w:t>；</w:t>
      </w:r>
    </w:p>
    <w:p w:rsidR="00031EF4" w:rsidRPr="008B4E4B" w:rsidRDefault="004836BD">
      <w:pPr>
        <w:pStyle w:val="af3"/>
        <w:widowControl/>
        <w:numPr>
          <w:ilvl w:val="0"/>
          <w:numId w:val="6"/>
        </w:numPr>
        <w:spacing w:line="360" w:lineRule="auto"/>
        <w:ind w:firstLineChars="0"/>
        <w:jc w:val="left"/>
        <w:rPr>
          <w:rFonts w:ascii="宋体" w:eastAsia="宋体" w:hAnsi="宋体" w:cs="宋体"/>
          <w:color w:val="000000" w:themeColor="text1"/>
          <w:kern w:val="0"/>
          <w:szCs w:val="20"/>
        </w:rPr>
      </w:pPr>
      <w:r w:rsidRPr="008B4E4B">
        <w:rPr>
          <w:rFonts w:ascii="宋体" w:eastAsia="宋体" w:hAnsi="宋体" w:cs="宋体" w:hint="eastAsia"/>
          <w:color w:val="000000" w:themeColor="text1"/>
          <w:kern w:val="0"/>
          <w:szCs w:val="21"/>
        </w:rPr>
        <w:t>供应</w:t>
      </w:r>
      <w:proofErr w:type="gramStart"/>
      <w:r w:rsidRPr="008B4E4B">
        <w:rPr>
          <w:rFonts w:ascii="宋体" w:eastAsia="宋体" w:hAnsi="宋体" w:cs="宋体" w:hint="eastAsia"/>
          <w:color w:val="000000" w:themeColor="text1"/>
          <w:kern w:val="0"/>
          <w:szCs w:val="21"/>
        </w:rPr>
        <w:t>商完全响应</w:t>
      </w:r>
      <w:proofErr w:type="gramEnd"/>
      <w:r w:rsidRPr="008B4E4B">
        <w:rPr>
          <w:rFonts w:ascii="宋体" w:eastAsia="宋体" w:hAnsi="宋体" w:cs="宋体" w:hint="eastAsia"/>
          <w:color w:val="000000" w:themeColor="text1"/>
          <w:kern w:val="0"/>
          <w:szCs w:val="21"/>
        </w:rPr>
        <w:t>本项目采购需求的条款、内容及要求的，提供采购需求书响应声明函即可</w:t>
      </w:r>
      <w:r w:rsidRPr="008B4E4B">
        <w:rPr>
          <w:rFonts w:ascii="宋体" w:eastAsia="宋体" w:hAnsi="宋体" w:cs="宋体" w:hint="eastAsia"/>
          <w:b/>
          <w:color w:val="000000" w:themeColor="text1"/>
          <w:kern w:val="0"/>
          <w:szCs w:val="21"/>
        </w:rPr>
        <w:t>，格式详见附件</w:t>
      </w:r>
      <w:r w:rsidRPr="008B4E4B">
        <w:rPr>
          <w:rFonts w:ascii="宋体" w:eastAsia="宋体" w:hAnsi="宋体" w:cs="宋体" w:hint="eastAsia"/>
          <w:color w:val="000000" w:themeColor="text1"/>
          <w:kern w:val="0"/>
          <w:szCs w:val="21"/>
        </w:rPr>
        <w:t>；</w:t>
      </w:r>
      <w:r w:rsidRPr="008B4E4B">
        <w:rPr>
          <w:rFonts w:ascii="宋体" w:eastAsia="宋体" w:hAnsi="宋体" w:cs="宋体"/>
          <w:color w:val="000000" w:themeColor="text1"/>
          <w:kern w:val="0"/>
          <w:szCs w:val="20"/>
        </w:rPr>
        <w:t xml:space="preserve"> </w:t>
      </w:r>
    </w:p>
    <w:p w:rsidR="00031EF4" w:rsidRDefault="004836BD">
      <w:pPr>
        <w:pStyle w:val="14"/>
        <w:widowControl/>
        <w:numPr>
          <w:ilvl w:val="0"/>
          <w:numId w:val="6"/>
        </w:numPr>
        <w:spacing w:line="360" w:lineRule="auto"/>
        <w:ind w:firstLineChars="0"/>
        <w:jc w:val="left"/>
        <w:rPr>
          <w:rFonts w:ascii="宋体" w:hAnsi="宋体" w:cs="宋体"/>
          <w:kern w:val="0"/>
          <w:szCs w:val="21"/>
        </w:rPr>
      </w:pPr>
      <w:r w:rsidRPr="008B4E4B">
        <w:rPr>
          <w:rFonts w:ascii="宋体" w:hAnsi="宋体" w:cs="宋体" w:hint="eastAsia"/>
          <w:kern w:val="0"/>
          <w:szCs w:val="21"/>
        </w:rPr>
        <w:t>响应供应商未被列入“信用中国”网站(www.creditchina.gov.cn) 以下任何记录名单之一：①失信被执行人；②</w:t>
      </w:r>
      <w:r w:rsidRPr="008B4E4B">
        <w:t>重大税收违法失信主体</w:t>
      </w:r>
      <w:r w:rsidRPr="008B4E4B">
        <w:rPr>
          <w:rFonts w:ascii="宋体" w:hAnsi="宋体" w:cs="宋体" w:hint="eastAsia"/>
          <w:kern w:val="0"/>
          <w:szCs w:val="21"/>
        </w:rPr>
        <w:t>；③政府采购严重违法失信行为。</w:t>
      </w:r>
      <w:r w:rsidRPr="008B4E4B">
        <w:t>同时，在中国政府采购网</w:t>
      </w:r>
      <w:r w:rsidRPr="008B4E4B">
        <w:t>(www.ccgp.gov.cn)“</w:t>
      </w:r>
      <w:r w:rsidRPr="008B4E4B">
        <w:t>政府采购严重违法失信行为信息记录</w:t>
      </w:r>
      <w:r w:rsidRPr="008B4E4B">
        <w:t>”</w:t>
      </w:r>
      <w:r w:rsidRPr="008B4E4B">
        <w:t>中查询没有处于禁止参加政府采购活动的记录名单。</w:t>
      </w:r>
      <w:r w:rsidRPr="008B4E4B">
        <w:rPr>
          <w:rFonts w:ascii="宋体" w:hAnsi="宋体" w:cs="宋体" w:hint="eastAsia"/>
          <w:kern w:val="0"/>
          <w:szCs w:val="21"/>
        </w:rPr>
        <w:t>（提供报名期间的相关查询记录截图并加盖供应商公章，信用中国截图可前往信用中国网-信用服务①失信被执行人；②</w:t>
      </w:r>
      <w:r w:rsidRPr="008B4E4B">
        <w:t>重大税收违法失信主体</w:t>
      </w:r>
      <w:r w:rsidRPr="008B4E4B">
        <w:rPr>
          <w:rFonts w:ascii="宋体" w:hAnsi="宋体" w:cs="宋体" w:hint="eastAsia"/>
          <w:kern w:val="0"/>
          <w:szCs w:val="21"/>
        </w:rPr>
        <w:t>；③政府采购严重违法</w:t>
      </w:r>
      <w:r>
        <w:rPr>
          <w:rFonts w:ascii="宋体" w:hAnsi="宋体" w:cs="宋体" w:hint="eastAsia"/>
          <w:kern w:val="0"/>
          <w:szCs w:val="21"/>
        </w:rPr>
        <w:t>失信行为）以上四类查询分别截图加盖公章扫描为一个PDF文件上传；</w:t>
      </w:r>
    </w:p>
    <w:p w:rsidR="00031EF4" w:rsidRDefault="004836BD">
      <w:pPr>
        <w:pStyle w:val="af3"/>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供应商具有有效的《</w:t>
      </w:r>
      <w:r>
        <w:rPr>
          <w:rFonts w:ascii="宋体" w:hAnsi="宋体" w:hint="eastAsia"/>
          <w:szCs w:val="21"/>
        </w:rPr>
        <w:t>食品生产许可证》或</w:t>
      </w:r>
      <w:r>
        <w:rPr>
          <w:rFonts w:ascii="宋体" w:hAnsi="宋体" w:cs="宋体" w:hint="eastAsia"/>
          <w:kern w:val="0"/>
          <w:szCs w:val="20"/>
        </w:rPr>
        <w:t>《食品经营许可证》或《食品药品经营许可证》。（提供有效期内的证书复印件）（如国家另有规定，则适用其规定）；</w:t>
      </w:r>
    </w:p>
    <w:p w:rsidR="00031EF4" w:rsidRDefault="004836BD">
      <w:pPr>
        <w:pStyle w:val="af3"/>
        <w:widowControl/>
        <w:numPr>
          <w:ilvl w:val="0"/>
          <w:numId w:val="6"/>
        </w:numPr>
        <w:spacing w:line="360" w:lineRule="auto"/>
        <w:ind w:firstLineChars="0"/>
        <w:jc w:val="left"/>
        <w:rPr>
          <w:rFonts w:ascii="宋体" w:hAnsi="宋体" w:cs="宋体"/>
          <w:kern w:val="0"/>
          <w:szCs w:val="20"/>
        </w:rPr>
      </w:pPr>
      <w:r>
        <w:rPr>
          <w:rFonts w:ascii="宋体" w:hAnsi="宋体" w:cs="宋体" w:hint="eastAsia"/>
          <w:kern w:val="0"/>
          <w:szCs w:val="20"/>
        </w:rPr>
        <w:t>供应商须承诺线下蛋糕实体门店需具备食品药品经营许可证，并承诺成交后，若采购人需要对此进行审核，供应商须提供给采购人审核。供应商必须确保食品安全，承担食品安全源头责任。提供承诺函，格式详见附件。</w:t>
      </w:r>
    </w:p>
    <w:p w:rsidR="00031EF4" w:rsidRDefault="004836BD">
      <w:pPr>
        <w:pStyle w:val="af3"/>
        <w:numPr>
          <w:ilvl w:val="0"/>
          <w:numId w:val="3"/>
        </w:numPr>
        <w:spacing w:line="360" w:lineRule="auto"/>
        <w:ind w:firstLineChars="0"/>
        <w:rPr>
          <w:rStyle w:val="af1"/>
          <w:rFonts w:ascii="宋体" w:eastAsia="宋体" w:hAnsi="宋体"/>
          <w:bCs w:val="0"/>
        </w:rPr>
      </w:pPr>
      <w:r>
        <w:rPr>
          <w:rStyle w:val="af1"/>
          <w:rFonts w:ascii="宋体" w:eastAsia="宋体" w:hAnsi="宋体" w:hint="eastAsia"/>
          <w:bCs w:val="0"/>
        </w:rPr>
        <w:t>报价要求</w:t>
      </w:r>
      <w:r>
        <w:rPr>
          <w:rStyle w:val="af1"/>
          <w:rFonts w:ascii="宋体" w:eastAsia="宋体" w:hAnsi="宋体" w:hint="eastAsia"/>
          <w:szCs w:val="21"/>
        </w:rPr>
        <w:t>（</w:t>
      </w:r>
      <w:r>
        <w:rPr>
          <w:rStyle w:val="af1"/>
          <w:rFonts w:ascii="宋体" w:eastAsia="宋体" w:hAnsi="宋体" w:hint="eastAsia"/>
          <w:b w:val="0"/>
          <w:szCs w:val="21"/>
        </w:rPr>
        <w:t>报价时需要提供以下</w:t>
      </w:r>
      <w:r>
        <w:rPr>
          <w:rStyle w:val="af1"/>
          <w:rFonts w:ascii="宋体" w:eastAsia="宋体" w:hAnsi="宋体" w:hint="eastAsia"/>
          <w:szCs w:val="21"/>
          <w:u w:val="double"/>
        </w:rPr>
        <w:t>盖章</w:t>
      </w:r>
      <w:r>
        <w:rPr>
          <w:rStyle w:val="af1"/>
          <w:rFonts w:ascii="宋体" w:eastAsia="宋体" w:hAnsi="宋体" w:hint="eastAsia"/>
          <w:b w:val="0"/>
          <w:szCs w:val="21"/>
        </w:rPr>
        <w:t>资料，</w:t>
      </w:r>
      <w:r>
        <w:rPr>
          <w:rFonts w:ascii="宋体" w:eastAsia="宋体" w:hAnsi="宋体" w:hint="eastAsia"/>
          <w:szCs w:val="21"/>
        </w:rPr>
        <w:t>并对上传的竞价文件资料承担责任</w:t>
      </w:r>
      <w:r>
        <w:rPr>
          <w:rStyle w:val="af1"/>
          <w:rFonts w:ascii="宋体" w:eastAsia="宋体" w:hAnsi="宋体" w:hint="eastAsia"/>
          <w:szCs w:val="21"/>
        </w:rPr>
        <w:t>）</w:t>
      </w:r>
    </w:p>
    <w:p w:rsidR="00031EF4" w:rsidRDefault="004836BD">
      <w:pPr>
        <w:pStyle w:val="af3"/>
        <w:numPr>
          <w:ilvl w:val="0"/>
          <w:numId w:val="7"/>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rPr>
        <w:t>、真实、准确地填写并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031EF4" w:rsidRDefault="004836BD">
      <w:pPr>
        <w:pStyle w:val="af3"/>
        <w:numPr>
          <w:ilvl w:val="0"/>
          <w:numId w:val="7"/>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031EF4" w:rsidRDefault="004836BD">
      <w:pPr>
        <w:pStyle w:val="af3"/>
        <w:numPr>
          <w:ilvl w:val="0"/>
          <w:numId w:val="3"/>
        </w:numPr>
        <w:spacing w:line="360" w:lineRule="auto"/>
        <w:ind w:firstLineChars="0"/>
        <w:rPr>
          <w:rStyle w:val="af1"/>
          <w:rFonts w:ascii="宋体" w:eastAsia="宋体" w:hAnsi="宋体"/>
          <w:bCs w:val="0"/>
        </w:rPr>
      </w:pPr>
      <w:r>
        <w:rPr>
          <w:rStyle w:val="af1"/>
          <w:rFonts w:ascii="宋体" w:eastAsia="宋体" w:hAnsi="宋体" w:hint="eastAsia"/>
          <w:bCs w:val="0"/>
        </w:rPr>
        <w:t>确定成交候选人</w:t>
      </w:r>
    </w:p>
    <w:p w:rsidR="00031EF4" w:rsidRDefault="004836BD">
      <w:pPr>
        <w:pStyle w:val="af3"/>
        <w:numPr>
          <w:ilvl w:val="0"/>
          <w:numId w:val="8"/>
        </w:numPr>
        <w:spacing w:line="360" w:lineRule="auto"/>
        <w:ind w:firstLineChars="0"/>
        <w:rPr>
          <w:rFonts w:ascii="宋体" w:eastAsia="宋体" w:hAnsi="宋体"/>
          <w:szCs w:val="21"/>
        </w:rPr>
      </w:pPr>
      <w:r>
        <w:rPr>
          <w:rFonts w:ascii="宋体" w:eastAsia="宋体" w:hAnsi="宋体" w:hint="eastAsia"/>
          <w:szCs w:val="21"/>
        </w:rPr>
        <w:t>本项目以单份生日蛋糕</w:t>
      </w:r>
      <w:proofErr w:type="gramStart"/>
      <w:r>
        <w:rPr>
          <w:rFonts w:ascii="宋体" w:eastAsia="宋体" w:hAnsi="宋体" w:hint="eastAsia"/>
          <w:szCs w:val="21"/>
        </w:rPr>
        <w:t>券</w:t>
      </w:r>
      <w:proofErr w:type="gramEnd"/>
      <w:r>
        <w:rPr>
          <w:rFonts w:ascii="宋体" w:eastAsia="宋体" w:hAnsi="宋体" w:hint="eastAsia"/>
          <w:szCs w:val="21"/>
        </w:rPr>
        <w:t>面值</w:t>
      </w:r>
      <w:proofErr w:type="gramStart"/>
      <w:r>
        <w:rPr>
          <w:rFonts w:ascii="宋体" w:eastAsia="宋体" w:hAnsi="宋体" w:hint="eastAsia"/>
          <w:szCs w:val="21"/>
        </w:rPr>
        <w:t>最</w:t>
      </w:r>
      <w:proofErr w:type="gramEnd"/>
      <w:r>
        <w:rPr>
          <w:rFonts w:ascii="宋体" w:eastAsia="宋体" w:hAnsi="宋体" w:hint="eastAsia"/>
          <w:szCs w:val="21"/>
        </w:rPr>
        <w:t>高价成交的方式确定成交供应商。报价时间截止后（时间以平台为准），系统按单份生日蛋糕</w:t>
      </w:r>
      <w:proofErr w:type="gramStart"/>
      <w:r>
        <w:rPr>
          <w:rFonts w:ascii="宋体" w:eastAsia="宋体" w:hAnsi="宋体" w:hint="eastAsia"/>
          <w:szCs w:val="21"/>
        </w:rPr>
        <w:t>券</w:t>
      </w:r>
      <w:proofErr w:type="gramEnd"/>
      <w:r>
        <w:rPr>
          <w:rFonts w:ascii="宋体" w:eastAsia="宋体" w:hAnsi="宋体" w:hint="eastAsia"/>
          <w:szCs w:val="21"/>
        </w:rPr>
        <w:t>面值报价（经价格核准后的价格）由高到低顺序排列，报价最高的为第一成交候选人，报价相同的，按报价时间在前的为第一成交候选人；报价次高的为第二成交候选人，以此类推。</w:t>
      </w:r>
    </w:p>
    <w:p w:rsidR="00031EF4" w:rsidRDefault="004836BD">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无效报价</w:t>
      </w:r>
    </w:p>
    <w:p w:rsidR="00031EF4" w:rsidRDefault="004836BD">
      <w:pPr>
        <w:pStyle w:val="af3"/>
        <w:numPr>
          <w:ilvl w:val="0"/>
          <w:numId w:val="9"/>
        </w:numPr>
        <w:spacing w:line="360" w:lineRule="auto"/>
        <w:ind w:firstLineChars="0"/>
        <w:rPr>
          <w:rFonts w:ascii="宋体" w:eastAsia="宋体" w:hAnsi="宋体"/>
          <w:szCs w:val="21"/>
        </w:rPr>
      </w:pPr>
      <w:r>
        <w:rPr>
          <w:rFonts w:cs="Segoe UI" w:hint="eastAsia"/>
          <w:b/>
          <w:bCs/>
          <w:color w:val="000000"/>
          <w:szCs w:val="21"/>
          <w:shd w:val="clear" w:color="auto" w:fill="FFFFFF"/>
        </w:rPr>
        <w:t>生日蛋糕</w:t>
      </w:r>
      <w:proofErr w:type="gramStart"/>
      <w:r>
        <w:rPr>
          <w:rFonts w:cs="Segoe UI" w:hint="eastAsia"/>
          <w:b/>
          <w:bCs/>
          <w:color w:val="000000"/>
          <w:szCs w:val="21"/>
          <w:shd w:val="clear" w:color="auto" w:fill="FFFFFF"/>
        </w:rPr>
        <w:t>券</w:t>
      </w:r>
      <w:proofErr w:type="gramEnd"/>
      <w:r>
        <w:rPr>
          <w:rFonts w:cs="Segoe UI" w:hint="eastAsia"/>
          <w:b/>
          <w:bCs/>
          <w:color w:val="000000"/>
          <w:szCs w:val="21"/>
          <w:shd w:val="clear" w:color="auto" w:fill="FFFFFF"/>
        </w:rPr>
        <w:t>面值须大于或等于人民币</w:t>
      </w:r>
      <w:r>
        <w:rPr>
          <w:rFonts w:cs="Segoe UI" w:hint="eastAsia"/>
          <w:b/>
          <w:bCs/>
          <w:color w:val="000000"/>
          <w:szCs w:val="21"/>
          <w:shd w:val="clear" w:color="auto" w:fill="FFFFFF"/>
        </w:rPr>
        <w:t>400</w:t>
      </w:r>
      <w:r>
        <w:rPr>
          <w:rFonts w:cs="Segoe UI" w:hint="eastAsia"/>
          <w:b/>
          <w:bCs/>
          <w:color w:val="000000"/>
          <w:szCs w:val="21"/>
          <w:shd w:val="clear" w:color="auto" w:fill="FFFFFF"/>
        </w:rPr>
        <w:t>元，且是固定唯一值的，否则为无效报价；</w:t>
      </w:r>
    </w:p>
    <w:p w:rsidR="00031EF4" w:rsidRDefault="004836BD">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lastRenderedPageBreak/>
        <w:t>参与竞价的</w:t>
      </w:r>
      <w:r>
        <w:rPr>
          <w:rFonts w:ascii="宋体" w:eastAsia="宋体" w:hAnsi="宋体" w:hint="eastAsia"/>
        </w:rPr>
        <w:t>供应商报价超过最高限价或低于最低限价或超过项目对应产品单项最高限价的视为无效报价。</w:t>
      </w:r>
    </w:p>
    <w:p w:rsidR="00031EF4" w:rsidRDefault="004836BD">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031EF4" w:rsidRDefault="004836BD">
      <w:pPr>
        <w:pStyle w:val="af3"/>
        <w:numPr>
          <w:ilvl w:val="0"/>
          <w:numId w:val="9"/>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031EF4" w:rsidRDefault="004836BD">
      <w:pPr>
        <w:pStyle w:val="af3"/>
        <w:numPr>
          <w:ilvl w:val="0"/>
          <w:numId w:val="9"/>
        </w:numPr>
        <w:spacing w:line="360" w:lineRule="auto"/>
        <w:ind w:firstLineChars="0"/>
        <w:rPr>
          <w:rFonts w:ascii="宋体" w:eastAsia="宋体" w:hAnsi="宋体"/>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rPr>
        <w:t>；</w:t>
      </w:r>
    </w:p>
    <w:p w:rsidR="00031EF4" w:rsidRDefault="004836BD">
      <w:pPr>
        <w:pStyle w:val="ac"/>
        <w:numPr>
          <w:ilvl w:val="0"/>
          <w:numId w:val="9"/>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031EF4" w:rsidRDefault="004836BD">
      <w:pPr>
        <w:pStyle w:val="ac"/>
        <w:numPr>
          <w:ilvl w:val="0"/>
          <w:numId w:val="9"/>
        </w:numPr>
        <w:shd w:val="clear" w:color="auto" w:fill="FFFFFF"/>
        <w:spacing w:before="0" w:beforeAutospacing="0" w:after="0" w:afterAutospacing="0" w:line="276" w:lineRule="auto"/>
        <w:rPr>
          <w:b/>
          <w:bCs/>
          <w:sz w:val="21"/>
          <w:szCs w:val="21"/>
          <w:u w:val="double"/>
        </w:rPr>
      </w:pPr>
      <w:r>
        <w:rPr>
          <w:rFonts w:hint="eastAsia"/>
          <w:b/>
          <w:bCs/>
          <w:sz w:val="21"/>
          <w:szCs w:val="21"/>
          <w:u w:val="double"/>
        </w:rPr>
        <w:t>按有关法律、法规、规章属于报价无效的。</w:t>
      </w:r>
    </w:p>
    <w:p w:rsidR="00031EF4" w:rsidRDefault="004836BD">
      <w:pPr>
        <w:pStyle w:val="ac"/>
        <w:numPr>
          <w:ilvl w:val="0"/>
          <w:numId w:val="9"/>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不同供应商的响应文件由同一单位或者个人编制；</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不同供应商使用同一IP地址参与竞价；</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031EF4" w:rsidRDefault="004836BD">
      <w:pPr>
        <w:pStyle w:val="af3"/>
        <w:widowControl/>
        <w:numPr>
          <w:ilvl w:val="2"/>
          <w:numId w:val="10"/>
        </w:numPr>
        <w:spacing w:line="360" w:lineRule="auto"/>
        <w:ind w:firstLineChars="0"/>
        <w:jc w:val="left"/>
        <w:rPr>
          <w:rFonts w:ascii="宋体" w:eastAsia="宋体" w:hAnsi="宋体"/>
          <w:szCs w:val="21"/>
        </w:rPr>
      </w:pPr>
      <w:r>
        <w:rPr>
          <w:rFonts w:ascii="宋体" w:eastAsia="宋体" w:hAnsi="宋体" w:hint="eastAsia"/>
          <w:szCs w:val="21"/>
        </w:rPr>
        <w:t>不同供应商的平台使用费从同一单位或者个人的账户转出；</w:t>
      </w:r>
    </w:p>
    <w:p w:rsidR="00031EF4" w:rsidRDefault="004836BD">
      <w:pPr>
        <w:pStyle w:val="af3"/>
        <w:numPr>
          <w:ilvl w:val="0"/>
          <w:numId w:val="3"/>
        </w:numPr>
        <w:spacing w:line="360" w:lineRule="auto"/>
        <w:ind w:firstLineChars="0"/>
        <w:rPr>
          <w:rFonts w:ascii="宋体" w:eastAsia="宋体" w:hAnsi="宋体"/>
          <w:szCs w:val="21"/>
        </w:rPr>
      </w:pPr>
      <w:r>
        <w:rPr>
          <w:rFonts w:ascii="宋体" w:eastAsia="宋体" w:hAnsi="宋体" w:hint="eastAsia"/>
          <w:b/>
          <w:szCs w:val="21"/>
        </w:rPr>
        <w:t>竞价活动失败</w:t>
      </w:r>
    </w:p>
    <w:p w:rsidR="00031EF4" w:rsidRDefault="004836BD" w:rsidP="00697043">
      <w:pPr>
        <w:pStyle w:val="af3"/>
        <w:numPr>
          <w:ilvl w:val="0"/>
          <w:numId w:val="11"/>
        </w:numPr>
        <w:spacing w:line="360" w:lineRule="auto"/>
        <w:ind w:leftChars="200" w:left="840" w:firstLineChars="0"/>
        <w:rPr>
          <w:rFonts w:ascii="宋体" w:eastAsia="宋体" w:hAnsi="宋体"/>
        </w:rPr>
      </w:pPr>
      <w:r>
        <w:rPr>
          <w:rFonts w:ascii="宋体" w:eastAsia="宋体" w:hAnsi="宋体" w:hint="eastAsia"/>
          <w:szCs w:val="21"/>
        </w:rPr>
        <w:t>出现下列情况的，本次竞价活动失败：</w:t>
      </w:r>
    </w:p>
    <w:p w:rsidR="00031EF4" w:rsidRDefault="004836BD" w:rsidP="00697043">
      <w:pPr>
        <w:pStyle w:val="af3"/>
        <w:numPr>
          <w:ilvl w:val="0"/>
          <w:numId w:val="12"/>
        </w:numPr>
        <w:spacing w:line="360" w:lineRule="auto"/>
        <w:ind w:leftChars="600" w:left="1680" w:firstLineChars="0"/>
        <w:rPr>
          <w:rFonts w:ascii="宋体" w:eastAsia="宋体" w:hAnsi="宋体"/>
        </w:rPr>
      </w:pPr>
      <w:r>
        <w:rPr>
          <w:rFonts w:ascii="宋体" w:eastAsia="宋体" w:hAnsi="宋体" w:hint="eastAsia"/>
        </w:rPr>
        <w:t>有效的报名供应商不足3家；</w:t>
      </w:r>
    </w:p>
    <w:p w:rsidR="00031EF4" w:rsidRDefault="004836BD" w:rsidP="00697043">
      <w:pPr>
        <w:pStyle w:val="af3"/>
        <w:numPr>
          <w:ilvl w:val="0"/>
          <w:numId w:val="12"/>
        </w:numPr>
        <w:spacing w:line="360" w:lineRule="auto"/>
        <w:ind w:leftChars="600" w:left="1680" w:firstLineChars="0"/>
        <w:rPr>
          <w:rFonts w:ascii="宋体" w:eastAsia="宋体" w:hAnsi="宋体"/>
          <w:szCs w:val="21"/>
        </w:rPr>
      </w:pPr>
      <w:r>
        <w:rPr>
          <w:rFonts w:ascii="宋体" w:eastAsia="宋体" w:hAnsi="宋体" w:hint="eastAsia"/>
        </w:rPr>
        <w:t>有效的报价供应商不足3家。</w:t>
      </w:r>
    </w:p>
    <w:p w:rsidR="00031EF4" w:rsidRDefault="004836BD" w:rsidP="00697043">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031EF4" w:rsidRDefault="004836BD" w:rsidP="00697043">
      <w:pPr>
        <w:pStyle w:val="af3"/>
        <w:numPr>
          <w:ilvl w:val="0"/>
          <w:numId w:val="11"/>
        </w:numPr>
        <w:spacing w:line="360" w:lineRule="auto"/>
        <w:ind w:leftChars="200" w:left="840"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031EF4" w:rsidRDefault="004836BD">
      <w:pPr>
        <w:pStyle w:val="af3"/>
        <w:numPr>
          <w:ilvl w:val="0"/>
          <w:numId w:val="3"/>
        </w:numPr>
        <w:spacing w:line="360" w:lineRule="auto"/>
        <w:ind w:firstLineChars="0"/>
        <w:rPr>
          <w:rFonts w:ascii="宋体" w:eastAsia="宋体" w:hAnsi="宋体"/>
          <w:b/>
          <w:szCs w:val="21"/>
        </w:rPr>
      </w:pPr>
      <w:r>
        <w:rPr>
          <w:rFonts w:ascii="宋体" w:eastAsia="宋体" w:hAnsi="宋体" w:hint="eastAsia"/>
          <w:b/>
          <w:szCs w:val="21"/>
        </w:rPr>
        <w:t>使用费</w:t>
      </w:r>
    </w:p>
    <w:p w:rsidR="00031EF4" w:rsidRDefault="004836BD">
      <w:pPr>
        <w:pStyle w:val="af3"/>
        <w:numPr>
          <w:ilvl w:val="0"/>
          <w:numId w:val="13"/>
        </w:numPr>
        <w:spacing w:line="360" w:lineRule="auto"/>
        <w:ind w:firstLineChars="0"/>
        <w:rPr>
          <w:rFonts w:ascii="宋体" w:eastAsia="宋体" w:hAnsi="宋体"/>
        </w:rPr>
      </w:pPr>
      <w:r>
        <w:rPr>
          <w:rFonts w:ascii="宋体" w:eastAsia="宋体" w:hAnsi="宋体" w:hint="eastAsia"/>
        </w:rPr>
        <w:lastRenderedPageBreak/>
        <w:t>成交</w:t>
      </w:r>
      <w:r>
        <w:rPr>
          <w:rFonts w:ascii="宋体" w:eastAsia="宋体" w:hAnsi="宋体" w:hint="eastAsia"/>
          <w:color w:val="000000" w:themeColor="text1"/>
          <w:szCs w:val="21"/>
        </w:rPr>
        <w:t>供应商</w:t>
      </w:r>
      <w:r>
        <w:rPr>
          <w:rFonts w:ascii="宋体" w:eastAsia="宋体" w:hAnsi="宋体" w:hint="eastAsia"/>
        </w:rPr>
        <w:t>须向平台服务商</w:t>
      </w:r>
      <w:proofErr w:type="gramStart"/>
      <w:r>
        <w:rPr>
          <w:rFonts w:ascii="宋体" w:eastAsia="宋体" w:hAnsi="宋体" w:hint="eastAsia"/>
        </w:rPr>
        <w:t>云采链线上</w:t>
      </w:r>
      <w:proofErr w:type="gramEnd"/>
      <w:r>
        <w:rPr>
          <w:rFonts w:ascii="宋体" w:eastAsia="宋体" w:hAnsi="宋体" w:hint="eastAsia"/>
        </w:rPr>
        <w:t>采购一体化平台缴纳平台使用费，金额为预算金额的1.5%</w:t>
      </w:r>
      <w:r>
        <w:rPr>
          <w:rFonts w:ascii="宋体" w:eastAsia="宋体" w:hAnsi="宋体" w:hint="eastAsia"/>
          <w:b/>
        </w:rPr>
        <w:t>（四舍五入取整数）</w:t>
      </w:r>
      <w:r>
        <w:rPr>
          <w:rFonts w:ascii="宋体" w:eastAsia="宋体" w:hAnsi="宋体" w:hint="eastAsia"/>
        </w:rPr>
        <w:t>。</w:t>
      </w:r>
    </w:p>
    <w:p w:rsidR="00031EF4" w:rsidRDefault="004836BD">
      <w:pPr>
        <w:pStyle w:val="af3"/>
        <w:numPr>
          <w:ilvl w:val="0"/>
          <w:numId w:val="13"/>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color w:val="000000" w:themeColor="text1"/>
          <w:szCs w:val="21"/>
        </w:rPr>
        <w:t>供应商</w:t>
      </w:r>
      <w:r>
        <w:rPr>
          <w:rFonts w:ascii="宋体" w:eastAsia="宋体" w:hAnsi="宋体" w:hint="eastAsia"/>
        </w:rPr>
        <w:t>无正当</w:t>
      </w:r>
      <w:proofErr w:type="gramEnd"/>
      <w:r>
        <w:rPr>
          <w:rFonts w:ascii="宋体" w:eastAsia="宋体" w:hAnsi="宋体" w:hint="eastAsia"/>
        </w:rPr>
        <w:t>理由放弃成交资格的必须按竞价公告等相关规定缴纳相应的平台使用费；</w:t>
      </w:r>
    </w:p>
    <w:p w:rsidR="00031EF4" w:rsidRDefault="004836BD">
      <w:pPr>
        <w:pStyle w:val="af3"/>
        <w:numPr>
          <w:ilvl w:val="0"/>
          <w:numId w:val="13"/>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031EF4" w:rsidRDefault="004836BD">
      <w:pPr>
        <w:widowControl/>
        <w:spacing w:line="360" w:lineRule="auto"/>
        <w:jc w:val="left"/>
        <w:rPr>
          <w:rFonts w:ascii="宋体" w:eastAsia="宋体" w:hAnsi="宋体"/>
          <w:b/>
        </w:rPr>
      </w:pPr>
      <w:r>
        <w:rPr>
          <w:rFonts w:ascii="宋体" w:eastAsia="宋体" w:hAnsi="宋体" w:hint="eastAsia"/>
          <w:b/>
        </w:rPr>
        <w:t>五、联系方式</w:t>
      </w:r>
    </w:p>
    <w:p w:rsidR="00031EF4" w:rsidRDefault="004836BD">
      <w:pPr>
        <w:pStyle w:val="af3"/>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1、采购人联系人及联系电话：</w:t>
      </w:r>
      <w:r>
        <w:rPr>
          <w:rFonts w:ascii="宋体" w:eastAsia="宋体" w:hAnsi="宋体"/>
        </w:rPr>
        <w:br/>
        <w:t>广东省肇庆监狱招标采购办公室 0758—3173806。</w:t>
      </w:r>
      <w:r>
        <w:rPr>
          <w:rFonts w:ascii="宋体" w:eastAsia="宋体" w:hAnsi="宋体"/>
        </w:rPr>
        <w:br/>
        <w:t>2、监督部门及监督电话：</w:t>
      </w:r>
      <w:r>
        <w:rPr>
          <w:rFonts w:ascii="宋体" w:eastAsia="宋体" w:hAnsi="宋体"/>
        </w:rPr>
        <w:br/>
        <w:t>广东省肇庆监狱纪检与审计科</w:t>
      </w:r>
      <w:r>
        <w:rPr>
          <w:rFonts w:ascii="宋体" w:eastAsia="宋体" w:hAnsi="宋体" w:hint="eastAsia"/>
        </w:rPr>
        <w:t xml:space="preserve"> </w:t>
      </w:r>
      <w:r>
        <w:rPr>
          <w:rFonts w:ascii="宋体" w:eastAsia="宋体" w:hAnsi="宋体"/>
        </w:rPr>
        <w:t>0758—3173809。</w:t>
      </w:r>
    </w:p>
    <w:p w:rsidR="00031EF4" w:rsidRDefault="004836BD">
      <w:pPr>
        <w:pStyle w:val="af3"/>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031EF4" w:rsidRDefault="004836BD">
      <w:pPr>
        <w:pStyle w:val="af3"/>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031EF4" w:rsidRDefault="004836BD">
      <w:pPr>
        <w:pStyle w:val="ad"/>
        <w:spacing w:before="0" w:after="0"/>
        <w:rPr>
          <w:rFonts w:ascii="宋体" w:hAnsi="宋体"/>
          <w:lang w:val="zh-CN"/>
        </w:rPr>
      </w:pPr>
      <w:r>
        <w:rPr>
          <w:rFonts w:ascii="宋体" w:hAnsi="宋体"/>
          <w:lang w:val="zh-CN"/>
        </w:rPr>
        <w:br w:type="page"/>
      </w:r>
    </w:p>
    <w:p w:rsidR="00031EF4" w:rsidRDefault="004836BD">
      <w:pPr>
        <w:pStyle w:val="ad"/>
        <w:spacing w:before="0" w:after="0"/>
        <w:rPr>
          <w:rFonts w:ascii="宋体" w:hAnsi="宋体"/>
          <w:lang w:val="zh-CN"/>
        </w:rPr>
      </w:pPr>
      <w:r>
        <w:rPr>
          <w:rFonts w:ascii="宋体" w:hAnsi="宋体" w:hint="eastAsia"/>
          <w:lang w:val="zh-CN"/>
        </w:rPr>
        <w:lastRenderedPageBreak/>
        <w:t>第二章采购需求书</w:t>
      </w:r>
    </w:p>
    <w:p w:rsidR="00031EF4" w:rsidRDefault="004836BD">
      <w:pPr>
        <w:snapToGrid w:val="0"/>
        <w:spacing w:line="360" w:lineRule="auto"/>
        <w:ind w:left="517" w:hangingChars="245" w:hanging="517"/>
        <w:rPr>
          <w:rFonts w:ascii="宋体" w:eastAsia="宋体" w:hAnsi="宋体"/>
          <w:b/>
          <w:bCs/>
          <w:szCs w:val="21"/>
        </w:rPr>
      </w:pPr>
      <w:r>
        <w:rPr>
          <w:rFonts w:ascii="宋体" w:eastAsia="宋体" w:hAnsi="宋体" w:hint="eastAsia"/>
          <w:b/>
          <w:bCs/>
          <w:szCs w:val="21"/>
        </w:rPr>
        <w:t>说明：</w:t>
      </w:r>
    </w:p>
    <w:p w:rsidR="00031EF4" w:rsidRDefault="004836BD">
      <w:pPr>
        <w:numPr>
          <w:ilvl w:val="0"/>
          <w:numId w:val="14"/>
        </w:numPr>
        <w:snapToGrid w:val="0"/>
        <w:spacing w:line="360" w:lineRule="auto"/>
        <w:rPr>
          <w:rFonts w:ascii="宋体" w:eastAsia="宋体" w:hAnsi="宋体"/>
          <w:b/>
          <w:bCs/>
          <w:szCs w:val="21"/>
        </w:rPr>
      </w:pPr>
      <w:r>
        <w:rPr>
          <w:rFonts w:ascii="宋体" w:eastAsia="宋体" w:hAnsi="宋体" w:hint="eastAsia"/>
          <w:b/>
          <w:bCs/>
          <w:szCs w:val="21"/>
        </w:rPr>
        <w:t xml:space="preserve">响应供应商须对本项目进行整体响应，任何只对其中一部分进行的响应都被视为无效响应。 </w:t>
      </w:r>
    </w:p>
    <w:p w:rsidR="00031EF4" w:rsidRDefault="004836BD">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项目一览表</w:t>
      </w:r>
    </w:p>
    <w:tbl>
      <w:tblPr>
        <w:tblW w:w="10699"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ayout w:type="fixed"/>
        <w:tblLook w:val="04A0" w:firstRow="1" w:lastRow="0" w:firstColumn="1" w:lastColumn="0" w:noHBand="0" w:noVBand="1"/>
      </w:tblPr>
      <w:tblGrid>
        <w:gridCol w:w="2544"/>
        <w:gridCol w:w="1426"/>
        <w:gridCol w:w="1342"/>
        <w:gridCol w:w="1701"/>
        <w:gridCol w:w="1697"/>
        <w:gridCol w:w="1989"/>
      </w:tblGrid>
      <w:tr w:rsidR="00031EF4">
        <w:trPr>
          <w:trHeight w:val="513"/>
          <w:jc w:val="center"/>
        </w:trPr>
        <w:tc>
          <w:tcPr>
            <w:tcW w:w="2544" w:type="dxa"/>
            <w:tcBorders>
              <w:top w:val="single" w:sz="12" w:space="0" w:color="auto"/>
              <w:left w:val="single" w:sz="12" w:space="0" w:color="auto"/>
              <w:bottom w:val="single" w:sz="2" w:space="0" w:color="auto"/>
              <w:right w:val="single" w:sz="4" w:space="0" w:color="auto"/>
            </w:tcBorders>
            <w:shd w:val="clear" w:color="auto" w:fill="EEECE1"/>
            <w:vAlign w:val="center"/>
          </w:tcPr>
          <w:p w:rsidR="00031EF4" w:rsidRDefault="004836BD">
            <w:pPr>
              <w:jc w:val="center"/>
              <w:rPr>
                <w:rFonts w:ascii="宋体" w:eastAsia="宋体" w:hAnsi="宋体"/>
                <w:b/>
                <w:szCs w:val="21"/>
              </w:rPr>
            </w:pPr>
            <w:r>
              <w:rPr>
                <w:rFonts w:ascii="宋体" w:eastAsia="宋体" w:hAnsi="宋体" w:hint="eastAsia"/>
                <w:b/>
                <w:szCs w:val="21"/>
              </w:rPr>
              <w:t>项目名称</w:t>
            </w:r>
          </w:p>
        </w:tc>
        <w:tc>
          <w:tcPr>
            <w:tcW w:w="1426" w:type="dxa"/>
            <w:tcBorders>
              <w:top w:val="single" w:sz="12" w:space="0" w:color="auto"/>
              <w:left w:val="single" w:sz="4" w:space="0" w:color="auto"/>
              <w:bottom w:val="single" w:sz="2" w:space="0" w:color="auto"/>
              <w:right w:val="single" w:sz="4" w:space="0" w:color="auto"/>
            </w:tcBorders>
            <w:shd w:val="clear" w:color="auto" w:fill="EEECE1"/>
            <w:vAlign w:val="center"/>
          </w:tcPr>
          <w:p w:rsidR="00031EF4" w:rsidRDefault="004836BD">
            <w:pPr>
              <w:snapToGrid w:val="0"/>
              <w:jc w:val="center"/>
              <w:rPr>
                <w:rFonts w:ascii="宋体" w:eastAsia="宋体" w:hAnsi="宋体"/>
                <w:b/>
                <w:color w:val="000000"/>
                <w:sz w:val="28"/>
                <w:szCs w:val="28"/>
              </w:rPr>
            </w:pPr>
            <w:r>
              <w:rPr>
                <w:rFonts w:ascii="宋体" w:hAnsi="宋体" w:hint="eastAsia"/>
                <w:b/>
                <w:color w:val="000000"/>
                <w:szCs w:val="21"/>
              </w:rPr>
              <w:t>数量</w:t>
            </w:r>
          </w:p>
        </w:tc>
        <w:tc>
          <w:tcPr>
            <w:tcW w:w="1342" w:type="dxa"/>
            <w:tcBorders>
              <w:top w:val="single" w:sz="12" w:space="0" w:color="auto"/>
              <w:left w:val="single" w:sz="4" w:space="0" w:color="auto"/>
              <w:bottom w:val="single" w:sz="2" w:space="0" w:color="auto"/>
              <w:right w:val="single" w:sz="4" w:space="0" w:color="auto"/>
            </w:tcBorders>
            <w:shd w:val="clear" w:color="auto" w:fill="EEECE1"/>
            <w:vAlign w:val="center"/>
          </w:tcPr>
          <w:p w:rsidR="00031EF4" w:rsidRDefault="004836BD">
            <w:pPr>
              <w:snapToGrid w:val="0"/>
              <w:jc w:val="center"/>
              <w:rPr>
                <w:rFonts w:ascii="宋体" w:eastAsia="宋体" w:hAnsi="宋体"/>
                <w:b/>
                <w:color w:val="000000"/>
                <w:sz w:val="28"/>
                <w:szCs w:val="28"/>
              </w:rPr>
            </w:pPr>
            <w:r>
              <w:rPr>
                <w:rFonts w:ascii="宋体" w:hAnsi="宋体" w:hint="eastAsia"/>
                <w:b/>
                <w:color w:val="000000"/>
              </w:rPr>
              <w:t>结算单价</w:t>
            </w:r>
          </w:p>
        </w:tc>
        <w:tc>
          <w:tcPr>
            <w:tcW w:w="1701" w:type="dxa"/>
            <w:tcBorders>
              <w:top w:val="single" w:sz="12" w:space="0" w:color="auto"/>
              <w:left w:val="single" w:sz="4" w:space="0" w:color="auto"/>
              <w:bottom w:val="single" w:sz="2" w:space="0" w:color="auto"/>
              <w:right w:val="single" w:sz="4" w:space="0" w:color="auto"/>
            </w:tcBorders>
            <w:shd w:val="clear" w:color="auto" w:fill="EEECE1"/>
            <w:vAlign w:val="center"/>
          </w:tcPr>
          <w:p w:rsidR="00031EF4" w:rsidRDefault="004836BD">
            <w:pPr>
              <w:jc w:val="center"/>
              <w:rPr>
                <w:rFonts w:ascii="宋体" w:hAnsi="宋体"/>
                <w:b/>
                <w:szCs w:val="21"/>
              </w:rPr>
            </w:pPr>
            <w:r>
              <w:rPr>
                <w:rFonts w:ascii="宋体" w:eastAsia="宋体" w:hAnsi="宋体" w:hint="eastAsia"/>
                <w:b/>
                <w:color w:val="000000"/>
                <w:szCs w:val="21"/>
              </w:rPr>
              <w:t>单份</w:t>
            </w:r>
            <w:r>
              <w:rPr>
                <w:rFonts w:ascii="宋体" w:hAnsi="宋体" w:hint="eastAsia"/>
                <w:b/>
                <w:color w:val="000000"/>
                <w:szCs w:val="21"/>
              </w:rPr>
              <w:t>生日蛋糕</w:t>
            </w:r>
            <w:proofErr w:type="gramStart"/>
            <w:r>
              <w:rPr>
                <w:rFonts w:ascii="宋体" w:hAnsi="宋体" w:hint="eastAsia"/>
                <w:b/>
                <w:color w:val="000000"/>
                <w:szCs w:val="21"/>
              </w:rPr>
              <w:t>券</w:t>
            </w:r>
            <w:proofErr w:type="gramEnd"/>
            <w:r>
              <w:rPr>
                <w:rFonts w:ascii="宋体" w:eastAsia="宋体" w:hAnsi="宋体" w:hint="eastAsia"/>
                <w:b/>
                <w:color w:val="000000"/>
                <w:szCs w:val="21"/>
                <w:u w:val="single"/>
              </w:rPr>
              <w:t>最低</w:t>
            </w:r>
            <w:r>
              <w:rPr>
                <w:rFonts w:ascii="宋体" w:eastAsia="宋体" w:hAnsi="宋体" w:hint="eastAsia"/>
                <w:b/>
                <w:color w:val="000000"/>
                <w:szCs w:val="21"/>
              </w:rPr>
              <w:t>面值</w:t>
            </w:r>
          </w:p>
        </w:tc>
        <w:tc>
          <w:tcPr>
            <w:tcW w:w="1697" w:type="dxa"/>
            <w:tcBorders>
              <w:top w:val="single" w:sz="12" w:space="0" w:color="auto"/>
              <w:left w:val="single" w:sz="4" w:space="0" w:color="auto"/>
              <w:bottom w:val="single" w:sz="2" w:space="0" w:color="auto"/>
              <w:right w:val="single" w:sz="4" w:space="0" w:color="auto"/>
            </w:tcBorders>
            <w:shd w:val="clear" w:color="auto" w:fill="EEECE1"/>
            <w:vAlign w:val="center"/>
          </w:tcPr>
          <w:p w:rsidR="00031EF4" w:rsidRDefault="004836BD">
            <w:pPr>
              <w:jc w:val="center"/>
              <w:rPr>
                <w:rFonts w:ascii="宋体" w:eastAsia="宋体" w:hAnsi="宋体"/>
                <w:b/>
                <w:szCs w:val="21"/>
              </w:rPr>
            </w:pPr>
            <w:r>
              <w:rPr>
                <w:rFonts w:ascii="宋体" w:eastAsia="宋体" w:hAnsi="宋体" w:hint="eastAsia"/>
                <w:b/>
                <w:szCs w:val="21"/>
              </w:rPr>
              <w:t>交货期</w:t>
            </w:r>
          </w:p>
        </w:tc>
        <w:tc>
          <w:tcPr>
            <w:tcW w:w="1989" w:type="dxa"/>
            <w:tcBorders>
              <w:top w:val="single" w:sz="12" w:space="0" w:color="auto"/>
              <w:left w:val="single" w:sz="4" w:space="0" w:color="auto"/>
              <w:bottom w:val="single" w:sz="2" w:space="0" w:color="auto"/>
              <w:right w:val="single" w:sz="4" w:space="0" w:color="auto"/>
            </w:tcBorders>
            <w:shd w:val="clear" w:color="auto" w:fill="EEECE1"/>
            <w:vAlign w:val="center"/>
          </w:tcPr>
          <w:p w:rsidR="00031EF4" w:rsidRDefault="004836BD">
            <w:pPr>
              <w:jc w:val="center"/>
              <w:rPr>
                <w:rFonts w:ascii="宋体" w:eastAsia="宋体" w:hAnsi="宋体"/>
                <w:b/>
                <w:szCs w:val="21"/>
              </w:rPr>
            </w:pPr>
            <w:r>
              <w:rPr>
                <w:rFonts w:ascii="宋体" w:eastAsia="宋体" w:hAnsi="宋体" w:hint="eastAsia"/>
                <w:b/>
                <w:szCs w:val="21"/>
              </w:rPr>
              <w:t>预算金额</w:t>
            </w:r>
          </w:p>
        </w:tc>
      </w:tr>
      <w:tr w:rsidR="00031EF4">
        <w:trPr>
          <w:trHeight w:val="871"/>
          <w:jc w:val="center"/>
        </w:trPr>
        <w:tc>
          <w:tcPr>
            <w:tcW w:w="2544" w:type="dxa"/>
            <w:tcBorders>
              <w:top w:val="single" w:sz="2" w:space="0" w:color="auto"/>
              <w:left w:val="single" w:sz="12" w:space="0" w:color="auto"/>
              <w:bottom w:val="single" w:sz="12" w:space="0" w:color="auto"/>
              <w:right w:val="single" w:sz="4" w:space="0" w:color="auto"/>
            </w:tcBorders>
            <w:vAlign w:val="center"/>
          </w:tcPr>
          <w:p w:rsidR="00031EF4" w:rsidRDefault="004836BD">
            <w:pPr>
              <w:keepNext/>
              <w:adjustRightInd w:val="0"/>
              <w:spacing w:before="156" w:after="60"/>
              <w:jc w:val="center"/>
              <w:textAlignment w:val="center"/>
              <w:rPr>
                <w:rFonts w:ascii="宋体" w:eastAsia="宋体" w:hAnsi="宋体"/>
                <w:szCs w:val="21"/>
              </w:rPr>
            </w:pPr>
            <w:r>
              <w:rPr>
                <w:rFonts w:ascii="宋体" w:eastAsia="宋体" w:hAnsi="宋体" w:hint="eastAsia"/>
                <w:szCs w:val="21"/>
              </w:rPr>
              <w:t>广东省肇庆监狱工会委员会生日蛋糕</w:t>
            </w:r>
            <w:proofErr w:type="gramStart"/>
            <w:r>
              <w:rPr>
                <w:rFonts w:ascii="宋体" w:eastAsia="宋体" w:hAnsi="宋体" w:hint="eastAsia"/>
                <w:szCs w:val="21"/>
              </w:rPr>
              <w:t>券</w:t>
            </w:r>
            <w:proofErr w:type="gramEnd"/>
            <w:r>
              <w:rPr>
                <w:rFonts w:ascii="宋体" w:eastAsia="宋体" w:hAnsi="宋体" w:hint="eastAsia"/>
                <w:szCs w:val="21"/>
              </w:rPr>
              <w:t>采购项目</w:t>
            </w:r>
          </w:p>
        </w:tc>
        <w:tc>
          <w:tcPr>
            <w:tcW w:w="1426" w:type="dxa"/>
            <w:tcBorders>
              <w:top w:val="single" w:sz="2" w:space="0" w:color="auto"/>
              <w:left w:val="single" w:sz="4" w:space="0" w:color="auto"/>
              <w:bottom w:val="single" w:sz="12" w:space="0" w:color="auto"/>
              <w:right w:val="single" w:sz="4" w:space="0" w:color="auto"/>
            </w:tcBorders>
            <w:vAlign w:val="center"/>
          </w:tcPr>
          <w:p w:rsidR="00031EF4" w:rsidRDefault="004836BD">
            <w:pPr>
              <w:keepNext/>
              <w:adjustRightInd w:val="0"/>
              <w:snapToGrid w:val="0"/>
              <w:spacing w:before="156" w:after="60"/>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1000份（以实际发放份数为准）</w:t>
            </w:r>
          </w:p>
        </w:tc>
        <w:tc>
          <w:tcPr>
            <w:tcW w:w="1342" w:type="dxa"/>
            <w:tcBorders>
              <w:top w:val="single" w:sz="2" w:space="0" w:color="auto"/>
              <w:left w:val="single" w:sz="4" w:space="0" w:color="auto"/>
              <w:bottom w:val="single" w:sz="12" w:space="0" w:color="auto"/>
              <w:right w:val="single" w:sz="4" w:space="0" w:color="auto"/>
            </w:tcBorders>
            <w:vAlign w:val="center"/>
          </w:tcPr>
          <w:p w:rsidR="00031EF4" w:rsidRDefault="004836BD">
            <w:pPr>
              <w:pStyle w:val="af4"/>
              <w:snapToGrid w:val="0"/>
              <w:spacing w:line="240" w:lineRule="auto"/>
              <w:ind w:rightChars="-39" w:right="-82" w:hanging="54"/>
              <w:rPr>
                <w:rFonts w:ascii="宋体" w:hAnsi="宋体"/>
                <w:bCs/>
                <w:snapToGrid/>
                <w:color w:val="000000"/>
                <w:spacing w:val="0"/>
                <w:kern w:val="2"/>
                <w:sz w:val="21"/>
                <w:szCs w:val="21"/>
              </w:rPr>
            </w:pPr>
            <w:r>
              <w:rPr>
                <w:rFonts w:ascii="宋体" w:eastAsiaTheme="minorEastAsia" w:hAnsi="宋体" w:cstheme="minorBidi" w:hint="eastAsia"/>
                <w:snapToGrid/>
                <w:color w:val="000000"/>
                <w:spacing w:val="0"/>
                <w:kern w:val="2"/>
                <w:sz w:val="21"/>
                <w:szCs w:val="21"/>
              </w:rPr>
              <w:t>人民币400元</w:t>
            </w:r>
          </w:p>
        </w:tc>
        <w:tc>
          <w:tcPr>
            <w:tcW w:w="1701" w:type="dxa"/>
            <w:tcBorders>
              <w:top w:val="single" w:sz="2" w:space="0" w:color="auto"/>
              <w:left w:val="single" w:sz="4" w:space="0" w:color="auto"/>
              <w:bottom w:val="single" w:sz="12" w:space="0" w:color="auto"/>
              <w:right w:val="single" w:sz="4" w:space="0" w:color="auto"/>
            </w:tcBorders>
            <w:vAlign w:val="center"/>
          </w:tcPr>
          <w:p w:rsidR="00031EF4" w:rsidRDefault="004836BD">
            <w:pPr>
              <w:jc w:val="center"/>
              <w:rPr>
                <w:rFonts w:ascii="宋体" w:hAnsi="宋体"/>
                <w:szCs w:val="21"/>
              </w:rPr>
            </w:pPr>
            <w:r>
              <w:rPr>
                <w:rFonts w:ascii="宋体" w:hAnsi="宋体" w:hint="eastAsia"/>
                <w:color w:val="000000"/>
                <w:szCs w:val="21"/>
              </w:rPr>
              <w:t>人民币4</w:t>
            </w:r>
            <w:r>
              <w:rPr>
                <w:rFonts w:ascii="宋体" w:eastAsia="宋体" w:hAnsi="宋体" w:hint="eastAsia"/>
                <w:color w:val="000000"/>
                <w:szCs w:val="21"/>
              </w:rPr>
              <w:t>0</w:t>
            </w:r>
            <w:r>
              <w:rPr>
                <w:rFonts w:ascii="宋体" w:eastAsia="宋体" w:hAnsi="宋体"/>
                <w:color w:val="000000"/>
                <w:szCs w:val="21"/>
              </w:rPr>
              <w:t>0</w:t>
            </w:r>
            <w:r>
              <w:rPr>
                <w:rFonts w:ascii="宋体" w:eastAsia="宋体" w:hAnsi="宋体" w:hint="eastAsia"/>
                <w:color w:val="000000"/>
                <w:szCs w:val="21"/>
              </w:rPr>
              <w:t>元</w:t>
            </w:r>
          </w:p>
        </w:tc>
        <w:tc>
          <w:tcPr>
            <w:tcW w:w="1697" w:type="dxa"/>
            <w:tcBorders>
              <w:top w:val="single" w:sz="2" w:space="0" w:color="auto"/>
              <w:left w:val="single" w:sz="4" w:space="0" w:color="auto"/>
              <w:bottom w:val="single" w:sz="12" w:space="0" w:color="auto"/>
              <w:right w:val="single" w:sz="4" w:space="0" w:color="auto"/>
            </w:tcBorders>
            <w:vAlign w:val="center"/>
          </w:tcPr>
          <w:p w:rsidR="00031EF4" w:rsidRDefault="004836BD">
            <w:pPr>
              <w:keepNext/>
              <w:adjustRightInd w:val="0"/>
              <w:snapToGrid w:val="0"/>
              <w:spacing w:before="156" w:after="60"/>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合同签订后10个工作日内到货</w:t>
            </w:r>
          </w:p>
        </w:tc>
        <w:tc>
          <w:tcPr>
            <w:tcW w:w="1989" w:type="dxa"/>
            <w:tcBorders>
              <w:top w:val="single" w:sz="2" w:space="0" w:color="auto"/>
              <w:left w:val="single" w:sz="4" w:space="0" w:color="auto"/>
              <w:bottom w:val="single" w:sz="12" w:space="0" w:color="auto"/>
              <w:right w:val="single" w:sz="4" w:space="0" w:color="auto"/>
            </w:tcBorders>
            <w:vAlign w:val="center"/>
          </w:tcPr>
          <w:p w:rsidR="00031EF4" w:rsidRDefault="004836BD">
            <w:pPr>
              <w:keepNext/>
              <w:adjustRightInd w:val="0"/>
              <w:snapToGrid w:val="0"/>
              <w:spacing w:before="156" w:after="60"/>
              <w:jc w:val="center"/>
              <w:textAlignment w:val="center"/>
              <w:rPr>
                <w:rFonts w:ascii="宋体" w:eastAsia="宋体" w:hAnsi="宋体" w:cs="Times New Roman"/>
                <w:color w:val="000000"/>
                <w:szCs w:val="21"/>
              </w:rPr>
            </w:pPr>
            <w:r>
              <w:rPr>
                <w:rFonts w:ascii="宋体" w:eastAsia="宋体" w:hAnsi="宋体" w:cs="Times New Roman" w:hint="eastAsia"/>
                <w:color w:val="000000"/>
                <w:szCs w:val="21"/>
              </w:rPr>
              <w:t>人民币</w:t>
            </w:r>
            <w:r>
              <w:rPr>
                <w:rFonts w:ascii="宋体" w:hAnsi="宋体" w:hint="eastAsia"/>
                <w:color w:val="000000"/>
                <w:szCs w:val="21"/>
              </w:rPr>
              <w:t>400000</w:t>
            </w:r>
            <w:r>
              <w:rPr>
                <w:rFonts w:ascii="宋体" w:eastAsia="宋体" w:hAnsi="宋体" w:cs="Times New Roman" w:hint="eastAsia"/>
                <w:color w:val="000000"/>
                <w:szCs w:val="21"/>
              </w:rPr>
              <w:t>元</w:t>
            </w:r>
          </w:p>
        </w:tc>
      </w:tr>
    </w:tbl>
    <w:p w:rsidR="00031EF4" w:rsidRDefault="004836BD">
      <w:pPr>
        <w:pStyle w:val="af3"/>
        <w:numPr>
          <w:ilvl w:val="0"/>
          <w:numId w:val="15"/>
        </w:numPr>
        <w:snapToGrid w:val="0"/>
        <w:spacing w:line="360" w:lineRule="auto"/>
        <w:ind w:firstLineChars="0"/>
        <w:rPr>
          <w:rFonts w:ascii="宋体" w:eastAsia="宋体" w:hAnsi="宋体"/>
          <w:b/>
          <w:bCs/>
        </w:rPr>
      </w:pPr>
      <w:r>
        <w:rPr>
          <w:rFonts w:ascii="宋体" w:eastAsia="宋体" w:hAnsi="宋体" w:hint="eastAsia"/>
          <w:b/>
          <w:bCs/>
        </w:rPr>
        <w:t>项目概述及要求</w:t>
      </w:r>
    </w:p>
    <w:p w:rsidR="00031EF4" w:rsidRDefault="004836BD">
      <w:pPr>
        <w:tabs>
          <w:tab w:val="left" w:pos="420"/>
          <w:tab w:val="left" w:pos="540"/>
        </w:tabs>
        <w:snapToGrid w:val="0"/>
        <w:spacing w:line="360" w:lineRule="auto"/>
        <w:ind w:firstLineChars="200" w:firstLine="420"/>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w:t>
      </w:r>
      <w:proofErr w:type="gramStart"/>
      <w:r>
        <w:rPr>
          <w:rFonts w:ascii="宋体" w:hAnsi="宋体" w:cs="仿宋" w:hint="eastAsia"/>
          <w:color w:val="000000" w:themeColor="text1"/>
          <w:kern w:val="0"/>
          <w:szCs w:val="21"/>
          <w:lang w:bidi="ar"/>
        </w:rPr>
        <w:t>一</w:t>
      </w:r>
      <w:proofErr w:type="gramEnd"/>
      <w:r>
        <w:rPr>
          <w:rFonts w:ascii="宋体" w:hAnsi="宋体" w:cs="仿宋" w:hint="eastAsia"/>
          <w:color w:val="000000" w:themeColor="text1"/>
          <w:kern w:val="0"/>
          <w:szCs w:val="21"/>
          <w:lang w:bidi="ar"/>
        </w:rPr>
        <w:t>)项目依据：根据《广东省监狱系统基层工会经费管理工作指引（试行）》（</w:t>
      </w:r>
      <w:proofErr w:type="gramStart"/>
      <w:r>
        <w:rPr>
          <w:rFonts w:ascii="宋体" w:hAnsi="宋体" w:cs="仿宋" w:hint="eastAsia"/>
          <w:color w:val="000000" w:themeColor="text1"/>
          <w:kern w:val="0"/>
          <w:szCs w:val="21"/>
          <w:lang w:bidi="ar"/>
        </w:rPr>
        <w:t>粤工总</w:t>
      </w:r>
      <w:proofErr w:type="gramEnd"/>
      <w:r>
        <w:rPr>
          <w:rFonts w:ascii="宋体" w:hAnsi="宋体" w:cs="仿宋" w:hint="eastAsia"/>
          <w:color w:val="000000" w:themeColor="text1"/>
          <w:kern w:val="0"/>
          <w:szCs w:val="21"/>
          <w:lang w:bidi="ar"/>
        </w:rPr>
        <w:t>〔2018〕5号）规定，工会会员生日慰问可以发放蛋糕等实物慰问品，也可发放指定蛋糕店的生日蛋糕</w:t>
      </w:r>
      <w:proofErr w:type="gramStart"/>
      <w:r>
        <w:rPr>
          <w:rFonts w:ascii="宋体" w:hAnsi="宋体" w:cs="仿宋" w:hint="eastAsia"/>
          <w:color w:val="000000" w:themeColor="text1"/>
          <w:kern w:val="0"/>
          <w:szCs w:val="21"/>
          <w:lang w:bidi="ar"/>
        </w:rPr>
        <w:t>券</w:t>
      </w:r>
      <w:proofErr w:type="gramEnd"/>
      <w:r>
        <w:rPr>
          <w:rFonts w:ascii="宋体" w:hAnsi="宋体" w:cs="仿宋" w:hint="eastAsia"/>
          <w:color w:val="000000" w:themeColor="text1"/>
          <w:kern w:val="0"/>
          <w:szCs w:val="21"/>
          <w:lang w:bidi="ar"/>
        </w:rPr>
        <w:t>。</w:t>
      </w:r>
    </w:p>
    <w:p w:rsidR="00031EF4" w:rsidRDefault="004836BD">
      <w:pPr>
        <w:pStyle w:val="af3"/>
        <w:snapToGrid w:val="0"/>
        <w:spacing w:line="360" w:lineRule="auto"/>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（二）结算方式：每份生日蛋糕</w:t>
      </w:r>
      <w:proofErr w:type="gramStart"/>
      <w:r>
        <w:rPr>
          <w:rFonts w:ascii="宋体" w:hAnsi="宋体" w:cs="仿宋" w:hint="eastAsia"/>
          <w:color w:val="000000" w:themeColor="text1"/>
          <w:kern w:val="0"/>
          <w:szCs w:val="21"/>
          <w:lang w:bidi="ar"/>
        </w:rPr>
        <w:t>券</w:t>
      </w:r>
      <w:proofErr w:type="gramEnd"/>
      <w:r>
        <w:rPr>
          <w:rFonts w:ascii="宋体" w:hAnsi="宋体" w:cs="仿宋" w:hint="eastAsia"/>
          <w:color w:val="000000" w:themeColor="text1"/>
          <w:kern w:val="0"/>
          <w:szCs w:val="21"/>
          <w:lang w:bidi="ar"/>
        </w:rPr>
        <w:t>面值大于或等于400元。最终结算总价以实际采购数量为准，按最终的实际交货数量</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400元进行结算，即：结算总价</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实际交货数量</w:t>
      </w:r>
      <w:r>
        <w:rPr>
          <w:rFonts w:ascii="宋体" w:hAnsi="宋体" w:cs="仿宋"/>
          <w:color w:val="000000" w:themeColor="text1"/>
          <w:kern w:val="0"/>
          <w:szCs w:val="21"/>
          <w:lang w:bidi="ar"/>
        </w:rPr>
        <w:t>×</w:t>
      </w:r>
      <w:r>
        <w:rPr>
          <w:rFonts w:ascii="宋体" w:hAnsi="宋体" w:cs="仿宋" w:hint="eastAsia"/>
          <w:color w:val="000000" w:themeColor="text1"/>
          <w:kern w:val="0"/>
          <w:szCs w:val="21"/>
          <w:lang w:bidi="ar"/>
        </w:rPr>
        <w:t>400元。</w:t>
      </w:r>
    </w:p>
    <w:p w:rsidR="00031EF4" w:rsidRDefault="004836BD">
      <w:pPr>
        <w:snapToGrid w:val="0"/>
        <w:spacing w:line="360" w:lineRule="auto"/>
        <w:ind w:firstLineChars="200" w:firstLine="420"/>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（三）</w:t>
      </w:r>
      <w:r>
        <w:rPr>
          <w:rFonts w:ascii="宋体" w:hAnsi="宋体" w:cs="宋体" w:hint="eastAsia"/>
          <w:szCs w:val="20"/>
        </w:rPr>
        <w:t>交付方式：</w:t>
      </w:r>
      <w:r>
        <w:rPr>
          <w:rFonts w:ascii="宋体" w:hAnsi="宋体" w:cs="宋体" w:hint="eastAsia"/>
          <w:szCs w:val="20"/>
          <w:lang w:val="zh-CN"/>
        </w:rPr>
        <w:t>实体生日蛋糕</w:t>
      </w:r>
      <w:proofErr w:type="gramStart"/>
      <w:r>
        <w:rPr>
          <w:rFonts w:ascii="宋体" w:hAnsi="宋体" w:cs="宋体" w:hint="eastAsia"/>
          <w:szCs w:val="20"/>
          <w:lang w:val="zh-CN"/>
        </w:rPr>
        <w:t>券</w:t>
      </w:r>
      <w:proofErr w:type="gramEnd"/>
      <w:r>
        <w:rPr>
          <w:rFonts w:ascii="宋体" w:hAnsi="宋体" w:cs="宋体" w:hint="eastAsia"/>
          <w:szCs w:val="20"/>
          <w:lang w:val="zh-CN"/>
        </w:rPr>
        <w:t>。</w:t>
      </w:r>
    </w:p>
    <w:p w:rsidR="00031EF4" w:rsidRDefault="004836BD">
      <w:pPr>
        <w:snapToGrid w:val="0"/>
        <w:spacing w:line="360" w:lineRule="auto"/>
        <w:ind w:firstLineChars="200" w:firstLine="420"/>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（四）使用方法：</w:t>
      </w:r>
    </w:p>
    <w:p w:rsidR="00031EF4" w:rsidRDefault="004836BD">
      <w:pPr>
        <w:pStyle w:val="a5"/>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成交供应商的生日蛋糕</w:t>
      </w:r>
      <w:proofErr w:type="gramStart"/>
      <w:r>
        <w:rPr>
          <w:rFonts w:ascii="宋体" w:hAnsi="宋体" w:cs="仿宋" w:hint="eastAsia"/>
          <w:color w:val="000000" w:themeColor="text1"/>
          <w:kern w:val="0"/>
          <w:szCs w:val="21"/>
          <w:lang w:bidi="ar"/>
        </w:rPr>
        <w:t>券</w:t>
      </w:r>
      <w:proofErr w:type="gramEnd"/>
      <w:r>
        <w:rPr>
          <w:rFonts w:ascii="宋体" w:hAnsi="宋体" w:cs="仿宋" w:hint="eastAsia"/>
          <w:color w:val="000000" w:themeColor="text1"/>
          <w:kern w:val="0"/>
          <w:szCs w:val="21"/>
          <w:lang w:bidi="ar"/>
        </w:rPr>
        <w:t>须提供APP</w:t>
      </w:r>
      <w:proofErr w:type="gramStart"/>
      <w:r>
        <w:rPr>
          <w:rFonts w:ascii="宋体" w:hAnsi="宋体" w:cs="仿宋" w:hint="eastAsia"/>
          <w:color w:val="000000" w:themeColor="text1"/>
          <w:kern w:val="0"/>
          <w:szCs w:val="21"/>
          <w:lang w:bidi="ar"/>
        </w:rPr>
        <w:t>或微信小</w:t>
      </w:r>
      <w:proofErr w:type="gramEnd"/>
      <w:r>
        <w:rPr>
          <w:rFonts w:ascii="宋体" w:hAnsi="宋体" w:cs="仿宋" w:hint="eastAsia"/>
          <w:color w:val="000000" w:themeColor="text1"/>
          <w:kern w:val="0"/>
          <w:szCs w:val="21"/>
          <w:lang w:bidi="ar"/>
        </w:rPr>
        <w:t>程序等在线上购买平台使用，可以在线上购买，并负责快递送货到家，也可以在肇庆市（必须包含四会市）内的线下实体店购买，</w:t>
      </w:r>
      <w:r>
        <w:rPr>
          <w:rFonts w:ascii="宋体" w:hAnsi="宋体" w:cs="宋体" w:hint="eastAsia"/>
          <w:szCs w:val="28"/>
        </w:rPr>
        <w:t>成交供应商提供的每张生日蛋糕</w:t>
      </w:r>
      <w:proofErr w:type="gramStart"/>
      <w:r>
        <w:rPr>
          <w:rFonts w:ascii="宋体" w:hAnsi="宋体" w:cs="宋体" w:hint="eastAsia"/>
          <w:szCs w:val="28"/>
        </w:rPr>
        <w:t>券</w:t>
      </w:r>
      <w:proofErr w:type="gramEnd"/>
      <w:r>
        <w:rPr>
          <w:rFonts w:ascii="宋体" w:hAnsi="宋体" w:cs="宋体" w:hint="eastAsia"/>
          <w:szCs w:val="28"/>
        </w:rPr>
        <w:t>不限定一次性消费完，可分多次在所有门店使用</w:t>
      </w:r>
      <w:r>
        <w:rPr>
          <w:rFonts w:ascii="宋体" w:hAnsi="宋体" w:cs="仿宋" w:hint="eastAsia"/>
          <w:color w:val="000000" w:themeColor="text1"/>
          <w:kern w:val="0"/>
          <w:szCs w:val="21"/>
          <w:lang w:bidi="ar"/>
        </w:rPr>
        <w:t>。</w:t>
      </w:r>
    </w:p>
    <w:p w:rsidR="00031EF4" w:rsidRDefault="004836BD">
      <w:pPr>
        <w:pStyle w:val="af3"/>
        <w:snapToGrid w:val="0"/>
        <w:spacing w:line="360" w:lineRule="auto"/>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（五）使用期限：有效期两年，</w:t>
      </w:r>
      <w:r>
        <w:rPr>
          <w:rFonts w:ascii="宋体" w:hAnsi="宋体"/>
          <w:color w:val="000000" w:themeColor="text1"/>
          <w:szCs w:val="21"/>
        </w:rPr>
        <w:t>从货物交付之日起计</w:t>
      </w:r>
      <w:r>
        <w:rPr>
          <w:rFonts w:ascii="宋体" w:hAnsi="宋体" w:hint="eastAsia"/>
          <w:color w:val="000000" w:themeColor="text1"/>
          <w:szCs w:val="21"/>
        </w:rPr>
        <w:t>。</w:t>
      </w:r>
      <w:r>
        <w:rPr>
          <w:rFonts w:ascii="宋体" w:hAnsi="宋体" w:cs="仿宋" w:hint="eastAsia"/>
          <w:color w:val="000000" w:themeColor="text1"/>
          <w:kern w:val="0"/>
          <w:szCs w:val="21"/>
          <w:lang w:bidi="ar"/>
        </w:rPr>
        <w:t>超过有效期可申请延期。</w:t>
      </w:r>
    </w:p>
    <w:p w:rsidR="00031EF4" w:rsidRDefault="004836BD">
      <w:pPr>
        <w:pStyle w:val="af3"/>
        <w:snapToGrid w:val="0"/>
        <w:spacing w:line="360" w:lineRule="auto"/>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（六）项目预算：人民币400000元（以实际发放份数为准），项目估算以1000份计，</w:t>
      </w:r>
      <w:r>
        <w:rPr>
          <w:rFonts w:ascii="宋体" w:hAnsi="宋体" w:hint="eastAsia"/>
          <w:szCs w:val="21"/>
        </w:rPr>
        <w:t>按每份400</w:t>
      </w:r>
      <w:r>
        <w:rPr>
          <w:rFonts w:ascii="宋体" w:hAnsi="宋体" w:cs="仿宋" w:hint="eastAsia"/>
          <w:color w:val="000000" w:themeColor="text1"/>
          <w:kern w:val="0"/>
          <w:szCs w:val="21"/>
          <w:lang w:bidi="ar"/>
        </w:rPr>
        <w:t>元</w:t>
      </w:r>
      <w:r>
        <w:rPr>
          <w:rFonts w:ascii="宋体" w:hAnsi="宋体" w:hint="eastAsia"/>
          <w:szCs w:val="21"/>
        </w:rPr>
        <w:t>标准计算</w:t>
      </w:r>
      <w:r>
        <w:rPr>
          <w:rFonts w:ascii="宋体" w:hAnsi="宋体" w:cs="仿宋" w:hint="eastAsia"/>
          <w:color w:val="000000" w:themeColor="text1"/>
          <w:kern w:val="0"/>
          <w:szCs w:val="21"/>
          <w:lang w:bidi="ar"/>
        </w:rPr>
        <w:t>。预算已包含</w:t>
      </w:r>
      <w:r>
        <w:rPr>
          <w:rFonts w:ascii="宋体" w:hAnsi="宋体"/>
          <w:color w:val="000000" w:themeColor="text1"/>
          <w:szCs w:val="21"/>
        </w:rPr>
        <w:t>税费、运费</w:t>
      </w:r>
      <w:r>
        <w:rPr>
          <w:rFonts w:ascii="宋体" w:hAnsi="宋体" w:hint="eastAsia"/>
          <w:color w:val="000000" w:themeColor="text1"/>
          <w:szCs w:val="21"/>
        </w:rPr>
        <w:t>、制作费</w:t>
      </w:r>
      <w:r>
        <w:rPr>
          <w:rFonts w:ascii="宋体" w:hAnsi="宋体"/>
          <w:color w:val="000000" w:themeColor="text1"/>
          <w:szCs w:val="21"/>
        </w:rPr>
        <w:t>等</w:t>
      </w:r>
      <w:r>
        <w:rPr>
          <w:rFonts w:ascii="宋体" w:eastAsia="宋体" w:hAnsi="宋体"/>
          <w:bCs/>
          <w:color w:val="000000"/>
          <w:szCs w:val="21"/>
        </w:rPr>
        <w:t>与本项目有关的</w:t>
      </w:r>
      <w:r>
        <w:rPr>
          <w:rFonts w:ascii="宋体" w:hAnsi="宋体"/>
          <w:color w:val="000000" w:themeColor="text1"/>
          <w:szCs w:val="21"/>
        </w:rPr>
        <w:t>一切费用</w:t>
      </w:r>
      <w:r>
        <w:rPr>
          <w:rFonts w:ascii="宋体" w:hAnsi="宋体" w:hint="eastAsia"/>
          <w:color w:val="000000" w:themeColor="text1"/>
          <w:szCs w:val="21"/>
        </w:rPr>
        <w:t>。</w:t>
      </w:r>
    </w:p>
    <w:p w:rsidR="00031EF4" w:rsidRDefault="004836BD">
      <w:pPr>
        <w:snapToGrid w:val="0"/>
        <w:spacing w:line="360" w:lineRule="auto"/>
        <w:ind w:firstLineChars="200" w:firstLine="422"/>
        <w:rPr>
          <w:rFonts w:ascii="宋体" w:hAnsi="宋体" w:cs="仿宋"/>
          <w:b/>
          <w:bCs/>
          <w:color w:val="000000" w:themeColor="text1"/>
          <w:kern w:val="0"/>
          <w:szCs w:val="21"/>
          <w:lang w:bidi="ar"/>
        </w:rPr>
      </w:pPr>
      <w:r>
        <w:rPr>
          <w:rFonts w:ascii="宋体" w:hAnsi="宋体" w:cs="仿宋" w:hint="eastAsia"/>
          <w:b/>
          <w:bCs/>
          <w:color w:val="000000" w:themeColor="text1"/>
          <w:kern w:val="0"/>
          <w:szCs w:val="21"/>
          <w:lang w:bidi="ar"/>
        </w:rPr>
        <w:t>三、服务范围</w:t>
      </w:r>
    </w:p>
    <w:p w:rsidR="00031EF4" w:rsidRDefault="004836BD">
      <w:pPr>
        <w:pStyle w:val="a7"/>
        <w:spacing w:line="360" w:lineRule="auto"/>
        <w:ind w:firstLineChars="200" w:firstLine="420"/>
        <w:rPr>
          <w:sz w:val="21"/>
        </w:rPr>
      </w:pPr>
      <w:r>
        <w:rPr>
          <w:rFonts w:hint="eastAsia"/>
          <w:sz w:val="21"/>
        </w:rPr>
        <w:t>（一）成交供应商旗下的APP或小程序</w:t>
      </w:r>
      <w:r>
        <w:rPr>
          <w:rFonts w:cs="仿宋" w:hint="eastAsia"/>
          <w:color w:val="000000"/>
          <w:sz w:val="21"/>
          <w:lang w:bidi="ar"/>
        </w:rPr>
        <w:t>等线上购</w:t>
      </w:r>
      <w:r>
        <w:rPr>
          <w:rFonts w:cs="仿宋" w:hint="eastAsia"/>
          <w:sz w:val="21"/>
          <w:lang w:bidi="ar"/>
        </w:rPr>
        <w:t>买平台</w:t>
      </w:r>
      <w:r>
        <w:rPr>
          <w:rFonts w:hint="eastAsia"/>
          <w:sz w:val="21"/>
        </w:rPr>
        <w:t>是能在全国范围内提供在线查询、选择、购买、送货、售后服务等一站式平台，支持全程线上预订，满足会员随时随地购买蛋糕的服务，并提供一站式服务，在广东省区域内提供售后服务点，方便处理会员提出的问题，及时沟通发现并解决。</w:t>
      </w:r>
    </w:p>
    <w:p w:rsidR="00031EF4" w:rsidRDefault="004836BD">
      <w:pPr>
        <w:pStyle w:val="a7"/>
        <w:spacing w:line="360" w:lineRule="auto"/>
        <w:ind w:firstLineChars="200" w:firstLine="420"/>
        <w:rPr>
          <w:sz w:val="21"/>
        </w:rPr>
      </w:pPr>
      <w:r>
        <w:rPr>
          <w:rFonts w:hint="eastAsia"/>
          <w:sz w:val="21"/>
        </w:rPr>
        <w:t>（二）成交供应商保证提供的生日蛋糕</w:t>
      </w:r>
      <w:proofErr w:type="gramStart"/>
      <w:r>
        <w:rPr>
          <w:rFonts w:hint="eastAsia"/>
          <w:sz w:val="21"/>
        </w:rPr>
        <w:t>券</w:t>
      </w:r>
      <w:proofErr w:type="gramEnd"/>
      <w:r>
        <w:rPr>
          <w:rFonts w:hint="eastAsia"/>
          <w:sz w:val="21"/>
        </w:rPr>
        <w:t>可在签约的广东省范围内多家蛋糕店进行线下购买，其中肇庆</w:t>
      </w:r>
      <w:r>
        <w:rPr>
          <w:rFonts w:hint="eastAsia"/>
          <w:sz w:val="21"/>
        </w:rPr>
        <w:t>市(必须包含四会市)内均有合作蛋糕店，品牌信息将不定期更新，具体蛋糕店详细情况以成交供应商平台信息为准。</w:t>
      </w:r>
    </w:p>
    <w:p w:rsidR="00031EF4" w:rsidRDefault="004836BD">
      <w:pPr>
        <w:pStyle w:val="a7"/>
        <w:spacing w:line="360" w:lineRule="auto"/>
        <w:ind w:firstLineChars="200" w:firstLine="420"/>
        <w:rPr>
          <w:sz w:val="21"/>
        </w:rPr>
      </w:pPr>
      <w:r>
        <w:rPr>
          <w:rFonts w:hint="eastAsia"/>
          <w:sz w:val="21"/>
        </w:rPr>
        <w:t>成交供应商提供相关售后服务：</w:t>
      </w:r>
    </w:p>
    <w:p w:rsidR="00031EF4" w:rsidRDefault="004836BD">
      <w:pPr>
        <w:spacing w:line="360" w:lineRule="auto"/>
        <w:ind w:firstLineChars="200" w:firstLine="420"/>
        <w:rPr>
          <w:rFonts w:ascii="宋体" w:hAnsi="宋体" w:cs="宋体"/>
          <w:szCs w:val="28"/>
        </w:rPr>
      </w:pPr>
      <w:r>
        <w:rPr>
          <w:rFonts w:ascii="宋体" w:hAnsi="宋体" w:cs="宋体" w:hint="eastAsia"/>
          <w:szCs w:val="28"/>
        </w:rPr>
        <w:t>1、</w:t>
      </w:r>
      <w:r w:rsidR="00FF05DC">
        <w:rPr>
          <w:rFonts w:ascii="宋体" w:hAnsi="宋体" w:cs="宋体" w:hint="eastAsia"/>
          <w:szCs w:val="28"/>
        </w:rPr>
        <w:t>电话客服或</w:t>
      </w:r>
      <w:r>
        <w:rPr>
          <w:rFonts w:ascii="宋体" w:hAnsi="宋体" w:cs="宋体" w:hint="eastAsia"/>
          <w:szCs w:val="28"/>
        </w:rPr>
        <w:t xml:space="preserve"> APP或小程序</w:t>
      </w:r>
      <w:r>
        <w:rPr>
          <w:rFonts w:ascii="宋体" w:eastAsia="宋体" w:hAnsi="宋体" w:cs="仿宋" w:hint="eastAsia"/>
          <w:color w:val="000000"/>
          <w:kern w:val="0"/>
          <w:szCs w:val="21"/>
          <w:lang w:bidi="ar"/>
        </w:rPr>
        <w:t>等线上购</w:t>
      </w:r>
      <w:r>
        <w:rPr>
          <w:rFonts w:ascii="宋体" w:eastAsia="宋体" w:hAnsi="宋体" w:cs="仿宋" w:hint="eastAsia"/>
          <w:kern w:val="0"/>
          <w:szCs w:val="21"/>
          <w:lang w:bidi="ar"/>
        </w:rPr>
        <w:t>买平台</w:t>
      </w:r>
      <w:r>
        <w:rPr>
          <w:rFonts w:ascii="宋体" w:hAnsi="宋体" w:cs="宋体" w:hint="eastAsia"/>
          <w:szCs w:val="28"/>
        </w:rPr>
        <w:t>：在线解答。</w:t>
      </w:r>
    </w:p>
    <w:p w:rsidR="00031EF4" w:rsidRDefault="004836BD">
      <w:pPr>
        <w:spacing w:line="360" w:lineRule="auto"/>
        <w:ind w:firstLineChars="200" w:firstLine="420"/>
        <w:rPr>
          <w:rFonts w:ascii="宋体" w:hAnsi="宋体" w:cs="宋体"/>
          <w:szCs w:val="28"/>
        </w:rPr>
      </w:pPr>
      <w:r>
        <w:rPr>
          <w:rFonts w:ascii="宋体" w:hAnsi="宋体" w:cs="宋体" w:hint="eastAsia"/>
          <w:szCs w:val="28"/>
        </w:rPr>
        <w:lastRenderedPageBreak/>
        <w:t>2、客服专席，服</w:t>
      </w:r>
      <w:r>
        <w:rPr>
          <w:rFonts w:ascii="宋体" w:hAnsi="宋体" w:cs="宋体" w:hint="eastAsia"/>
          <w:szCs w:val="28"/>
        </w:rPr>
        <w:t>务时间</w:t>
      </w:r>
      <w:r w:rsidR="00FF05DC">
        <w:rPr>
          <w:rFonts w:ascii="宋体" w:hAnsi="宋体" w:cs="宋体" w:hint="eastAsia"/>
          <w:szCs w:val="28"/>
        </w:rPr>
        <w:t>以成交供应商服务时间为准</w:t>
      </w:r>
      <w:r>
        <w:rPr>
          <w:rFonts w:ascii="宋体" w:hAnsi="宋体" w:cs="宋体" w:hint="eastAsia"/>
          <w:szCs w:val="28"/>
        </w:rPr>
        <w:t xml:space="preserve"> 。</w:t>
      </w:r>
    </w:p>
    <w:p w:rsidR="00031EF4" w:rsidRDefault="004836BD">
      <w:pPr>
        <w:spacing w:line="360" w:lineRule="auto"/>
        <w:ind w:firstLineChars="200" w:firstLine="420"/>
        <w:rPr>
          <w:rFonts w:ascii="宋体" w:hAnsi="宋体" w:cs="宋体"/>
          <w:szCs w:val="28"/>
        </w:rPr>
      </w:pPr>
      <w:r>
        <w:rPr>
          <w:rFonts w:ascii="宋体" w:hAnsi="宋体" w:cs="宋体" w:hint="eastAsia"/>
          <w:szCs w:val="28"/>
        </w:rPr>
        <w:t>3、 客</w:t>
      </w:r>
      <w:proofErr w:type="gramStart"/>
      <w:r>
        <w:rPr>
          <w:rFonts w:ascii="宋体" w:hAnsi="宋体" w:cs="宋体" w:hint="eastAsia"/>
          <w:szCs w:val="28"/>
        </w:rPr>
        <w:t>服引导</w:t>
      </w:r>
      <w:proofErr w:type="gramEnd"/>
      <w:r>
        <w:rPr>
          <w:rFonts w:ascii="宋体" w:hAnsi="宋体" w:cs="宋体" w:hint="eastAsia"/>
          <w:szCs w:val="28"/>
        </w:rPr>
        <w:t>购买：若客户无法自行通过生日蛋糕</w:t>
      </w:r>
      <w:proofErr w:type="gramStart"/>
      <w:r>
        <w:rPr>
          <w:rFonts w:ascii="宋体" w:hAnsi="宋体" w:cs="宋体" w:hint="eastAsia"/>
          <w:szCs w:val="28"/>
        </w:rPr>
        <w:t>券</w:t>
      </w:r>
      <w:proofErr w:type="gramEnd"/>
      <w:r>
        <w:rPr>
          <w:rFonts w:ascii="宋体" w:hAnsi="宋体" w:cs="宋体" w:hint="eastAsia"/>
          <w:szCs w:val="28"/>
        </w:rPr>
        <w:t>购买商品，可联系客服告知客服想要购买商品所属的品牌、规格</w:t>
      </w:r>
      <w:bookmarkStart w:id="0" w:name="_GoBack"/>
      <w:bookmarkEnd w:id="0"/>
      <w:r>
        <w:rPr>
          <w:rFonts w:ascii="宋体" w:hAnsi="宋体" w:cs="宋体" w:hint="eastAsia"/>
          <w:szCs w:val="28"/>
        </w:rPr>
        <w:t>等商品信息，客服可引导采购</w:t>
      </w:r>
      <w:proofErr w:type="gramStart"/>
      <w:r>
        <w:rPr>
          <w:rFonts w:ascii="宋体" w:hAnsi="宋体" w:cs="宋体" w:hint="eastAsia"/>
          <w:szCs w:val="28"/>
        </w:rPr>
        <w:t>人人员</w:t>
      </w:r>
      <w:proofErr w:type="gramEnd"/>
      <w:r>
        <w:rPr>
          <w:rFonts w:ascii="宋体" w:hAnsi="宋体" w:cs="宋体" w:hint="eastAsia"/>
          <w:szCs w:val="28"/>
        </w:rPr>
        <w:t>自行购买。</w:t>
      </w:r>
    </w:p>
    <w:p w:rsidR="00031EF4" w:rsidRDefault="004836BD">
      <w:pPr>
        <w:spacing w:line="360" w:lineRule="auto"/>
        <w:ind w:firstLineChars="200" w:firstLine="420"/>
        <w:rPr>
          <w:rFonts w:ascii="宋体" w:hAnsi="宋体" w:cs="宋体"/>
          <w:szCs w:val="28"/>
        </w:rPr>
      </w:pPr>
      <w:r>
        <w:rPr>
          <w:rFonts w:ascii="宋体" w:hAnsi="宋体" w:cs="宋体" w:hint="eastAsia"/>
          <w:szCs w:val="28"/>
        </w:rPr>
        <w:t>4、 客户登录账户或添加卡券时输入密码错误导致账户被锁，可联系客</w:t>
      </w:r>
      <w:proofErr w:type="gramStart"/>
      <w:r>
        <w:rPr>
          <w:rFonts w:ascii="宋体" w:hAnsi="宋体" w:cs="宋体" w:hint="eastAsia"/>
          <w:szCs w:val="28"/>
        </w:rPr>
        <w:t>服提供</w:t>
      </w:r>
      <w:proofErr w:type="gramEnd"/>
      <w:r>
        <w:rPr>
          <w:rFonts w:ascii="宋体" w:hAnsi="宋体" w:cs="宋体" w:hint="eastAsia"/>
          <w:szCs w:val="28"/>
        </w:rPr>
        <w:t>登录的账号及时处理。</w:t>
      </w:r>
    </w:p>
    <w:p w:rsidR="00031EF4" w:rsidRDefault="004836BD">
      <w:pPr>
        <w:spacing w:line="360" w:lineRule="auto"/>
        <w:ind w:firstLineChars="200" w:firstLine="420"/>
        <w:rPr>
          <w:rFonts w:ascii="宋体" w:hAnsi="宋体" w:cs="宋体"/>
          <w:szCs w:val="28"/>
        </w:rPr>
      </w:pPr>
      <w:r>
        <w:rPr>
          <w:rFonts w:ascii="宋体" w:hAnsi="宋体" w:cs="宋体" w:hint="eastAsia"/>
          <w:szCs w:val="28"/>
        </w:rPr>
        <w:t>5、 如遇</w:t>
      </w:r>
      <w:proofErr w:type="gramStart"/>
      <w:r>
        <w:rPr>
          <w:rFonts w:ascii="宋体" w:hAnsi="宋体" w:cs="宋体" w:hint="eastAsia"/>
          <w:szCs w:val="28"/>
        </w:rPr>
        <w:t>券</w:t>
      </w:r>
      <w:proofErr w:type="gramEnd"/>
      <w:r>
        <w:rPr>
          <w:rFonts w:ascii="宋体" w:hAnsi="宋体" w:cs="宋体" w:hint="eastAsia"/>
          <w:szCs w:val="28"/>
        </w:rPr>
        <w:t>无法添加、无法使用等问题咨询及时响应。</w:t>
      </w:r>
    </w:p>
    <w:p w:rsidR="00031EF4" w:rsidRDefault="004836BD">
      <w:pPr>
        <w:snapToGrid w:val="0"/>
        <w:spacing w:line="360" w:lineRule="auto"/>
        <w:ind w:firstLineChars="200" w:firstLine="422"/>
        <w:rPr>
          <w:rFonts w:ascii="宋体" w:hAnsi="宋体" w:cs="仿宋"/>
          <w:b/>
          <w:bCs/>
          <w:color w:val="000000" w:themeColor="text1"/>
          <w:kern w:val="0"/>
          <w:szCs w:val="21"/>
          <w:lang w:bidi="ar"/>
        </w:rPr>
      </w:pPr>
      <w:r>
        <w:rPr>
          <w:rFonts w:ascii="宋体" w:hAnsi="宋体" w:cs="仿宋" w:hint="eastAsia"/>
          <w:b/>
          <w:bCs/>
          <w:color w:val="000000" w:themeColor="text1"/>
          <w:kern w:val="0"/>
          <w:szCs w:val="21"/>
          <w:lang w:bidi="ar"/>
        </w:rPr>
        <w:t xml:space="preserve">四、双方权利及义务  </w:t>
      </w:r>
    </w:p>
    <w:p w:rsidR="00031EF4" w:rsidRDefault="004836BD">
      <w:pPr>
        <w:tabs>
          <w:tab w:val="left" w:pos="900"/>
        </w:tabs>
        <w:spacing w:line="360" w:lineRule="auto"/>
        <w:ind w:firstLineChars="200" w:firstLine="420"/>
        <w:rPr>
          <w:rFonts w:ascii="宋体" w:hAnsi="宋体" w:cs="Times New Roman"/>
          <w:color w:val="000000" w:themeColor="text1"/>
          <w:kern w:val="0"/>
          <w:szCs w:val="21"/>
        </w:rPr>
      </w:pPr>
      <w:r>
        <w:rPr>
          <w:rFonts w:ascii="宋体" w:eastAsia="宋体" w:hAnsi="宋体" w:cs="Times New Roman" w:hint="eastAsia"/>
          <w:color w:val="000000" w:themeColor="text1"/>
          <w:kern w:val="0"/>
          <w:szCs w:val="21"/>
        </w:rPr>
        <w:t>（一）成交供应商</w:t>
      </w:r>
      <w:r>
        <w:rPr>
          <w:rFonts w:ascii="宋体" w:hAnsi="宋体" w:cs="Times New Roman" w:hint="eastAsia"/>
          <w:color w:val="000000" w:themeColor="text1"/>
          <w:kern w:val="0"/>
          <w:szCs w:val="21"/>
        </w:rPr>
        <w:t>将生日蛋糕</w:t>
      </w:r>
      <w:proofErr w:type="gramStart"/>
      <w:r>
        <w:rPr>
          <w:rFonts w:ascii="宋体" w:hAnsi="宋体" w:cs="Times New Roman" w:hint="eastAsia"/>
          <w:color w:val="000000" w:themeColor="text1"/>
          <w:kern w:val="0"/>
          <w:szCs w:val="21"/>
        </w:rPr>
        <w:t>券</w:t>
      </w:r>
      <w:proofErr w:type="gramEnd"/>
      <w:r>
        <w:rPr>
          <w:rFonts w:ascii="宋体" w:hAnsi="宋体" w:cs="Times New Roman" w:hint="eastAsia"/>
          <w:color w:val="000000" w:themeColor="text1"/>
          <w:kern w:val="0"/>
          <w:szCs w:val="21"/>
        </w:rPr>
        <w:t>交付</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后，由</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自行向会员发放、使用，</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承诺不将本次所购产品在任何场合通过任何途径进行转卖或贩卖。</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收到产品后应当场进行验收，如有异议，</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应当场提出，逾期视为无异议。</w:t>
      </w:r>
      <w:r>
        <w:rPr>
          <w:rFonts w:ascii="宋体" w:eastAsia="宋体" w:hAnsi="宋体" w:cs="Times New Roman" w:hint="eastAsia"/>
          <w:color w:val="000000" w:themeColor="text1"/>
          <w:kern w:val="0"/>
          <w:szCs w:val="21"/>
        </w:rPr>
        <w:t>成交供应商</w:t>
      </w:r>
      <w:r>
        <w:rPr>
          <w:rFonts w:ascii="宋体" w:hAnsi="宋体" w:cs="Times New Roman" w:hint="eastAsia"/>
          <w:color w:val="000000" w:themeColor="text1"/>
          <w:kern w:val="0"/>
          <w:szCs w:val="21"/>
        </w:rPr>
        <w:t>交付产品后，因</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丢失、毁损等自身原因导致产品无法使用的，责任由</w:t>
      </w:r>
      <w:r>
        <w:rPr>
          <w:rFonts w:ascii="宋体" w:eastAsia="宋体" w:hAnsi="宋体" w:cs="Times New Roman" w:hint="eastAsia"/>
          <w:color w:val="000000" w:themeColor="text1"/>
          <w:kern w:val="0"/>
          <w:szCs w:val="21"/>
        </w:rPr>
        <w:t>采购人</w:t>
      </w:r>
      <w:r>
        <w:rPr>
          <w:rFonts w:ascii="宋体" w:hAnsi="宋体" w:cs="Times New Roman" w:hint="eastAsia"/>
          <w:color w:val="000000" w:themeColor="text1"/>
          <w:kern w:val="0"/>
          <w:szCs w:val="21"/>
        </w:rPr>
        <w:t>承担。</w:t>
      </w:r>
    </w:p>
    <w:p w:rsidR="00031EF4" w:rsidRDefault="004836BD">
      <w:pPr>
        <w:tabs>
          <w:tab w:val="left" w:pos="900"/>
        </w:tabs>
        <w:spacing w:line="360" w:lineRule="auto"/>
        <w:ind w:firstLineChars="200" w:firstLine="420"/>
        <w:rPr>
          <w:rFonts w:ascii="宋体" w:eastAsia="宋体" w:hAnsi="宋体" w:cs="Times New Roman"/>
          <w:color w:val="000000" w:themeColor="text1"/>
          <w:kern w:val="0"/>
          <w:szCs w:val="21"/>
        </w:rPr>
      </w:pPr>
      <w:r>
        <w:rPr>
          <w:rFonts w:ascii="宋体" w:eastAsia="宋体" w:hAnsi="宋体" w:cs="Times New Roman" w:hint="eastAsia"/>
          <w:color w:val="000000" w:themeColor="text1"/>
          <w:kern w:val="0"/>
          <w:szCs w:val="21"/>
        </w:rPr>
        <w:t>（二）采购人发现商品出现损坏（包括表面损坏），或出现水渍、串味、受潮等质量问题的，成交供应商必须无条件退货或更换商品。</w:t>
      </w:r>
    </w:p>
    <w:p w:rsidR="00031EF4" w:rsidRDefault="004836BD">
      <w:pPr>
        <w:pStyle w:val="a7"/>
        <w:tabs>
          <w:tab w:val="left" w:pos="420"/>
          <w:tab w:val="left" w:pos="540"/>
        </w:tabs>
        <w:adjustRightInd w:val="0"/>
        <w:snapToGrid w:val="0"/>
        <w:spacing w:line="360" w:lineRule="auto"/>
        <w:ind w:firstLineChars="200" w:firstLine="420"/>
        <w:rPr>
          <w:rFonts w:hAnsi="宋体"/>
          <w:color w:val="000000" w:themeColor="text1"/>
          <w:sz w:val="21"/>
        </w:rPr>
      </w:pPr>
      <w:r>
        <w:rPr>
          <w:rFonts w:hAnsi="宋体" w:hint="eastAsia"/>
          <w:color w:val="000000" w:themeColor="text1"/>
          <w:sz w:val="21"/>
        </w:rPr>
        <w:t>（三）</w:t>
      </w:r>
      <w:r>
        <w:rPr>
          <w:rFonts w:hAnsi="宋体"/>
          <w:color w:val="000000" w:themeColor="text1"/>
          <w:sz w:val="21"/>
        </w:rPr>
        <w:t>工会会员在使用</w:t>
      </w:r>
      <w:r>
        <w:rPr>
          <w:rFonts w:hAnsi="宋体" w:hint="eastAsia"/>
          <w:color w:val="000000" w:themeColor="text1"/>
          <w:sz w:val="21"/>
        </w:rPr>
        <w:t>生日蛋糕</w:t>
      </w:r>
      <w:proofErr w:type="gramStart"/>
      <w:r>
        <w:rPr>
          <w:rFonts w:hAnsi="宋体" w:hint="eastAsia"/>
          <w:color w:val="000000" w:themeColor="text1"/>
          <w:sz w:val="21"/>
        </w:rPr>
        <w:t>券</w:t>
      </w:r>
      <w:proofErr w:type="gramEnd"/>
      <w:r>
        <w:rPr>
          <w:rFonts w:hAnsi="宋体"/>
          <w:color w:val="000000" w:themeColor="text1"/>
          <w:sz w:val="21"/>
        </w:rPr>
        <w:t>购买与</w:t>
      </w:r>
      <w:r>
        <w:rPr>
          <w:rFonts w:hAnsi="宋体" w:hint="eastAsia"/>
          <w:color w:val="000000" w:themeColor="text1"/>
          <w:sz w:val="21"/>
        </w:rPr>
        <w:t>线下</w:t>
      </w:r>
      <w:r>
        <w:rPr>
          <w:rFonts w:hAnsi="宋体"/>
          <w:color w:val="000000" w:themeColor="text1"/>
          <w:sz w:val="21"/>
        </w:rPr>
        <w:t>不使用</w:t>
      </w:r>
      <w:r>
        <w:rPr>
          <w:rFonts w:hAnsi="宋体" w:hint="eastAsia"/>
          <w:color w:val="000000" w:themeColor="text1"/>
          <w:sz w:val="21"/>
        </w:rPr>
        <w:t>生日蛋糕</w:t>
      </w:r>
      <w:proofErr w:type="gramStart"/>
      <w:r>
        <w:rPr>
          <w:rFonts w:hAnsi="宋体" w:hint="eastAsia"/>
          <w:color w:val="000000" w:themeColor="text1"/>
          <w:sz w:val="21"/>
        </w:rPr>
        <w:t>券</w:t>
      </w:r>
      <w:proofErr w:type="gramEnd"/>
      <w:r>
        <w:rPr>
          <w:rFonts w:hAnsi="宋体"/>
          <w:color w:val="000000" w:themeColor="text1"/>
          <w:sz w:val="21"/>
        </w:rPr>
        <w:t>购买时的单价需相同</w:t>
      </w:r>
      <w:r>
        <w:rPr>
          <w:rFonts w:hAnsi="宋体" w:hint="eastAsia"/>
          <w:color w:val="000000" w:themeColor="text1"/>
          <w:sz w:val="21"/>
        </w:rPr>
        <w:t>，</w:t>
      </w:r>
      <w:r>
        <w:rPr>
          <w:rFonts w:hAnsi="宋体"/>
          <w:color w:val="000000" w:themeColor="text1"/>
          <w:sz w:val="21"/>
        </w:rPr>
        <w:t>不能有差异</w:t>
      </w:r>
      <w:r>
        <w:rPr>
          <w:rFonts w:hAnsi="宋体" w:hint="eastAsia"/>
          <w:color w:val="000000" w:themeColor="text1"/>
          <w:sz w:val="21"/>
        </w:rPr>
        <w:t>。</w:t>
      </w:r>
    </w:p>
    <w:p w:rsidR="00031EF4" w:rsidRDefault="004836BD">
      <w:pPr>
        <w:pStyle w:val="a7"/>
        <w:tabs>
          <w:tab w:val="left" w:pos="420"/>
          <w:tab w:val="left" w:pos="540"/>
        </w:tabs>
        <w:adjustRightInd w:val="0"/>
        <w:snapToGrid w:val="0"/>
        <w:spacing w:line="360" w:lineRule="auto"/>
        <w:ind w:firstLineChars="200" w:firstLine="420"/>
        <w:rPr>
          <w:rFonts w:hAnsi="宋体" w:cs="宋体"/>
          <w:color w:val="000000" w:themeColor="text1"/>
          <w:sz w:val="21"/>
        </w:rPr>
      </w:pPr>
      <w:r>
        <w:rPr>
          <w:rFonts w:hAnsi="宋体" w:hint="eastAsia"/>
          <w:color w:val="000000" w:themeColor="text1"/>
          <w:sz w:val="21"/>
        </w:rPr>
        <w:t>（四）生日蛋糕</w:t>
      </w:r>
      <w:proofErr w:type="gramStart"/>
      <w:r>
        <w:rPr>
          <w:rFonts w:hAnsi="宋体" w:hint="eastAsia"/>
          <w:color w:val="000000" w:themeColor="text1"/>
          <w:sz w:val="21"/>
        </w:rPr>
        <w:t>券</w:t>
      </w:r>
      <w:proofErr w:type="gramEnd"/>
      <w:r>
        <w:rPr>
          <w:rFonts w:hAnsi="宋体"/>
          <w:color w:val="000000" w:themeColor="text1"/>
          <w:sz w:val="21"/>
        </w:rPr>
        <w:t>的</w:t>
      </w:r>
      <w:r>
        <w:rPr>
          <w:rFonts w:hAnsi="宋体" w:hint="eastAsia"/>
          <w:color w:val="000000" w:themeColor="text1"/>
          <w:sz w:val="21"/>
        </w:rPr>
        <w:t>单人成交面值</w:t>
      </w:r>
      <w:r>
        <w:rPr>
          <w:rFonts w:hAnsi="宋体"/>
          <w:color w:val="000000" w:themeColor="text1"/>
          <w:sz w:val="21"/>
        </w:rPr>
        <w:t>金额，应等同于人民币相等金额(仅限一张</w:t>
      </w:r>
      <w:r>
        <w:rPr>
          <w:rFonts w:hAnsi="宋体" w:hint="eastAsia"/>
          <w:color w:val="000000" w:themeColor="text1"/>
          <w:sz w:val="21"/>
        </w:rPr>
        <w:t>生日蛋糕</w:t>
      </w:r>
      <w:proofErr w:type="gramStart"/>
      <w:r>
        <w:rPr>
          <w:rFonts w:hAnsi="宋体" w:hint="eastAsia"/>
          <w:color w:val="000000" w:themeColor="text1"/>
          <w:sz w:val="21"/>
        </w:rPr>
        <w:t>券</w:t>
      </w:r>
      <w:proofErr w:type="gramEnd"/>
      <w:r>
        <w:rPr>
          <w:rFonts w:hAnsi="宋体"/>
          <w:color w:val="000000" w:themeColor="text1"/>
          <w:sz w:val="21"/>
        </w:rPr>
        <w:t>、</w:t>
      </w:r>
      <w:r>
        <w:rPr>
          <w:rFonts w:hAnsi="宋体" w:hint="eastAsia"/>
          <w:color w:val="000000" w:themeColor="text1"/>
          <w:sz w:val="21"/>
        </w:rPr>
        <w:t>成交面值</w:t>
      </w:r>
      <w:r>
        <w:rPr>
          <w:rFonts w:hAnsi="宋体"/>
          <w:color w:val="000000" w:themeColor="text1"/>
          <w:sz w:val="21"/>
        </w:rPr>
        <w:t>金额一次性到</w:t>
      </w:r>
      <w:r>
        <w:rPr>
          <w:rFonts w:hAnsi="宋体" w:hint="eastAsia"/>
          <w:color w:val="000000" w:themeColor="text1"/>
          <w:sz w:val="21"/>
        </w:rPr>
        <w:t>生日蛋糕</w:t>
      </w:r>
      <w:proofErr w:type="gramStart"/>
      <w:r>
        <w:rPr>
          <w:rFonts w:hAnsi="宋体" w:hint="eastAsia"/>
          <w:color w:val="000000" w:themeColor="text1"/>
          <w:sz w:val="21"/>
        </w:rPr>
        <w:t>券</w:t>
      </w:r>
      <w:proofErr w:type="gramEnd"/>
      <w:r>
        <w:rPr>
          <w:rFonts w:hAnsi="宋体"/>
          <w:color w:val="000000" w:themeColor="text1"/>
          <w:sz w:val="21"/>
        </w:rPr>
        <w:t>账号)</w:t>
      </w:r>
      <w:r>
        <w:rPr>
          <w:rFonts w:hAnsi="宋体" w:hint="eastAsia"/>
          <w:color w:val="000000" w:themeColor="text1"/>
          <w:sz w:val="21"/>
        </w:rPr>
        <w:t>。</w:t>
      </w:r>
    </w:p>
    <w:p w:rsidR="00031EF4" w:rsidRDefault="004836BD">
      <w:pPr>
        <w:pStyle w:val="a7"/>
        <w:tabs>
          <w:tab w:val="left" w:pos="420"/>
          <w:tab w:val="left" w:pos="540"/>
        </w:tabs>
        <w:adjustRightInd w:val="0"/>
        <w:snapToGrid w:val="0"/>
        <w:spacing w:line="360" w:lineRule="auto"/>
        <w:ind w:firstLineChars="200" w:firstLine="420"/>
        <w:rPr>
          <w:rFonts w:hAnsi="宋体"/>
          <w:color w:val="000000" w:themeColor="text1"/>
          <w:sz w:val="21"/>
        </w:rPr>
      </w:pPr>
      <w:r>
        <w:rPr>
          <w:rFonts w:hAnsi="宋体" w:hint="eastAsia"/>
          <w:color w:val="000000" w:themeColor="text1"/>
          <w:sz w:val="21"/>
        </w:rPr>
        <w:t>（五）生日蛋糕</w:t>
      </w:r>
      <w:proofErr w:type="gramStart"/>
      <w:r>
        <w:rPr>
          <w:rFonts w:hAnsi="宋体" w:hint="eastAsia"/>
          <w:color w:val="000000" w:themeColor="text1"/>
          <w:sz w:val="21"/>
        </w:rPr>
        <w:t>券</w:t>
      </w:r>
      <w:proofErr w:type="gramEnd"/>
      <w:r>
        <w:rPr>
          <w:rFonts w:hAnsi="宋体" w:hint="eastAsia"/>
          <w:color w:val="000000" w:themeColor="text1"/>
          <w:sz w:val="21"/>
        </w:rPr>
        <w:t>可分期分次使用。</w:t>
      </w:r>
    </w:p>
    <w:p w:rsidR="00031EF4" w:rsidRDefault="004836BD">
      <w:pPr>
        <w:pStyle w:val="a7"/>
        <w:tabs>
          <w:tab w:val="left" w:pos="420"/>
          <w:tab w:val="left" w:pos="540"/>
        </w:tabs>
        <w:adjustRightInd w:val="0"/>
        <w:snapToGrid w:val="0"/>
        <w:spacing w:line="360" w:lineRule="auto"/>
        <w:ind w:firstLineChars="200" w:firstLine="420"/>
        <w:rPr>
          <w:rFonts w:hAnsi="宋体"/>
          <w:color w:val="000000" w:themeColor="text1"/>
          <w:sz w:val="21"/>
        </w:rPr>
      </w:pPr>
      <w:r>
        <w:rPr>
          <w:rFonts w:hAnsi="宋体" w:hint="eastAsia"/>
          <w:color w:val="000000" w:themeColor="text1"/>
          <w:sz w:val="21"/>
        </w:rPr>
        <w:t>（六）成交供应商提供的生日蛋糕</w:t>
      </w:r>
      <w:proofErr w:type="gramStart"/>
      <w:r>
        <w:rPr>
          <w:rFonts w:hAnsi="宋体" w:hint="eastAsia"/>
          <w:color w:val="000000" w:themeColor="text1"/>
          <w:sz w:val="21"/>
        </w:rPr>
        <w:t>券</w:t>
      </w:r>
      <w:proofErr w:type="gramEnd"/>
      <w:r>
        <w:rPr>
          <w:rFonts w:hAnsi="宋体" w:hint="eastAsia"/>
          <w:color w:val="000000" w:themeColor="text1"/>
          <w:sz w:val="21"/>
        </w:rPr>
        <w:t>可兑换的食品必须严格按国家法定食品卫生安全要求，做到优质、精良、无有害添加剂。</w:t>
      </w:r>
    </w:p>
    <w:p w:rsidR="00031EF4" w:rsidRDefault="004836BD">
      <w:pPr>
        <w:pStyle w:val="af3"/>
        <w:spacing w:line="360" w:lineRule="auto"/>
        <w:ind w:left="6"/>
        <w:rPr>
          <w:rFonts w:ascii="宋体" w:hAnsi="宋体" w:cs="宋体"/>
          <w:szCs w:val="21"/>
        </w:rPr>
      </w:pPr>
      <w:r>
        <w:rPr>
          <w:rFonts w:ascii="宋体" w:hAnsi="宋体" w:hint="eastAsia"/>
          <w:color w:val="000000"/>
          <w:szCs w:val="21"/>
        </w:rPr>
        <w:t>（七）报价要求成交供应</w:t>
      </w:r>
      <w:proofErr w:type="gramStart"/>
      <w:r>
        <w:rPr>
          <w:rFonts w:ascii="宋体" w:hAnsi="宋体" w:hint="eastAsia"/>
          <w:color w:val="000000"/>
          <w:szCs w:val="21"/>
        </w:rPr>
        <w:t>商无论</w:t>
      </w:r>
      <w:proofErr w:type="gramEnd"/>
      <w:r>
        <w:rPr>
          <w:rFonts w:ascii="宋体" w:hAnsi="宋体" w:hint="eastAsia"/>
          <w:color w:val="000000"/>
          <w:szCs w:val="21"/>
        </w:rPr>
        <w:t>以何种计价单位点、豆等显示余额均必须等价于人民币的“元”且必须满足全国各大蛋糕</w:t>
      </w:r>
      <w:proofErr w:type="gramStart"/>
      <w:r>
        <w:rPr>
          <w:rFonts w:ascii="宋体" w:hAnsi="宋体" w:hint="eastAsia"/>
          <w:color w:val="000000"/>
          <w:szCs w:val="21"/>
        </w:rPr>
        <w:t>品牌门</w:t>
      </w:r>
      <w:proofErr w:type="gramEnd"/>
      <w:r>
        <w:rPr>
          <w:rFonts w:ascii="宋体" w:hAnsi="宋体" w:hint="eastAsia"/>
          <w:color w:val="000000"/>
          <w:szCs w:val="21"/>
        </w:rPr>
        <w:t>店均可通用</w:t>
      </w:r>
      <w:r>
        <w:rPr>
          <w:rFonts w:ascii="宋体" w:hAnsi="宋体"/>
          <w:color w:val="000000"/>
          <w:szCs w:val="21"/>
          <w:lang w:val="zh-CN"/>
        </w:rPr>
        <w:t>(即购物不受品种的限制</w:t>
      </w:r>
      <w:r>
        <w:rPr>
          <w:rFonts w:ascii="宋体" w:hAnsi="宋体" w:hint="eastAsia"/>
          <w:color w:val="000000"/>
          <w:szCs w:val="21"/>
          <w:lang w:val="zh-CN"/>
        </w:rPr>
        <w:t>，</w:t>
      </w:r>
      <w:r>
        <w:rPr>
          <w:rFonts w:ascii="宋体" w:hAnsi="宋体" w:cs="仿宋" w:hint="eastAsia"/>
          <w:color w:val="000000" w:themeColor="text1"/>
          <w:kern w:val="0"/>
          <w:szCs w:val="21"/>
          <w:lang w:bidi="ar"/>
        </w:rPr>
        <w:t>且不附加任何限购条件，</w:t>
      </w:r>
      <w:r>
        <w:rPr>
          <w:rFonts w:ascii="宋体" w:hAnsi="宋体" w:hint="eastAsia"/>
          <w:color w:val="000000"/>
          <w:szCs w:val="21"/>
          <w:lang w:val="zh-CN"/>
        </w:rPr>
        <w:t>部分品牌的部分商品不在购物的范围内或品牌设置特定优惠人群等特殊情况除外</w:t>
      </w:r>
      <w:r>
        <w:rPr>
          <w:rFonts w:ascii="宋体" w:hAnsi="宋体"/>
          <w:color w:val="000000"/>
          <w:szCs w:val="21"/>
          <w:lang w:val="zh-CN"/>
        </w:rPr>
        <w:t>)。券上充值的金额已包含制作的成本,兑换蛋糕产品的手续费等费用,兑换的蛋糕产品服务项目不得区别与其他对外销售的蛋糕产品,不得对服务进行打折或者捆绑其他的消费服务套餐。</w:t>
      </w:r>
      <w:r>
        <w:rPr>
          <w:rFonts w:ascii="宋体" w:hAnsi="宋体" w:cs="Times New Roman" w:hint="eastAsia"/>
          <w:color w:val="000000"/>
          <w:szCs w:val="21"/>
        </w:rPr>
        <w:t>否则视为</w:t>
      </w:r>
      <w:r>
        <w:rPr>
          <w:rFonts w:ascii="宋体" w:eastAsia="宋体" w:hAnsi="宋体" w:cs="Times New Roman" w:hint="eastAsia"/>
          <w:color w:val="000000"/>
          <w:szCs w:val="21"/>
        </w:rPr>
        <w:t>成交供应商</w:t>
      </w:r>
      <w:r>
        <w:rPr>
          <w:rFonts w:ascii="宋体" w:hAnsi="宋体" w:cs="Times New Roman" w:hint="eastAsia"/>
          <w:color w:val="000000"/>
          <w:szCs w:val="21"/>
        </w:rPr>
        <w:t>违约，</w:t>
      </w:r>
      <w:r>
        <w:rPr>
          <w:rFonts w:ascii="宋体" w:eastAsia="宋体" w:hAnsi="宋体" w:cs="Times New Roman" w:hint="eastAsia"/>
          <w:color w:val="000000"/>
          <w:szCs w:val="21"/>
        </w:rPr>
        <w:t>采购人</w:t>
      </w:r>
      <w:r>
        <w:rPr>
          <w:rFonts w:ascii="宋体" w:hAnsi="宋体" w:cs="Times New Roman" w:hint="eastAsia"/>
          <w:color w:val="000000"/>
          <w:szCs w:val="21"/>
        </w:rPr>
        <w:t>有权解除合同、退货并要求</w:t>
      </w:r>
      <w:r>
        <w:rPr>
          <w:rFonts w:ascii="宋体" w:eastAsia="宋体" w:hAnsi="宋体" w:cs="Times New Roman" w:hint="eastAsia"/>
          <w:color w:val="000000"/>
          <w:szCs w:val="21"/>
        </w:rPr>
        <w:t>成交供应商</w:t>
      </w:r>
      <w:r>
        <w:rPr>
          <w:rFonts w:ascii="宋体" w:hAnsi="宋体" w:cs="Times New Roman" w:hint="eastAsia"/>
          <w:color w:val="000000"/>
          <w:szCs w:val="21"/>
        </w:rPr>
        <w:t>按生日蛋糕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采购折扣比例退还全部未兑换金额对应的</w:t>
      </w:r>
      <w:r>
        <w:rPr>
          <w:rFonts w:ascii="宋体" w:eastAsia="宋体" w:hAnsi="宋体" w:cs="Times New Roman" w:hint="eastAsia"/>
          <w:color w:val="000000"/>
          <w:szCs w:val="21"/>
        </w:rPr>
        <w:t>采购人</w:t>
      </w:r>
      <w:r>
        <w:rPr>
          <w:rFonts w:ascii="宋体" w:hAnsi="宋体" w:cs="Times New Roman" w:hint="eastAsia"/>
          <w:color w:val="000000"/>
          <w:szCs w:val="21"/>
        </w:rPr>
        <w:t>已支付金额，并赔偿由此给</w:t>
      </w:r>
      <w:r>
        <w:rPr>
          <w:rFonts w:ascii="宋体" w:eastAsia="宋体" w:hAnsi="宋体" w:cs="Times New Roman" w:hint="eastAsia"/>
          <w:color w:val="000000"/>
          <w:szCs w:val="21"/>
        </w:rPr>
        <w:t>采购人</w:t>
      </w:r>
      <w:r>
        <w:rPr>
          <w:rFonts w:ascii="宋体" w:hAnsi="宋体" w:cs="Times New Roman" w:hint="eastAsia"/>
          <w:color w:val="000000"/>
          <w:szCs w:val="21"/>
        </w:rPr>
        <w:t>造成的损失。</w:t>
      </w:r>
    </w:p>
    <w:p w:rsidR="00031EF4" w:rsidRDefault="004836BD">
      <w:pPr>
        <w:pStyle w:val="13"/>
        <w:snapToGrid w:val="0"/>
        <w:spacing w:line="360" w:lineRule="auto"/>
        <w:rPr>
          <w:rFonts w:ascii="宋体" w:hAnsi="宋体"/>
          <w:color w:val="000000" w:themeColor="text1"/>
          <w:szCs w:val="21"/>
        </w:rPr>
      </w:pPr>
      <w:r>
        <w:rPr>
          <w:rFonts w:ascii="宋体" w:hAnsi="宋体" w:hint="eastAsia"/>
          <w:color w:val="000000" w:themeColor="text1"/>
          <w:szCs w:val="21"/>
        </w:rPr>
        <w:t>（八）券上充值的金额已包含制作的成本,兑换蛋糕产品的手续费等费用,兑换的蛋糕产品服务项目不得区别与其他对外销售的蛋糕产品,不得对服务进行打折或者捆绑其他的消费服务套餐。</w:t>
      </w:r>
    </w:p>
    <w:p w:rsidR="00031EF4" w:rsidRDefault="004836BD">
      <w:pPr>
        <w:tabs>
          <w:tab w:val="left" w:pos="900"/>
        </w:tabs>
        <w:spacing w:line="360" w:lineRule="auto"/>
        <w:ind w:firstLineChars="200" w:firstLine="420"/>
        <w:rPr>
          <w:rFonts w:ascii="宋体" w:hAnsi="宋体"/>
          <w:color w:val="000000"/>
          <w:szCs w:val="21"/>
        </w:rPr>
      </w:pPr>
      <w:r>
        <w:rPr>
          <w:rFonts w:ascii="宋体" w:hAnsi="宋体" w:hint="eastAsia"/>
          <w:color w:val="000000"/>
          <w:szCs w:val="21"/>
        </w:rPr>
        <w:lastRenderedPageBreak/>
        <w:t>（九）</w:t>
      </w:r>
      <w:proofErr w:type="gramStart"/>
      <w:r>
        <w:rPr>
          <w:rFonts w:ascii="宋体" w:hAnsi="宋体" w:hint="eastAsia"/>
          <w:color w:val="000000"/>
          <w:szCs w:val="21"/>
        </w:rPr>
        <w:t>券</w:t>
      </w:r>
      <w:proofErr w:type="gramEnd"/>
      <w:r>
        <w:rPr>
          <w:rFonts w:ascii="宋体" w:hAnsi="宋体" w:hint="eastAsia"/>
          <w:color w:val="000000"/>
          <w:szCs w:val="21"/>
        </w:rPr>
        <w:t>内余额不足时，可以</w:t>
      </w:r>
      <w:proofErr w:type="gramStart"/>
      <w:r>
        <w:rPr>
          <w:rFonts w:ascii="宋体" w:hAnsi="宋体" w:hint="eastAsia"/>
          <w:color w:val="000000"/>
          <w:szCs w:val="21"/>
        </w:rPr>
        <w:t>用微信或</w:t>
      </w:r>
      <w:proofErr w:type="gramEnd"/>
      <w:r>
        <w:rPr>
          <w:rFonts w:ascii="宋体" w:hAnsi="宋体" w:hint="eastAsia"/>
          <w:color w:val="000000"/>
          <w:szCs w:val="21"/>
        </w:rPr>
        <w:t>支付</w:t>
      </w:r>
      <w:proofErr w:type="gramStart"/>
      <w:r>
        <w:rPr>
          <w:rFonts w:ascii="宋体" w:hAnsi="宋体" w:hint="eastAsia"/>
          <w:color w:val="000000"/>
          <w:szCs w:val="21"/>
        </w:rPr>
        <w:t>宝支付</w:t>
      </w:r>
      <w:proofErr w:type="gramEnd"/>
      <w:r>
        <w:rPr>
          <w:rFonts w:ascii="宋体" w:hAnsi="宋体" w:hint="eastAsia"/>
          <w:color w:val="000000"/>
          <w:szCs w:val="21"/>
        </w:rPr>
        <w:t>超出部分的金额。</w:t>
      </w:r>
    </w:p>
    <w:p w:rsidR="00031EF4" w:rsidRDefault="004836BD">
      <w:pPr>
        <w:tabs>
          <w:tab w:val="left" w:pos="900"/>
        </w:tabs>
        <w:snapToGrid w:val="0"/>
        <w:spacing w:line="360" w:lineRule="auto"/>
        <w:ind w:firstLineChars="200" w:firstLine="420"/>
        <w:rPr>
          <w:rFonts w:ascii="宋体" w:hAnsi="宋体"/>
          <w:color w:val="000000"/>
          <w:szCs w:val="21"/>
        </w:rPr>
      </w:pPr>
      <w:r>
        <w:rPr>
          <w:rFonts w:ascii="宋体" w:eastAsia="宋体" w:hAnsi="宋体" w:cs="Times New Roman" w:hint="eastAsia"/>
          <w:color w:val="000000"/>
          <w:szCs w:val="21"/>
        </w:rPr>
        <w:t>（十）成交供应商</w:t>
      </w:r>
      <w:r>
        <w:rPr>
          <w:rFonts w:ascii="宋体" w:hAnsi="宋体" w:hint="eastAsia"/>
          <w:color w:val="000000"/>
          <w:szCs w:val="21"/>
        </w:rPr>
        <w:t>须提供祝福工会会员生日的服务，在</w:t>
      </w:r>
      <w:r>
        <w:rPr>
          <w:rFonts w:ascii="宋体" w:eastAsia="宋体" w:hAnsi="宋体" w:cs="Times New Roman" w:hint="eastAsia"/>
          <w:color w:val="000000"/>
          <w:szCs w:val="21"/>
        </w:rPr>
        <w:t>采购人</w:t>
      </w:r>
      <w:r>
        <w:rPr>
          <w:rFonts w:ascii="宋体" w:hAnsi="宋体" w:hint="eastAsia"/>
          <w:color w:val="000000"/>
          <w:szCs w:val="21"/>
        </w:rPr>
        <w:t>会员生日时登陆</w:t>
      </w:r>
      <w:r>
        <w:rPr>
          <w:rFonts w:ascii="宋体" w:eastAsia="宋体" w:hAnsi="宋体" w:cs="Times New Roman" w:hint="eastAsia"/>
          <w:color w:val="000000"/>
          <w:szCs w:val="21"/>
        </w:rPr>
        <w:t>成交供应商</w:t>
      </w:r>
      <w:r>
        <w:rPr>
          <w:rFonts w:ascii="宋体" w:hAnsi="宋体" w:hint="eastAsia"/>
          <w:color w:val="000000"/>
          <w:szCs w:val="21"/>
        </w:rPr>
        <w:t>线下小程序时</w:t>
      </w:r>
      <w:r>
        <w:rPr>
          <w:rFonts w:ascii="宋体" w:eastAsia="宋体" w:hAnsi="宋体" w:cs="Times New Roman" w:hint="eastAsia"/>
          <w:color w:val="000000"/>
          <w:szCs w:val="21"/>
        </w:rPr>
        <w:t>成交供应商</w:t>
      </w:r>
      <w:r>
        <w:rPr>
          <w:rFonts w:ascii="宋体" w:hAnsi="宋体" w:hint="eastAsia"/>
          <w:color w:val="000000"/>
          <w:szCs w:val="21"/>
        </w:rPr>
        <w:t>都会发送生日电子贺卡，且在会员生日当天</w:t>
      </w:r>
      <w:r>
        <w:rPr>
          <w:rFonts w:ascii="宋体" w:eastAsia="宋体" w:hAnsi="宋体" w:cs="Times New Roman" w:hint="eastAsia"/>
          <w:color w:val="000000"/>
          <w:szCs w:val="21"/>
        </w:rPr>
        <w:t>成交供应商</w:t>
      </w:r>
      <w:r>
        <w:rPr>
          <w:rFonts w:ascii="宋体" w:hAnsi="宋体" w:hint="eastAsia"/>
          <w:color w:val="000000"/>
          <w:szCs w:val="21"/>
        </w:rPr>
        <w:t>需</w:t>
      </w:r>
      <w:proofErr w:type="gramStart"/>
      <w:r>
        <w:rPr>
          <w:rFonts w:ascii="宋体" w:hAnsi="宋体" w:hint="eastAsia"/>
          <w:color w:val="000000"/>
          <w:szCs w:val="21"/>
        </w:rPr>
        <w:t>通过彩信送达</w:t>
      </w:r>
      <w:proofErr w:type="gramEnd"/>
      <w:r>
        <w:rPr>
          <w:rFonts w:ascii="宋体" w:hAnsi="宋体" w:hint="eastAsia"/>
          <w:color w:val="000000"/>
          <w:szCs w:val="21"/>
        </w:rPr>
        <w:t>生日祝福语。</w:t>
      </w:r>
    </w:p>
    <w:p w:rsidR="00031EF4" w:rsidRDefault="004836BD" w:rsidP="00FF05DC">
      <w:pPr>
        <w:pStyle w:val="a0"/>
        <w:tabs>
          <w:tab w:val="left" w:pos="900"/>
        </w:tabs>
        <w:snapToGrid w:val="0"/>
        <w:spacing w:line="360" w:lineRule="auto"/>
        <w:ind w:leftChars="0" w:left="0" w:firstLineChars="200" w:firstLine="420"/>
        <w:rPr>
          <w:rFonts w:ascii="宋体" w:hAnsi="宋体"/>
          <w:color w:val="000000"/>
          <w:szCs w:val="21"/>
        </w:rPr>
      </w:pPr>
      <w:r>
        <w:rPr>
          <w:rStyle w:val="af2"/>
          <w:rFonts w:hint="eastAsia"/>
        </w:rPr>
        <w:t>（十一）</w:t>
      </w:r>
      <w:r>
        <w:rPr>
          <w:rStyle w:val="af2"/>
          <w:rFonts w:hint="eastAsia"/>
        </w:rPr>
        <w:t>.</w:t>
      </w:r>
      <w:r>
        <w:rPr>
          <w:rStyle w:val="af2"/>
          <w:rFonts w:hint="eastAsia"/>
        </w:rPr>
        <w:t>蛋糕</w:t>
      </w:r>
      <w:proofErr w:type="gramStart"/>
      <w:r>
        <w:rPr>
          <w:rStyle w:val="af2"/>
          <w:rFonts w:hint="eastAsia"/>
        </w:rPr>
        <w:t>券</w:t>
      </w:r>
      <w:proofErr w:type="gramEnd"/>
      <w:r>
        <w:rPr>
          <w:rStyle w:val="af2"/>
          <w:rFonts w:hint="eastAsia"/>
        </w:rPr>
        <w:t>的制作样式必须交由采购单位审核，券面上必须有“蛋糕券”的字样。</w:t>
      </w:r>
    </w:p>
    <w:p w:rsidR="00031EF4" w:rsidRDefault="004836BD">
      <w:pPr>
        <w:tabs>
          <w:tab w:val="left" w:pos="900"/>
        </w:tabs>
        <w:snapToGrid w:val="0"/>
        <w:spacing w:line="360" w:lineRule="auto"/>
        <w:ind w:firstLineChars="200" w:firstLine="420"/>
        <w:rPr>
          <w:rFonts w:ascii="宋体" w:eastAsia="宋体" w:hAnsi="宋体" w:cs="Times New Roman"/>
          <w:color w:val="000000"/>
          <w:szCs w:val="21"/>
        </w:rPr>
      </w:pPr>
      <w:r>
        <w:rPr>
          <w:rFonts w:ascii="宋体" w:eastAsia="宋体" w:hAnsi="宋体" w:cs="Times New Roman" w:hint="eastAsia"/>
          <w:color w:val="000000"/>
          <w:szCs w:val="21"/>
        </w:rPr>
        <w:t>（十二）因采购人使用的是财政资金，采购人仅负责在上述规定时间内完成申报手续，实际到账时间及金额以支付时间及金额为准，采购人不承担逾期付款的违约责任，并且此情况不能成为成交供应商逾期供货或提供服务的理由。</w:t>
      </w:r>
      <w:r>
        <w:rPr>
          <w:rFonts w:ascii="宋体" w:eastAsia="宋体" w:hAnsi="宋体" w:cs="Times New Roman"/>
          <w:color w:val="000000"/>
          <w:szCs w:val="21"/>
        </w:rPr>
        <w:t xml:space="preserve"> </w:t>
      </w:r>
    </w:p>
    <w:p w:rsidR="00031EF4" w:rsidRDefault="004836BD">
      <w:pPr>
        <w:pStyle w:val="a4"/>
        <w:snapToGrid w:val="0"/>
        <w:spacing w:line="360" w:lineRule="auto"/>
        <w:rPr>
          <w:rFonts w:ascii="宋体" w:hAnsi="宋体"/>
          <w:color w:val="000000"/>
          <w:szCs w:val="21"/>
        </w:rPr>
      </w:pPr>
      <w:r>
        <w:rPr>
          <w:rFonts w:ascii="宋体" w:hAnsi="宋体" w:hint="eastAsia"/>
          <w:color w:val="000000"/>
          <w:szCs w:val="21"/>
        </w:rPr>
        <w:t>（十三）若因采购人填错收货信息或发货后修改收货信息等原因导致的货物丢失或重复产生运输费用等不良后果，采购人应承担因此造成的额外费用以及因此</w:t>
      </w:r>
      <w:proofErr w:type="gramStart"/>
      <w:r>
        <w:rPr>
          <w:rFonts w:ascii="宋体" w:hAnsi="宋体" w:hint="eastAsia"/>
          <w:color w:val="000000"/>
          <w:szCs w:val="21"/>
        </w:rPr>
        <w:t>给成交供应商造成</w:t>
      </w:r>
      <w:proofErr w:type="gramEnd"/>
      <w:r>
        <w:rPr>
          <w:rFonts w:ascii="宋体" w:hAnsi="宋体" w:hint="eastAsia"/>
          <w:color w:val="000000"/>
          <w:szCs w:val="21"/>
        </w:rPr>
        <w:t>的损失。采购人无故拒绝接收货物的，应承担因此</w:t>
      </w:r>
      <w:proofErr w:type="gramStart"/>
      <w:r>
        <w:rPr>
          <w:rFonts w:ascii="宋体" w:hAnsi="宋体" w:hint="eastAsia"/>
          <w:color w:val="000000"/>
          <w:szCs w:val="21"/>
        </w:rPr>
        <w:t>给成交供应商造成</w:t>
      </w:r>
      <w:proofErr w:type="gramEnd"/>
      <w:r>
        <w:rPr>
          <w:rFonts w:ascii="宋体" w:hAnsi="宋体" w:hint="eastAsia"/>
          <w:color w:val="000000"/>
          <w:szCs w:val="21"/>
        </w:rPr>
        <w:t>的损失，包括但不限于存储费用，且产品毁损灭失的风险由采购人承担。</w:t>
      </w:r>
    </w:p>
    <w:p w:rsidR="00031EF4" w:rsidRDefault="004836BD">
      <w:pPr>
        <w:pStyle w:val="a4"/>
        <w:snapToGrid w:val="0"/>
        <w:spacing w:line="360" w:lineRule="auto"/>
        <w:rPr>
          <w:rFonts w:ascii="宋体" w:hAnsi="宋体"/>
          <w:color w:val="000000"/>
          <w:szCs w:val="21"/>
        </w:rPr>
      </w:pPr>
      <w:r>
        <w:rPr>
          <w:rFonts w:ascii="宋体" w:hAnsi="宋体" w:hint="eastAsia"/>
          <w:color w:val="000000"/>
          <w:szCs w:val="21"/>
        </w:rPr>
        <w:t>（十四）未尽事宜，双方可以签订补充协议。</w:t>
      </w:r>
    </w:p>
    <w:p w:rsidR="00031EF4" w:rsidRDefault="004836BD">
      <w:pPr>
        <w:tabs>
          <w:tab w:val="left" w:pos="420"/>
          <w:tab w:val="left" w:pos="540"/>
        </w:tabs>
        <w:snapToGrid w:val="0"/>
        <w:spacing w:line="360" w:lineRule="auto"/>
        <w:ind w:firstLineChars="200" w:firstLine="422"/>
        <w:rPr>
          <w:rFonts w:ascii="宋体" w:hAnsi="宋体" w:cs="宋体"/>
          <w:b/>
          <w:bCs/>
          <w:color w:val="000000" w:themeColor="text1"/>
          <w:szCs w:val="21"/>
        </w:rPr>
      </w:pPr>
      <w:r>
        <w:rPr>
          <w:rFonts w:ascii="宋体" w:hAnsi="宋体" w:cs="宋体" w:hint="eastAsia"/>
          <w:b/>
          <w:bCs/>
          <w:color w:val="000000" w:themeColor="text1"/>
          <w:szCs w:val="21"/>
        </w:rPr>
        <w:t>五、商务要求</w:t>
      </w:r>
    </w:p>
    <w:p w:rsidR="00031EF4" w:rsidRDefault="004836BD">
      <w:pPr>
        <w:pStyle w:val="af3"/>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（一）</w:t>
      </w:r>
      <w:r>
        <w:rPr>
          <w:rFonts w:ascii="宋体" w:hAnsi="宋体"/>
          <w:b/>
          <w:color w:val="000000" w:themeColor="text1"/>
          <w:szCs w:val="21"/>
        </w:rPr>
        <w:t>售后服务</w:t>
      </w:r>
    </w:p>
    <w:p w:rsidR="00031EF4" w:rsidRDefault="004836BD">
      <w:pPr>
        <w:pStyle w:val="1"/>
        <w:snapToGrid w:val="0"/>
        <w:spacing w:line="360" w:lineRule="auto"/>
        <w:rPr>
          <w:rFonts w:ascii="宋体" w:hAnsi="宋体"/>
          <w:color w:val="000000" w:themeColor="text1"/>
        </w:rPr>
      </w:pPr>
      <w:r>
        <w:rPr>
          <w:rFonts w:ascii="宋体" w:hAnsi="宋体" w:hint="eastAsia"/>
          <w:color w:val="000000" w:themeColor="text1"/>
        </w:rPr>
        <w:t>1、</w:t>
      </w:r>
      <w:r>
        <w:rPr>
          <w:rFonts w:ascii="宋体" w:hAnsi="宋体" w:hint="eastAsia"/>
          <w:color w:val="000000"/>
        </w:rPr>
        <w:t>成交供应商</w:t>
      </w:r>
      <w:r>
        <w:rPr>
          <w:rFonts w:ascii="宋体" w:hAnsi="宋体"/>
          <w:color w:val="000000" w:themeColor="text1"/>
        </w:rPr>
        <w:t>有24小时</w:t>
      </w:r>
      <w:r>
        <w:rPr>
          <w:rFonts w:ascii="宋体" w:hAnsi="宋体" w:hint="eastAsia"/>
          <w:color w:val="000000" w:themeColor="text1"/>
        </w:rPr>
        <w:t>服务</w:t>
      </w:r>
      <w:r>
        <w:rPr>
          <w:rFonts w:ascii="宋体" w:hAnsi="宋体"/>
          <w:color w:val="000000" w:themeColor="text1"/>
        </w:rPr>
        <w:t>电话</w:t>
      </w:r>
      <w:r>
        <w:rPr>
          <w:rFonts w:ascii="宋体" w:hAnsi="宋体" w:hint="eastAsia"/>
          <w:color w:val="000000" w:themeColor="text1"/>
        </w:rPr>
        <w:t>，</w:t>
      </w:r>
      <w:proofErr w:type="gramStart"/>
      <w:r>
        <w:rPr>
          <w:rFonts w:ascii="宋体" w:hAnsi="宋体"/>
          <w:color w:val="000000" w:themeColor="text1"/>
        </w:rPr>
        <w:t>若工</w:t>
      </w:r>
      <w:proofErr w:type="gramEnd"/>
      <w:r>
        <w:rPr>
          <w:rFonts w:ascii="宋体" w:hAnsi="宋体"/>
          <w:color w:val="000000" w:themeColor="text1"/>
        </w:rPr>
        <w:t>会会员遗失</w:t>
      </w:r>
      <w:r>
        <w:rPr>
          <w:rFonts w:ascii="宋体" w:hAnsi="宋体" w:hint="eastAsia"/>
          <w:color w:val="000000" w:themeColor="text1"/>
        </w:rPr>
        <w:t>生日蛋糕</w:t>
      </w:r>
      <w:proofErr w:type="gramStart"/>
      <w:r>
        <w:rPr>
          <w:rFonts w:ascii="宋体" w:hAnsi="宋体" w:hint="eastAsia"/>
          <w:color w:val="000000" w:themeColor="text1"/>
        </w:rPr>
        <w:t>券</w:t>
      </w:r>
      <w:proofErr w:type="gramEnd"/>
      <w:r>
        <w:rPr>
          <w:rFonts w:ascii="宋体" w:hAnsi="宋体"/>
          <w:color w:val="000000" w:themeColor="text1"/>
        </w:rPr>
        <w:t>可提供</w:t>
      </w:r>
      <w:r>
        <w:rPr>
          <w:rFonts w:ascii="宋体" w:hAnsi="宋体" w:hint="eastAsia"/>
          <w:color w:val="000000" w:themeColor="text1"/>
        </w:rPr>
        <w:t>本人姓名、手机号码等个人有关</w:t>
      </w:r>
      <w:r>
        <w:rPr>
          <w:rFonts w:ascii="宋体" w:hAnsi="宋体"/>
          <w:color w:val="000000" w:themeColor="text1"/>
        </w:rPr>
        <w:t>信息免费补办。</w:t>
      </w:r>
    </w:p>
    <w:p w:rsidR="00031EF4" w:rsidRDefault="004836BD">
      <w:pPr>
        <w:snapToGrid w:val="0"/>
        <w:spacing w:line="360" w:lineRule="auto"/>
        <w:ind w:firstLineChars="200" w:firstLine="420"/>
        <w:rPr>
          <w:rFonts w:ascii="宋体" w:hAnsi="宋体"/>
          <w:color w:val="000000"/>
          <w:szCs w:val="21"/>
        </w:rPr>
      </w:pPr>
      <w:r>
        <w:rPr>
          <w:rFonts w:ascii="宋体" w:hAnsi="宋体" w:hint="eastAsia"/>
          <w:color w:val="000000"/>
          <w:szCs w:val="21"/>
        </w:rPr>
        <w:t>2、成交供应商须在广东省内设有售后服务中心，并提供售后咨询服务的手机号码，需有特殊措施保障产品安全，保证兑换通畅。</w:t>
      </w:r>
    </w:p>
    <w:p w:rsidR="00031EF4" w:rsidRDefault="004836BD">
      <w:pPr>
        <w:snapToGrid w:val="0"/>
        <w:spacing w:line="360" w:lineRule="auto"/>
        <w:ind w:firstLineChars="200" w:firstLine="420"/>
        <w:rPr>
          <w:rFonts w:ascii="宋体" w:hAnsi="宋体"/>
          <w:color w:val="000000"/>
          <w:szCs w:val="21"/>
        </w:rPr>
      </w:pPr>
      <w:r>
        <w:rPr>
          <w:rFonts w:ascii="宋体" w:hAnsi="宋体" w:hint="eastAsia"/>
          <w:color w:val="000000"/>
          <w:szCs w:val="21"/>
        </w:rPr>
        <w:t>3、成交供应商须为每位会员提供1张含有生日祝福语的贺卡，样式由采购人决定。</w:t>
      </w:r>
    </w:p>
    <w:p w:rsidR="00031EF4" w:rsidRDefault="004836BD">
      <w:pPr>
        <w:snapToGrid w:val="0"/>
        <w:spacing w:line="360" w:lineRule="auto"/>
        <w:ind w:firstLineChars="200" w:firstLine="420"/>
        <w:rPr>
          <w:rFonts w:ascii="宋体" w:hAnsi="宋体"/>
          <w:color w:val="000000"/>
          <w:szCs w:val="21"/>
        </w:rPr>
      </w:pPr>
      <w:r>
        <w:rPr>
          <w:rFonts w:ascii="宋体" w:hAnsi="宋体" w:hint="eastAsia"/>
          <w:color w:val="000000"/>
          <w:szCs w:val="21"/>
        </w:rPr>
        <w:t>4、成交供应商须每月向采购人提交所有会员的消费名单及个人消费数据等真实情况，若拒绝提供此服务或提供虚假数据，将扣除100%履约保证金并列入竞价投标黑名单，不得参与本单位竞价投标。</w:t>
      </w:r>
    </w:p>
    <w:p w:rsidR="00031EF4" w:rsidRDefault="004836BD">
      <w:pPr>
        <w:snapToGrid w:val="0"/>
        <w:spacing w:line="360" w:lineRule="auto"/>
        <w:ind w:firstLineChars="200" w:firstLine="420"/>
        <w:rPr>
          <w:rFonts w:ascii="宋体" w:hAnsi="宋体"/>
          <w:color w:val="000000"/>
          <w:szCs w:val="21"/>
        </w:rPr>
      </w:pPr>
      <w:r>
        <w:rPr>
          <w:rFonts w:ascii="宋体" w:hAnsi="宋体" w:hint="eastAsia"/>
          <w:color w:val="000000"/>
          <w:szCs w:val="21"/>
        </w:rPr>
        <w:t>5、如工会会员提交书面投诉的人数占总会员人数的5%，采购人将进行会员对成交供应商的满意度调查。</w:t>
      </w:r>
      <w:proofErr w:type="gramStart"/>
      <w:r>
        <w:rPr>
          <w:rFonts w:ascii="宋体" w:hAnsi="宋体" w:hint="eastAsia"/>
          <w:color w:val="000000"/>
          <w:szCs w:val="21"/>
        </w:rPr>
        <w:t>若超半数以上</w:t>
      </w:r>
      <w:proofErr w:type="gramEnd"/>
      <w:r>
        <w:rPr>
          <w:rFonts w:ascii="宋体" w:hAnsi="宋体" w:hint="eastAsia"/>
          <w:color w:val="000000"/>
          <w:szCs w:val="21"/>
        </w:rPr>
        <w:t>会员不满意，将把成交供应商列入竞价投标黑名单，不得参与本单位竞价投标。</w:t>
      </w:r>
    </w:p>
    <w:p w:rsidR="00031EF4" w:rsidRDefault="004836BD">
      <w:pPr>
        <w:snapToGrid w:val="0"/>
        <w:spacing w:line="360" w:lineRule="auto"/>
        <w:ind w:firstLineChars="200" w:firstLine="420"/>
        <w:rPr>
          <w:rFonts w:ascii="宋体" w:hAnsi="宋体"/>
          <w:color w:val="000000"/>
          <w:szCs w:val="21"/>
        </w:rPr>
      </w:pPr>
      <w:r>
        <w:rPr>
          <w:rFonts w:ascii="宋体" w:hAnsi="宋体" w:hint="eastAsia"/>
          <w:color w:val="000000"/>
          <w:szCs w:val="21"/>
        </w:rPr>
        <w:t>6</w:t>
      </w:r>
      <w:r>
        <w:rPr>
          <w:rFonts w:ascii="宋体" w:hAnsi="宋体"/>
          <w:color w:val="000000"/>
          <w:szCs w:val="21"/>
        </w:rPr>
        <w:t>、</w:t>
      </w:r>
      <w:r>
        <w:rPr>
          <w:rFonts w:ascii="宋体" w:hAnsi="宋体" w:hint="eastAsia"/>
          <w:color w:val="000000"/>
          <w:szCs w:val="21"/>
        </w:rPr>
        <w:t>若客户无法自行通过生日蛋糕</w:t>
      </w:r>
      <w:proofErr w:type="gramStart"/>
      <w:r>
        <w:rPr>
          <w:rFonts w:ascii="宋体" w:hAnsi="宋体" w:hint="eastAsia"/>
          <w:color w:val="000000"/>
          <w:szCs w:val="21"/>
        </w:rPr>
        <w:t>券</w:t>
      </w:r>
      <w:proofErr w:type="gramEnd"/>
      <w:r>
        <w:rPr>
          <w:rFonts w:ascii="宋体" w:hAnsi="宋体" w:hint="eastAsia"/>
          <w:color w:val="000000"/>
          <w:szCs w:val="21"/>
        </w:rPr>
        <w:t>购买商品，可联系客服告知客服想要购买商品所属的品牌、规格等商品信息，客服可引导采购</w:t>
      </w:r>
      <w:proofErr w:type="gramStart"/>
      <w:r>
        <w:rPr>
          <w:rFonts w:ascii="宋体" w:hAnsi="宋体" w:hint="eastAsia"/>
          <w:color w:val="000000"/>
          <w:szCs w:val="21"/>
        </w:rPr>
        <w:t>人人员</w:t>
      </w:r>
      <w:proofErr w:type="gramEnd"/>
      <w:r>
        <w:rPr>
          <w:rFonts w:ascii="宋体" w:hAnsi="宋体" w:hint="eastAsia"/>
          <w:color w:val="000000"/>
          <w:szCs w:val="21"/>
        </w:rPr>
        <w:t>自行购买。客户登录账户或添加卡券时输入密码错误导致账户被锁、</w:t>
      </w:r>
      <w:proofErr w:type="gramStart"/>
      <w:r>
        <w:rPr>
          <w:rFonts w:ascii="宋体" w:hAnsi="宋体" w:hint="eastAsia"/>
          <w:color w:val="000000"/>
          <w:szCs w:val="21"/>
        </w:rPr>
        <w:t>券</w:t>
      </w:r>
      <w:proofErr w:type="gramEnd"/>
      <w:r>
        <w:rPr>
          <w:rFonts w:ascii="宋体" w:hAnsi="宋体" w:hint="eastAsia"/>
          <w:color w:val="000000"/>
          <w:szCs w:val="21"/>
        </w:rPr>
        <w:t>无法添加、无法使用等问题可联系客</w:t>
      </w:r>
      <w:proofErr w:type="gramStart"/>
      <w:r>
        <w:rPr>
          <w:rFonts w:ascii="宋体" w:hAnsi="宋体" w:hint="eastAsia"/>
          <w:color w:val="000000"/>
          <w:szCs w:val="21"/>
        </w:rPr>
        <w:t>服提供</w:t>
      </w:r>
      <w:proofErr w:type="gramEnd"/>
      <w:r>
        <w:rPr>
          <w:rFonts w:ascii="宋体" w:hAnsi="宋体" w:hint="eastAsia"/>
          <w:color w:val="000000"/>
          <w:szCs w:val="21"/>
        </w:rPr>
        <w:t>登录的账号及时处理。</w:t>
      </w:r>
    </w:p>
    <w:p w:rsidR="00031EF4" w:rsidRDefault="004836BD">
      <w:pPr>
        <w:tabs>
          <w:tab w:val="left" w:pos="420"/>
          <w:tab w:val="left" w:pos="540"/>
        </w:tabs>
        <w:snapToGrid w:val="0"/>
        <w:spacing w:line="360" w:lineRule="auto"/>
        <w:ind w:firstLineChars="200" w:firstLine="422"/>
        <w:rPr>
          <w:rFonts w:ascii="宋体" w:hAnsi="宋体" w:cs="Times New Roman"/>
          <w:b/>
          <w:color w:val="000000" w:themeColor="text1"/>
          <w:szCs w:val="21"/>
        </w:rPr>
      </w:pPr>
      <w:r>
        <w:rPr>
          <w:rFonts w:ascii="宋体" w:hAnsi="宋体" w:cs="宋体" w:hint="eastAsia"/>
          <w:b/>
          <w:bCs/>
          <w:color w:val="000000" w:themeColor="text1"/>
          <w:szCs w:val="21"/>
        </w:rPr>
        <w:t>六、违约责任与赔偿损失</w:t>
      </w:r>
    </w:p>
    <w:p w:rsidR="00031EF4" w:rsidRDefault="004836BD">
      <w:pPr>
        <w:numPr>
          <w:ilvl w:val="255"/>
          <w:numId w:val="0"/>
        </w:numPr>
        <w:spacing w:line="360" w:lineRule="auto"/>
        <w:ind w:firstLineChars="200" w:firstLine="420"/>
        <w:rPr>
          <w:rFonts w:ascii="宋体" w:hAnsi="宋体" w:cs="Times New Roman"/>
          <w:color w:val="000000"/>
          <w:szCs w:val="21"/>
        </w:rPr>
      </w:pPr>
      <w:r>
        <w:rPr>
          <w:rFonts w:ascii="宋体" w:eastAsia="宋体" w:hAnsi="宋体" w:cs="Times New Roman" w:hint="eastAsia"/>
          <w:color w:val="000000"/>
          <w:szCs w:val="21"/>
        </w:rPr>
        <w:t>（一）成交供应商</w:t>
      </w:r>
      <w:r>
        <w:rPr>
          <w:rFonts w:ascii="宋体" w:hAnsi="宋体" w:cs="Times New Roman" w:hint="eastAsia"/>
          <w:color w:val="000000"/>
          <w:szCs w:val="21"/>
        </w:rPr>
        <w:t>提供的服务不符合竞价文件、响应文件或本项目合同规定的，</w:t>
      </w:r>
      <w:r>
        <w:rPr>
          <w:rFonts w:ascii="宋体" w:eastAsia="宋体" w:hAnsi="宋体" w:cs="Times New Roman" w:hint="eastAsia"/>
          <w:color w:val="000000"/>
          <w:szCs w:val="21"/>
        </w:rPr>
        <w:t>采购人</w:t>
      </w:r>
      <w:r>
        <w:rPr>
          <w:rFonts w:ascii="宋体" w:hAnsi="宋体" w:cs="Times New Roman" w:hint="eastAsia"/>
          <w:color w:val="000000"/>
          <w:szCs w:val="21"/>
        </w:rPr>
        <w:t>有权拒收。如</w:t>
      </w:r>
      <w:r>
        <w:rPr>
          <w:rFonts w:ascii="宋体" w:eastAsia="宋体" w:hAnsi="宋体" w:cs="Times New Roman" w:hint="eastAsia"/>
          <w:color w:val="000000"/>
          <w:szCs w:val="21"/>
        </w:rPr>
        <w:t>成交供应商</w:t>
      </w:r>
      <w:proofErr w:type="gramStart"/>
      <w:r>
        <w:rPr>
          <w:rFonts w:ascii="宋体" w:hAnsi="宋体" w:cs="Times New Roman" w:hint="eastAsia"/>
          <w:color w:val="000000"/>
          <w:szCs w:val="21"/>
        </w:rPr>
        <w:t>怠</w:t>
      </w:r>
      <w:proofErr w:type="gramEnd"/>
      <w:r>
        <w:rPr>
          <w:rFonts w:ascii="宋体" w:hAnsi="宋体" w:cs="Times New Roman" w:hint="eastAsia"/>
          <w:color w:val="000000"/>
          <w:szCs w:val="21"/>
        </w:rPr>
        <w:t>于、拒绝履行合同义务或</w:t>
      </w:r>
      <w:r>
        <w:rPr>
          <w:rFonts w:ascii="宋体" w:eastAsia="宋体" w:hAnsi="宋体" w:cs="Times New Roman" w:hint="eastAsia"/>
          <w:color w:val="000000"/>
          <w:szCs w:val="21"/>
        </w:rPr>
        <w:t>成交供应商</w:t>
      </w:r>
      <w:r>
        <w:rPr>
          <w:rFonts w:ascii="宋体" w:hAnsi="宋体" w:cs="Times New Roman" w:hint="eastAsia"/>
          <w:color w:val="000000"/>
          <w:szCs w:val="21"/>
        </w:rPr>
        <w:t>提供的生日蛋糕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无法正常</w:t>
      </w:r>
      <w:r>
        <w:rPr>
          <w:rFonts w:ascii="宋体" w:hAnsi="宋体" w:cs="Times New Roman" w:hint="eastAsia"/>
          <w:color w:val="000000"/>
          <w:szCs w:val="21"/>
        </w:rPr>
        <w:lastRenderedPageBreak/>
        <w:t>使用或过期的，视为</w:t>
      </w:r>
      <w:r>
        <w:rPr>
          <w:rFonts w:ascii="宋体" w:eastAsia="宋体" w:hAnsi="宋体" w:cs="Times New Roman" w:hint="eastAsia"/>
          <w:color w:val="000000"/>
          <w:szCs w:val="21"/>
        </w:rPr>
        <w:t>成交供应商</w:t>
      </w:r>
      <w:r>
        <w:rPr>
          <w:rFonts w:ascii="宋体" w:hAnsi="宋体" w:cs="Times New Roman" w:hint="eastAsia"/>
          <w:color w:val="000000"/>
          <w:szCs w:val="21"/>
        </w:rPr>
        <w:t>违约，</w:t>
      </w:r>
      <w:r>
        <w:rPr>
          <w:rFonts w:ascii="宋体" w:eastAsia="宋体" w:hAnsi="宋体" w:cs="Times New Roman" w:hint="eastAsia"/>
          <w:color w:val="000000"/>
          <w:szCs w:val="21"/>
        </w:rPr>
        <w:t>采购人</w:t>
      </w:r>
      <w:r>
        <w:rPr>
          <w:rFonts w:ascii="宋体" w:hAnsi="宋体" w:cs="Times New Roman" w:hint="eastAsia"/>
          <w:color w:val="000000"/>
          <w:szCs w:val="21"/>
        </w:rPr>
        <w:t>有权单方解除本合同，</w:t>
      </w:r>
      <w:r>
        <w:rPr>
          <w:rFonts w:ascii="宋体" w:eastAsia="宋体" w:hAnsi="宋体" w:cs="Times New Roman" w:hint="eastAsia"/>
          <w:color w:val="000000"/>
          <w:szCs w:val="21"/>
        </w:rPr>
        <w:t>成交供应商</w:t>
      </w:r>
      <w:r>
        <w:rPr>
          <w:rFonts w:ascii="宋体" w:hAnsi="宋体" w:cs="Times New Roman" w:hint="eastAsia"/>
          <w:color w:val="000000"/>
          <w:szCs w:val="21"/>
        </w:rPr>
        <w:t>承担由此给</w:t>
      </w:r>
      <w:r>
        <w:rPr>
          <w:rFonts w:ascii="宋体" w:eastAsia="宋体" w:hAnsi="宋体" w:cs="Times New Roman" w:hint="eastAsia"/>
          <w:color w:val="000000"/>
          <w:szCs w:val="21"/>
        </w:rPr>
        <w:t>采购人</w:t>
      </w:r>
      <w:r>
        <w:rPr>
          <w:rFonts w:ascii="宋体" w:hAnsi="宋体" w:cs="Times New Roman" w:hint="eastAsia"/>
          <w:color w:val="000000"/>
          <w:szCs w:val="21"/>
        </w:rPr>
        <w:t>造成的损失。</w:t>
      </w:r>
    </w:p>
    <w:p w:rsidR="00031EF4" w:rsidRDefault="004836BD">
      <w:pPr>
        <w:numPr>
          <w:ilvl w:val="255"/>
          <w:numId w:val="0"/>
        </w:numPr>
        <w:spacing w:line="360" w:lineRule="auto"/>
        <w:ind w:firstLineChars="200" w:firstLine="420"/>
        <w:rPr>
          <w:rFonts w:ascii="宋体" w:hAnsi="宋体" w:cs="Times New Roman"/>
          <w:color w:val="000000"/>
          <w:szCs w:val="21"/>
        </w:rPr>
      </w:pPr>
      <w:r>
        <w:rPr>
          <w:rFonts w:ascii="宋体" w:eastAsia="宋体" w:hAnsi="宋体" w:cs="Times New Roman" w:hint="eastAsia"/>
          <w:color w:val="000000"/>
          <w:szCs w:val="21"/>
        </w:rPr>
        <w:t>（二）成交供应</w:t>
      </w:r>
      <w:proofErr w:type="gramStart"/>
      <w:r>
        <w:rPr>
          <w:rFonts w:ascii="宋体" w:eastAsia="宋体" w:hAnsi="宋体" w:cs="Times New Roman" w:hint="eastAsia"/>
          <w:color w:val="000000"/>
          <w:szCs w:val="21"/>
        </w:rPr>
        <w:t>商</w:t>
      </w:r>
      <w:r>
        <w:rPr>
          <w:rFonts w:ascii="宋体" w:hAnsi="宋体" w:cs="Times New Roman" w:hint="eastAsia"/>
          <w:color w:val="000000"/>
          <w:szCs w:val="21"/>
        </w:rPr>
        <w:t>未能</w:t>
      </w:r>
      <w:proofErr w:type="gramEnd"/>
      <w:r>
        <w:rPr>
          <w:rFonts w:ascii="宋体" w:hAnsi="宋体" w:cs="Times New Roman" w:hint="eastAsia"/>
          <w:color w:val="000000"/>
          <w:szCs w:val="21"/>
        </w:rPr>
        <w:t>按本合同规定的交货时间提供服务，从逾期之日起每日按未交付产品总价</w:t>
      </w:r>
      <w:r>
        <w:rPr>
          <w:rFonts w:ascii="宋体" w:hAnsi="宋体" w:cs="Times New Roman"/>
          <w:color w:val="000000"/>
          <w:szCs w:val="21"/>
        </w:rPr>
        <w:t>3‰的数额向</w:t>
      </w:r>
      <w:r>
        <w:rPr>
          <w:rFonts w:ascii="宋体" w:eastAsia="宋体" w:hAnsi="宋体" w:cs="Times New Roman" w:hint="eastAsia"/>
          <w:color w:val="000000"/>
          <w:szCs w:val="21"/>
        </w:rPr>
        <w:t>采购人</w:t>
      </w:r>
      <w:r>
        <w:rPr>
          <w:rFonts w:ascii="宋体" w:hAnsi="宋体" w:cs="Times New Roman" w:hint="eastAsia"/>
          <w:color w:val="000000"/>
          <w:szCs w:val="21"/>
        </w:rPr>
        <w:t>支付违约金；逾期半个月以上的，</w:t>
      </w:r>
      <w:r>
        <w:rPr>
          <w:rFonts w:ascii="宋体" w:eastAsia="宋体" w:hAnsi="宋体" w:cs="Times New Roman" w:hint="eastAsia"/>
          <w:color w:val="000000"/>
          <w:szCs w:val="21"/>
        </w:rPr>
        <w:t>采购人</w:t>
      </w:r>
      <w:r>
        <w:rPr>
          <w:rFonts w:ascii="宋体" w:hAnsi="宋体" w:cs="Times New Roman" w:hint="eastAsia"/>
          <w:color w:val="000000"/>
          <w:szCs w:val="21"/>
        </w:rPr>
        <w:t>有权终止合同，由此造成的</w:t>
      </w:r>
      <w:r>
        <w:rPr>
          <w:rFonts w:ascii="宋体" w:eastAsia="宋体" w:hAnsi="宋体" w:cs="Times New Roman" w:hint="eastAsia"/>
          <w:color w:val="000000"/>
          <w:szCs w:val="21"/>
        </w:rPr>
        <w:t>采购人</w:t>
      </w:r>
      <w:r>
        <w:rPr>
          <w:rFonts w:ascii="宋体" w:hAnsi="宋体" w:cs="Times New Roman" w:hint="eastAsia"/>
          <w:color w:val="000000"/>
          <w:szCs w:val="21"/>
        </w:rPr>
        <w:t>经济损失</w:t>
      </w:r>
      <w:proofErr w:type="gramStart"/>
      <w:r>
        <w:rPr>
          <w:rFonts w:ascii="宋体" w:hAnsi="宋体" w:cs="Times New Roman" w:hint="eastAsia"/>
          <w:color w:val="000000"/>
          <w:szCs w:val="21"/>
        </w:rPr>
        <w:t>由</w:t>
      </w:r>
      <w:r>
        <w:rPr>
          <w:rFonts w:ascii="宋体" w:eastAsia="宋体" w:hAnsi="宋体" w:cs="Times New Roman" w:hint="eastAsia"/>
          <w:color w:val="000000"/>
          <w:szCs w:val="21"/>
        </w:rPr>
        <w:t>成交</w:t>
      </w:r>
      <w:proofErr w:type="gramEnd"/>
      <w:r>
        <w:rPr>
          <w:rFonts w:ascii="宋体" w:eastAsia="宋体" w:hAnsi="宋体" w:cs="Times New Roman" w:hint="eastAsia"/>
          <w:color w:val="000000"/>
          <w:szCs w:val="21"/>
        </w:rPr>
        <w:t>供应商</w:t>
      </w:r>
      <w:r>
        <w:rPr>
          <w:rFonts w:ascii="宋体" w:hAnsi="宋体" w:cs="Times New Roman" w:hint="eastAsia"/>
          <w:color w:val="000000"/>
          <w:szCs w:val="21"/>
        </w:rPr>
        <w:t>承担。</w:t>
      </w:r>
    </w:p>
    <w:p w:rsidR="00031EF4" w:rsidRDefault="004836BD">
      <w:pPr>
        <w:numPr>
          <w:ilvl w:val="255"/>
          <w:numId w:val="0"/>
        </w:numPr>
        <w:spacing w:line="360" w:lineRule="auto"/>
        <w:ind w:firstLineChars="200" w:firstLine="420"/>
        <w:rPr>
          <w:rFonts w:ascii="宋体" w:hAnsi="宋体" w:cs="Times New Roman"/>
          <w:color w:val="000000"/>
          <w:szCs w:val="21"/>
        </w:rPr>
      </w:pPr>
      <w:r>
        <w:rPr>
          <w:rFonts w:ascii="宋体" w:eastAsia="宋体" w:hAnsi="宋体" w:cs="Times New Roman" w:hint="eastAsia"/>
          <w:color w:val="000000"/>
          <w:szCs w:val="21"/>
        </w:rPr>
        <w:t>（三）</w:t>
      </w:r>
      <w:r>
        <w:rPr>
          <w:rFonts w:ascii="宋体" w:hAnsi="宋体" w:cs="Times New Roman" w:hint="eastAsia"/>
          <w:color w:val="000000"/>
          <w:szCs w:val="21"/>
        </w:rPr>
        <w:t>因</w:t>
      </w:r>
      <w:r>
        <w:rPr>
          <w:rFonts w:ascii="宋体" w:eastAsia="宋体" w:hAnsi="宋体" w:cs="Times New Roman" w:hint="eastAsia"/>
          <w:color w:val="000000"/>
          <w:szCs w:val="21"/>
        </w:rPr>
        <w:t>采购</w:t>
      </w:r>
      <w:proofErr w:type="gramStart"/>
      <w:r>
        <w:rPr>
          <w:rFonts w:ascii="宋体" w:eastAsia="宋体" w:hAnsi="宋体" w:cs="Times New Roman" w:hint="eastAsia"/>
          <w:color w:val="000000"/>
          <w:szCs w:val="21"/>
        </w:rPr>
        <w:t>人</w:t>
      </w:r>
      <w:r>
        <w:rPr>
          <w:rFonts w:ascii="宋体" w:hAnsi="宋体" w:cs="Times New Roman" w:hint="eastAsia"/>
          <w:color w:val="000000"/>
          <w:szCs w:val="21"/>
        </w:rPr>
        <w:t>原因</w:t>
      </w:r>
      <w:proofErr w:type="gramEnd"/>
      <w:r>
        <w:rPr>
          <w:rFonts w:ascii="宋体" w:hAnsi="宋体" w:cs="Times New Roman" w:hint="eastAsia"/>
          <w:color w:val="000000"/>
          <w:szCs w:val="21"/>
        </w:rPr>
        <w:t>导致变更、中止或者终止采购合同的，</w:t>
      </w:r>
      <w:r>
        <w:rPr>
          <w:rFonts w:ascii="宋体" w:eastAsia="宋体" w:hAnsi="宋体" w:cs="Times New Roman" w:hint="eastAsia"/>
          <w:color w:val="000000"/>
          <w:szCs w:val="21"/>
        </w:rPr>
        <w:t>采购人</w:t>
      </w:r>
      <w:r>
        <w:rPr>
          <w:rFonts w:ascii="宋体" w:hAnsi="宋体" w:cs="Times New Roman" w:hint="eastAsia"/>
          <w:color w:val="000000"/>
          <w:szCs w:val="21"/>
        </w:rPr>
        <w:t>对</w:t>
      </w:r>
      <w:r>
        <w:rPr>
          <w:rFonts w:ascii="宋体" w:eastAsia="宋体" w:hAnsi="宋体" w:cs="Times New Roman" w:hint="eastAsia"/>
          <w:color w:val="000000"/>
          <w:szCs w:val="21"/>
        </w:rPr>
        <w:t>成交供应商</w:t>
      </w:r>
      <w:r>
        <w:rPr>
          <w:rFonts w:ascii="宋体" w:hAnsi="宋体" w:cs="Times New Roman" w:hint="eastAsia"/>
          <w:color w:val="000000"/>
          <w:szCs w:val="21"/>
        </w:rPr>
        <w:t>受到的损失予以赔偿或者补偿，并支付已使用产品的全部款项。若</w:t>
      </w:r>
      <w:r>
        <w:rPr>
          <w:rFonts w:ascii="宋体" w:eastAsia="宋体" w:hAnsi="宋体" w:cs="Times New Roman" w:hint="eastAsia"/>
          <w:color w:val="000000"/>
          <w:szCs w:val="21"/>
        </w:rPr>
        <w:t>采购人</w:t>
      </w:r>
      <w:r>
        <w:rPr>
          <w:rFonts w:ascii="宋体" w:hAnsi="宋体" w:cs="Times New Roman" w:hint="eastAsia"/>
          <w:color w:val="000000"/>
          <w:szCs w:val="21"/>
        </w:rPr>
        <w:t>逾期付款超过</w:t>
      </w:r>
      <w:r>
        <w:rPr>
          <w:rFonts w:ascii="宋体" w:hAnsi="宋体" w:cs="Times New Roman"/>
          <w:color w:val="000000"/>
          <w:szCs w:val="21"/>
        </w:rPr>
        <w:t>7日，则</w:t>
      </w:r>
      <w:r>
        <w:rPr>
          <w:rFonts w:ascii="宋体" w:eastAsia="宋体" w:hAnsi="宋体" w:cs="Times New Roman" w:hint="eastAsia"/>
          <w:color w:val="000000"/>
          <w:szCs w:val="21"/>
        </w:rPr>
        <w:t>成交供应商</w:t>
      </w:r>
      <w:r>
        <w:rPr>
          <w:rFonts w:ascii="宋体" w:hAnsi="宋体" w:cs="Times New Roman" w:hint="eastAsia"/>
          <w:color w:val="000000"/>
          <w:szCs w:val="21"/>
        </w:rPr>
        <w:t>有权解除合同并停止</w:t>
      </w:r>
      <w:r>
        <w:rPr>
          <w:rFonts w:ascii="宋体" w:eastAsia="宋体" w:hAnsi="宋体" w:cs="Times New Roman" w:hint="eastAsia"/>
          <w:color w:val="000000"/>
          <w:szCs w:val="21"/>
        </w:rPr>
        <w:t>采购人</w:t>
      </w:r>
      <w:r>
        <w:rPr>
          <w:rFonts w:ascii="宋体" w:hAnsi="宋体" w:cs="Times New Roman" w:hint="eastAsia"/>
          <w:color w:val="000000"/>
          <w:szCs w:val="21"/>
        </w:rPr>
        <w:t>采购产品的使用权，因此造成的损失，由</w:t>
      </w:r>
      <w:r>
        <w:rPr>
          <w:rFonts w:ascii="宋体" w:eastAsia="宋体" w:hAnsi="宋体" w:cs="Times New Roman" w:hint="eastAsia"/>
          <w:color w:val="000000"/>
          <w:szCs w:val="21"/>
        </w:rPr>
        <w:t>采购人</w:t>
      </w:r>
      <w:r>
        <w:rPr>
          <w:rFonts w:ascii="宋体" w:hAnsi="宋体" w:cs="Times New Roman" w:hint="eastAsia"/>
          <w:color w:val="000000"/>
          <w:szCs w:val="21"/>
        </w:rPr>
        <w:t>自行承担。</w:t>
      </w:r>
    </w:p>
    <w:p w:rsidR="00031EF4" w:rsidRDefault="004836BD">
      <w:pPr>
        <w:widowControl/>
        <w:numPr>
          <w:ilvl w:val="255"/>
          <w:numId w:val="0"/>
        </w:numPr>
        <w:spacing w:line="360" w:lineRule="auto"/>
        <w:ind w:firstLineChars="200" w:firstLine="420"/>
        <w:jc w:val="left"/>
        <w:rPr>
          <w:rFonts w:ascii="宋体" w:hAnsi="宋体" w:cs="Times New Roman"/>
          <w:color w:val="000000"/>
          <w:szCs w:val="21"/>
        </w:rPr>
      </w:pPr>
      <w:r>
        <w:rPr>
          <w:rFonts w:ascii="宋体" w:eastAsia="宋体" w:hAnsi="宋体" w:cs="Times New Roman" w:hint="eastAsia"/>
          <w:color w:val="000000"/>
          <w:szCs w:val="21"/>
        </w:rPr>
        <w:t>（四）成交供应商</w:t>
      </w:r>
      <w:r>
        <w:rPr>
          <w:rFonts w:ascii="宋体" w:hAnsi="宋体" w:cs="Times New Roman" w:hint="eastAsia"/>
          <w:color w:val="000000"/>
          <w:szCs w:val="21"/>
        </w:rPr>
        <w:t>交付的生日蛋糕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无法在线上和线下实体蛋糕店使用的，</w:t>
      </w:r>
      <w:r>
        <w:rPr>
          <w:rFonts w:ascii="宋体" w:eastAsia="宋体" w:hAnsi="宋体" w:cs="Times New Roman" w:hint="eastAsia"/>
          <w:color w:val="000000"/>
          <w:szCs w:val="21"/>
        </w:rPr>
        <w:t>采购人</w:t>
      </w:r>
      <w:r>
        <w:rPr>
          <w:rFonts w:ascii="宋体" w:hAnsi="宋体" w:cs="Times New Roman" w:hint="eastAsia"/>
          <w:color w:val="000000"/>
          <w:szCs w:val="21"/>
        </w:rPr>
        <w:t>有权要求</w:t>
      </w:r>
      <w:r>
        <w:rPr>
          <w:rFonts w:ascii="宋体" w:eastAsia="宋体" w:hAnsi="宋体" w:cs="Times New Roman" w:hint="eastAsia"/>
          <w:color w:val="000000"/>
          <w:szCs w:val="21"/>
        </w:rPr>
        <w:t>成交供应商</w:t>
      </w:r>
      <w:r>
        <w:rPr>
          <w:rFonts w:ascii="宋体" w:hAnsi="宋体" w:cs="Times New Roman" w:hint="eastAsia"/>
          <w:color w:val="000000"/>
          <w:szCs w:val="21"/>
        </w:rPr>
        <w:t>无条件配合进行更换生日蛋糕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w:t>
      </w:r>
      <w:r>
        <w:rPr>
          <w:rFonts w:ascii="宋体" w:hAnsi="宋体" w:cs="Times New Roman"/>
          <w:color w:val="000000"/>
          <w:szCs w:val="21"/>
        </w:rPr>
        <w:t xml:space="preserve"> </w:t>
      </w:r>
      <w:r>
        <w:rPr>
          <w:rFonts w:ascii="宋体" w:hAnsi="宋体" w:cs="Times New Roman" w:hint="eastAsia"/>
          <w:color w:val="000000"/>
          <w:szCs w:val="21"/>
        </w:rPr>
        <w:t>但若蛋糕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已使用，</w:t>
      </w:r>
      <w:r>
        <w:rPr>
          <w:rFonts w:ascii="宋体" w:hAnsi="宋体" w:cs="Times New Roman"/>
          <w:color w:val="000000"/>
          <w:szCs w:val="21"/>
        </w:rPr>
        <w:t xml:space="preserve"> </w:t>
      </w:r>
      <w:r>
        <w:rPr>
          <w:rFonts w:ascii="宋体" w:hAnsi="宋体" w:cs="Times New Roman" w:hint="eastAsia"/>
          <w:color w:val="000000"/>
          <w:szCs w:val="21"/>
        </w:rPr>
        <w:t>则</w:t>
      </w:r>
      <w:r>
        <w:rPr>
          <w:rFonts w:ascii="宋体" w:eastAsia="宋体" w:hAnsi="宋体" w:cs="Times New Roman" w:hint="eastAsia"/>
          <w:color w:val="000000"/>
          <w:szCs w:val="21"/>
        </w:rPr>
        <w:t>成交供应商</w:t>
      </w:r>
      <w:r>
        <w:rPr>
          <w:rFonts w:ascii="宋体" w:hAnsi="宋体" w:cs="Times New Roman" w:hint="eastAsia"/>
          <w:color w:val="000000"/>
          <w:szCs w:val="21"/>
        </w:rPr>
        <w:t>按</w:t>
      </w:r>
      <w:r>
        <w:rPr>
          <w:rFonts w:ascii="宋体" w:eastAsia="宋体" w:hAnsi="宋体" w:cs="Times New Roman" w:hint="eastAsia"/>
          <w:color w:val="000000"/>
          <w:szCs w:val="21"/>
        </w:rPr>
        <w:t>采购人</w:t>
      </w:r>
      <w:r>
        <w:rPr>
          <w:rFonts w:ascii="宋体" w:hAnsi="宋体" w:cs="Times New Roman" w:hint="eastAsia"/>
          <w:color w:val="000000"/>
          <w:szCs w:val="21"/>
        </w:rPr>
        <w:t>采购蛋糕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的折扣比例退还持券人产品未使用余额对应的款项；经</w:t>
      </w:r>
      <w:r>
        <w:rPr>
          <w:rFonts w:ascii="宋体" w:eastAsia="宋体" w:hAnsi="宋体" w:cs="Times New Roman" w:hint="eastAsia"/>
          <w:color w:val="000000"/>
          <w:szCs w:val="21"/>
        </w:rPr>
        <w:t>采购人</w:t>
      </w:r>
      <w:r>
        <w:rPr>
          <w:rFonts w:ascii="宋体" w:hAnsi="宋体" w:cs="Times New Roman" w:hint="eastAsia"/>
          <w:color w:val="000000"/>
          <w:szCs w:val="21"/>
        </w:rPr>
        <w:t>催告一次后或蛋糕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无法正常使用超过</w:t>
      </w:r>
      <w:r>
        <w:rPr>
          <w:rFonts w:ascii="宋体" w:hAnsi="宋体" w:cs="Times New Roman"/>
          <w:color w:val="000000"/>
          <w:szCs w:val="21"/>
        </w:rPr>
        <w:t xml:space="preserve"> 7 天的， </w:t>
      </w:r>
      <w:r>
        <w:rPr>
          <w:rFonts w:ascii="宋体" w:eastAsia="宋体" w:hAnsi="宋体" w:cs="Times New Roman" w:hint="eastAsia"/>
          <w:color w:val="000000"/>
          <w:szCs w:val="21"/>
        </w:rPr>
        <w:t>成交供应商</w:t>
      </w:r>
      <w:r>
        <w:rPr>
          <w:rFonts w:ascii="宋体" w:hAnsi="宋体" w:cs="Times New Roman" w:hint="eastAsia"/>
          <w:color w:val="000000"/>
          <w:szCs w:val="21"/>
        </w:rPr>
        <w:t>仍未纠正其违约行为的，</w:t>
      </w:r>
      <w:r>
        <w:rPr>
          <w:rFonts w:ascii="宋体" w:eastAsia="宋体" w:hAnsi="宋体" w:cs="Times New Roman" w:hint="eastAsia"/>
          <w:color w:val="000000"/>
          <w:szCs w:val="21"/>
        </w:rPr>
        <w:t>采购人</w:t>
      </w:r>
      <w:r>
        <w:rPr>
          <w:rFonts w:ascii="宋体" w:hAnsi="宋体" w:cs="Times New Roman" w:hint="eastAsia"/>
          <w:color w:val="000000"/>
          <w:szCs w:val="21"/>
        </w:rPr>
        <w:t>还有权单方解除合同，扣除100%履约保证金，将瑕疵产品以到付形式退回</w:t>
      </w:r>
      <w:r>
        <w:rPr>
          <w:rFonts w:ascii="宋体" w:eastAsia="宋体" w:hAnsi="宋体" w:cs="Times New Roman" w:hint="eastAsia"/>
          <w:color w:val="000000"/>
          <w:szCs w:val="21"/>
        </w:rPr>
        <w:t>成交供应商</w:t>
      </w:r>
      <w:r>
        <w:rPr>
          <w:rFonts w:ascii="宋体" w:hAnsi="宋体" w:cs="Times New Roman" w:hint="eastAsia"/>
          <w:color w:val="000000"/>
          <w:szCs w:val="21"/>
        </w:rPr>
        <w:t>。</w:t>
      </w:r>
      <w:r>
        <w:rPr>
          <w:rFonts w:ascii="宋体" w:eastAsia="宋体" w:hAnsi="宋体" w:cs="Times New Roman" w:hint="eastAsia"/>
          <w:color w:val="000000"/>
          <w:szCs w:val="21"/>
        </w:rPr>
        <w:t>成交供应商</w:t>
      </w:r>
      <w:r>
        <w:rPr>
          <w:rFonts w:ascii="宋体" w:hAnsi="宋体" w:cs="Times New Roman" w:hint="eastAsia"/>
          <w:color w:val="000000"/>
          <w:szCs w:val="21"/>
        </w:rPr>
        <w:t>应在</w:t>
      </w:r>
      <w:r>
        <w:rPr>
          <w:rFonts w:ascii="宋体" w:eastAsia="宋体" w:hAnsi="宋体" w:cs="Times New Roman" w:hint="eastAsia"/>
          <w:color w:val="000000"/>
          <w:szCs w:val="21"/>
        </w:rPr>
        <w:t>采购人</w:t>
      </w:r>
      <w:r>
        <w:rPr>
          <w:rFonts w:ascii="宋体" w:hAnsi="宋体" w:cs="Times New Roman" w:hint="eastAsia"/>
          <w:color w:val="000000"/>
          <w:szCs w:val="21"/>
        </w:rPr>
        <w:t>退回蛋糕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后</w:t>
      </w:r>
      <w:r>
        <w:rPr>
          <w:rFonts w:ascii="宋体" w:hAnsi="宋体" w:cs="Times New Roman"/>
          <w:color w:val="000000"/>
          <w:szCs w:val="21"/>
        </w:rPr>
        <w:t xml:space="preserve"> 7 </w:t>
      </w:r>
      <w:r>
        <w:rPr>
          <w:rFonts w:ascii="宋体" w:hAnsi="宋体" w:cs="Times New Roman" w:hint="eastAsia"/>
          <w:color w:val="000000"/>
          <w:szCs w:val="21"/>
        </w:rPr>
        <w:t>人内退回瑕疵产品未使用部分的货款，</w:t>
      </w:r>
      <w:r>
        <w:rPr>
          <w:rFonts w:ascii="宋体" w:hAnsi="宋体" w:cs="Times New Roman"/>
          <w:color w:val="000000"/>
          <w:szCs w:val="21"/>
        </w:rPr>
        <w:t xml:space="preserve"> </w:t>
      </w:r>
      <w:r>
        <w:rPr>
          <w:rFonts w:ascii="宋体" w:hAnsi="宋体" w:cs="Times New Roman" w:hint="eastAsia"/>
          <w:color w:val="000000"/>
          <w:szCs w:val="21"/>
        </w:rPr>
        <w:t>并有权要求</w:t>
      </w:r>
      <w:r>
        <w:rPr>
          <w:rFonts w:ascii="宋体" w:eastAsia="宋体" w:hAnsi="宋体" w:cs="Times New Roman" w:hint="eastAsia"/>
          <w:color w:val="000000"/>
          <w:szCs w:val="21"/>
        </w:rPr>
        <w:t>成交供应商</w:t>
      </w:r>
      <w:r>
        <w:rPr>
          <w:rFonts w:ascii="宋体" w:hAnsi="宋体" w:cs="Times New Roman" w:hint="eastAsia"/>
          <w:color w:val="000000"/>
          <w:szCs w:val="21"/>
        </w:rPr>
        <w:t>承担相应的损失赔偿责任。</w:t>
      </w:r>
      <w:r>
        <w:rPr>
          <w:rFonts w:ascii="宋体" w:hAnsi="宋体" w:cs="Times New Roman"/>
          <w:color w:val="000000"/>
          <w:szCs w:val="21"/>
        </w:rPr>
        <w:t xml:space="preserve"> </w:t>
      </w:r>
    </w:p>
    <w:p w:rsidR="00031EF4" w:rsidRDefault="004836BD">
      <w:pPr>
        <w:spacing w:line="360" w:lineRule="auto"/>
        <w:ind w:firstLine="560"/>
        <w:rPr>
          <w:rFonts w:ascii="宋体" w:hAnsi="宋体" w:cs="Times New Roman"/>
          <w:color w:val="000000"/>
          <w:szCs w:val="21"/>
        </w:rPr>
      </w:pPr>
      <w:r>
        <w:rPr>
          <w:rFonts w:ascii="宋体" w:eastAsia="宋体" w:hAnsi="宋体" w:cs="Times New Roman" w:hint="eastAsia"/>
          <w:color w:val="000000"/>
          <w:szCs w:val="21"/>
        </w:rPr>
        <w:t>（五）</w:t>
      </w:r>
      <w:r>
        <w:rPr>
          <w:rFonts w:ascii="宋体" w:hAnsi="宋体" w:cs="Times New Roman" w:hint="eastAsia"/>
          <w:color w:val="000000"/>
          <w:szCs w:val="21"/>
        </w:rPr>
        <w:t>生日蛋糕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除技术原因外，出现</w:t>
      </w:r>
      <w:r>
        <w:rPr>
          <w:rFonts w:ascii="宋体" w:eastAsia="宋体" w:hAnsi="宋体" w:cs="Times New Roman" w:hint="eastAsia"/>
          <w:color w:val="000000"/>
          <w:szCs w:val="21"/>
        </w:rPr>
        <w:t>采购人</w:t>
      </w:r>
      <w:r>
        <w:rPr>
          <w:rFonts w:ascii="宋体" w:hAnsi="宋体" w:cs="Times New Roman" w:hint="eastAsia"/>
          <w:color w:val="000000"/>
          <w:szCs w:val="21"/>
        </w:rPr>
        <w:t>无法在合同上所提供使用产品在</w:t>
      </w:r>
      <w:r>
        <w:rPr>
          <w:rFonts w:ascii="宋体" w:eastAsia="宋体" w:hAnsi="宋体" w:cs="Times New Roman" w:hint="eastAsia"/>
          <w:color w:val="000000"/>
          <w:szCs w:val="21"/>
        </w:rPr>
        <w:t>成交供应商</w:t>
      </w:r>
      <w:r>
        <w:rPr>
          <w:rFonts w:ascii="宋体" w:hAnsi="宋体" w:cs="Times New Roman" w:hint="eastAsia"/>
          <w:color w:val="000000"/>
          <w:szCs w:val="21"/>
        </w:rPr>
        <w:t>合作的品牌蛋糕</w:t>
      </w:r>
      <w:proofErr w:type="gramStart"/>
      <w:r>
        <w:rPr>
          <w:rFonts w:ascii="宋体" w:hAnsi="宋体" w:cs="Times New Roman" w:hint="eastAsia"/>
          <w:color w:val="000000"/>
          <w:szCs w:val="21"/>
        </w:rPr>
        <w:t>店正常</w:t>
      </w:r>
      <w:proofErr w:type="gramEnd"/>
      <w:r>
        <w:rPr>
          <w:rFonts w:ascii="宋体" w:hAnsi="宋体" w:cs="Times New Roman" w:hint="eastAsia"/>
          <w:color w:val="000000"/>
          <w:szCs w:val="21"/>
        </w:rPr>
        <w:t>使用的情况则视为违约，</w:t>
      </w:r>
      <w:r>
        <w:rPr>
          <w:rFonts w:ascii="宋体" w:eastAsia="宋体" w:hAnsi="宋体" w:cs="Times New Roman" w:hint="eastAsia"/>
          <w:color w:val="000000"/>
          <w:szCs w:val="21"/>
        </w:rPr>
        <w:t>采购人</w:t>
      </w:r>
      <w:r>
        <w:rPr>
          <w:rFonts w:ascii="宋体" w:hAnsi="宋体" w:cs="Times New Roman" w:hint="eastAsia"/>
          <w:color w:val="000000"/>
          <w:szCs w:val="21"/>
        </w:rPr>
        <w:t>有权终止合同。如</w:t>
      </w:r>
      <w:r>
        <w:rPr>
          <w:rFonts w:ascii="宋体" w:eastAsia="宋体" w:hAnsi="宋体" w:cs="Times New Roman" w:hint="eastAsia"/>
          <w:color w:val="000000"/>
          <w:szCs w:val="21"/>
        </w:rPr>
        <w:t>采购人</w:t>
      </w:r>
      <w:r>
        <w:rPr>
          <w:rFonts w:ascii="宋体" w:hAnsi="宋体" w:cs="Times New Roman" w:hint="eastAsia"/>
          <w:color w:val="000000"/>
          <w:szCs w:val="21"/>
        </w:rPr>
        <w:t>选择继续履行合同，</w:t>
      </w:r>
      <w:r>
        <w:rPr>
          <w:rFonts w:ascii="宋体" w:eastAsia="宋体" w:hAnsi="宋体" w:cs="Times New Roman" w:hint="eastAsia"/>
          <w:color w:val="000000"/>
          <w:szCs w:val="21"/>
        </w:rPr>
        <w:t>成交供应商</w:t>
      </w:r>
      <w:r>
        <w:rPr>
          <w:rFonts w:ascii="宋体" w:hAnsi="宋体" w:cs="Times New Roman" w:hint="eastAsia"/>
          <w:color w:val="000000"/>
          <w:szCs w:val="21"/>
        </w:rPr>
        <w:t>需配合寻找替代商家或平台，保证</w:t>
      </w:r>
      <w:r>
        <w:rPr>
          <w:rFonts w:ascii="宋体" w:eastAsia="宋体" w:hAnsi="宋体" w:cs="Times New Roman" w:hint="eastAsia"/>
          <w:color w:val="000000"/>
          <w:szCs w:val="21"/>
        </w:rPr>
        <w:t>采购人</w:t>
      </w:r>
      <w:r>
        <w:rPr>
          <w:rFonts w:ascii="宋体" w:hAnsi="宋体" w:cs="Times New Roman" w:hint="eastAsia"/>
          <w:color w:val="000000"/>
          <w:szCs w:val="21"/>
        </w:rPr>
        <w:t>可继续正常使用蛋糕</w:t>
      </w:r>
      <w:proofErr w:type="gramStart"/>
      <w:r>
        <w:rPr>
          <w:rFonts w:ascii="宋体" w:hAnsi="宋体" w:cs="Times New Roman" w:hint="eastAsia"/>
          <w:color w:val="000000"/>
          <w:szCs w:val="21"/>
        </w:rPr>
        <w:t>券</w:t>
      </w:r>
      <w:proofErr w:type="gramEnd"/>
      <w:r>
        <w:rPr>
          <w:rFonts w:ascii="宋体" w:hAnsi="宋体" w:cs="Times New Roman" w:hint="eastAsia"/>
          <w:color w:val="000000"/>
          <w:szCs w:val="21"/>
        </w:rPr>
        <w:t>。</w:t>
      </w:r>
    </w:p>
    <w:p w:rsidR="00031EF4" w:rsidRDefault="004836BD">
      <w:pPr>
        <w:spacing w:line="360" w:lineRule="auto"/>
        <w:ind w:firstLine="560"/>
        <w:rPr>
          <w:rFonts w:ascii="宋体" w:hAnsi="宋体"/>
          <w:color w:val="000000"/>
          <w:szCs w:val="21"/>
        </w:rPr>
      </w:pPr>
      <w:r>
        <w:rPr>
          <w:rFonts w:ascii="宋体" w:hAnsi="宋体" w:hint="eastAsia"/>
          <w:color w:val="000000"/>
          <w:szCs w:val="21"/>
        </w:rPr>
        <w:t>（六）</w:t>
      </w:r>
      <w:r>
        <w:rPr>
          <w:rFonts w:ascii="宋体" w:hAnsi="宋体" w:cs="宋体" w:hint="eastAsia"/>
          <w:szCs w:val="28"/>
        </w:rPr>
        <w:t>其它违约责任按《中华人民共和国民法典》处理。</w:t>
      </w:r>
    </w:p>
    <w:p w:rsidR="00031EF4" w:rsidRDefault="004836BD">
      <w:pPr>
        <w:pStyle w:val="af3"/>
        <w:widowControl/>
        <w:tabs>
          <w:tab w:val="left" w:pos="312"/>
        </w:tabs>
        <w:adjustRightInd w:val="0"/>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七、履约保证金及合同条款</w:t>
      </w:r>
    </w:p>
    <w:p w:rsidR="00031EF4" w:rsidRDefault="004836BD">
      <w:pPr>
        <w:widowControl/>
        <w:tabs>
          <w:tab w:val="left" w:pos="312"/>
        </w:tabs>
        <w:adjustRightInd w:val="0"/>
        <w:snapToGrid w:val="0"/>
        <w:spacing w:line="360" w:lineRule="auto"/>
        <w:ind w:firstLineChars="200" w:firstLine="420"/>
        <w:jc w:val="left"/>
        <w:rPr>
          <w:rFonts w:ascii="宋体" w:hAnsi="宋体" w:cs="仿宋"/>
          <w:color w:val="000000" w:themeColor="text1"/>
          <w:kern w:val="0"/>
          <w:szCs w:val="21"/>
          <w:lang w:bidi="ar"/>
        </w:rPr>
      </w:pPr>
      <w:r>
        <w:rPr>
          <w:rFonts w:ascii="宋体" w:hAnsi="宋体" w:cs="仿宋" w:hint="eastAsia"/>
          <w:color w:val="000000" w:themeColor="text1"/>
          <w:kern w:val="0"/>
          <w:szCs w:val="21"/>
          <w:lang w:bidi="ar"/>
        </w:rPr>
        <w:t>（一）成交供应商需在确定成交之日起三个工作日内，安排法定代表人或委托代理人携带合同到采购人所在单位协商采购事宜，如未安排则视为主动弃约。</w:t>
      </w:r>
    </w:p>
    <w:p w:rsidR="00031EF4" w:rsidRDefault="004836BD">
      <w:pPr>
        <w:pStyle w:val="a0"/>
        <w:snapToGrid w:val="0"/>
        <w:spacing w:after="0" w:line="360" w:lineRule="auto"/>
        <w:rPr>
          <w:szCs w:val="21"/>
        </w:rPr>
      </w:pPr>
      <w:r>
        <w:rPr>
          <w:rFonts w:ascii="宋体" w:eastAsia="宋体" w:hAnsi="宋体" w:hint="eastAsia"/>
          <w:szCs w:val="21"/>
        </w:rPr>
        <w:t>（二）采购人与成交</w:t>
      </w:r>
      <w:r>
        <w:rPr>
          <w:rFonts w:ascii="宋体" w:hAnsi="宋体" w:hint="eastAsia"/>
          <w:szCs w:val="21"/>
        </w:rPr>
        <w:t>供应商</w:t>
      </w:r>
      <w:r>
        <w:rPr>
          <w:rFonts w:ascii="宋体" w:eastAsia="宋体" w:hAnsi="宋体" w:hint="eastAsia"/>
          <w:szCs w:val="21"/>
        </w:rPr>
        <w:t>平等协商，签订购销合同，明确双方责任和义务。</w:t>
      </w:r>
    </w:p>
    <w:p w:rsidR="00031EF4" w:rsidRDefault="004836BD">
      <w:pPr>
        <w:widowControl/>
        <w:tabs>
          <w:tab w:val="left" w:pos="312"/>
        </w:tabs>
        <w:adjustRightInd w:val="0"/>
        <w:snapToGrid w:val="0"/>
        <w:spacing w:line="360" w:lineRule="auto"/>
        <w:ind w:firstLineChars="200" w:firstLine="420"/>
        <w:jc w:val="left"/>
        <w:rPr>
          <w:rFonts w:ascii="宋体" w:hAnsi="宋体" w:cs="仿宋"/>
          <w:color w:val="000000" w:themeColor="text1"/>
          <w:kern w:val="0"/>
          <w:szCs w:val="21"/>
          <w:lang w:bidi="ar"/>
        </w:rPr>
      </w:pPr>
      <w:r>
        <w:rPr>
          <w:rFonts w:ascii="宋体" w:hAnsi="宋体" w:hint="eastAsia"/>
          <w:color w:val="000000" w:themeColor="text1"/>
          <w:szCs w:val="21"/>
        </w:rPr>
        <w:t>（三）签订合同前</w:t>
      </w:r>
      <w:r>
        <w:rPr>
          <w:rFonts w:ascii="宋体" w:hAnsi="宋体"/>
          <w:color w:val="000000" w:themeColor="text1"/>
          <w:szCs w:val="21"/>
        </w:rPr>
        <w:t>，</w:t>
      </w:r>
      <w:r>
        <w:rPr>
          <w:rFonts w:ascii="宋体" w:hAnsi="宋体" w:cs="仿宋" w:hint="eastAsia"/>
          <w:color w:val="000000" w:themeColor="text1"/>
          <w:kern w:val="0"/>
          <w:szCs w:val="21"/>
          <w:lang w:bidi="ar"/>
        </w:rPr>
        <w:t>需以对公转账形式缴纳成交价总价的5%作为履约保证金。合同签订两年后，如成无发生责任事故、扣款情形的，在合同期满之日起</w:t>
      </w:r>
      <w:r>
        <w:rPr>
          <w:rFonts w:ascii="宋体" w:hAnsi="宋体" w:cs="仿宋"/>
          <w:color w:val="000000" w:themeColor="text1"/>
          <w:kern w:val="0"/>
          <w:szCs w:val="21"/>
          <w:lang w:bidi="ar"/>
        </w:rPr>
        <w:t>15</w:t>
      </w:r>
      <w:r>
        <w:rPr>
          <w:rFonts w:ascii="宋体" w:hAnsi="宋体" w:cs="仿宋" w:hint="eastAsia"/>
          <w:color w:val="000000" w:themeColor="text1"/>
          <w:kern w:val="0"/>
          <w:szCs w:val="21"/>
          <w:lang w:bidi="ar"/>
        </w:rPr>
        <w:t>个工作日内采购人将无息退回。</w:t>
      </w:r>
    </w:p>
    <w:p w:rsidR="00031EF4" w:rsidRDefault="004836BD">
      <w:pPr>
        <w:widowControl/>
        <w:numPr>
          <w:ilvl w:val="255"/>
          <w:numId w:val="0"/>
        </w:numPr>
        <w:tabs>
          <w:tab w:val="left" w:pos="312"/>
        </w:tabs>
        <w:adjustRightInd w:val="0"/>
        <w:snapToGrid w:val="0"/>
        <w:spacing w:line="360" w:lineRule="auto"/>
        <w:ind w:firstLineChars="200" w:firstLine="420"/>
        <w:jc w:val="left"/>
        <w:rPr>
          <w:rFonts w:ascii="宋体" w:hAnsi="宋体" w:cs="Times New Roman"/>
          <w:color w:val="000000" w:themeColor="text1"/>
          <w:szCs w:val="21"/>
          <w:lang w:eastAsia="zh-TW"/>
        </w:rPr>
      </w:pPr>
      <w:r>
        <w:rPr>
          <w:rFonts w:ascii="宋体" w:eastAsia="宋体" w:hAnsi="宋体" w:cs="Times New Roman" w:hint="eastAsia"/>
          <w:color w:val="000000" w:themeColor="text1"/>
          <w:szCs w:val="21"/>
        </w:rPr>
        <w:t>（四）成交供应商</w:t>
      </w:r>
      <w:r>
        <w:rPr>
          <w:rFonts w:ascii="宋体" w:hAnsi="宋体" w:cs="Times New Roman" w:hint="eastAsia"/>
          <w:color w:val="000000" w:themeColor="text1"/>
          <w:szCs w:val="21"/>
          <w:lang w:eastAsia="zh-TW"/>
        </w:rPr>
        <w:t>违反合同及其附件约定的任何义务，</w:t>
      </w:r>
      <w:r>
        <w:rPr>
          <w:rFonts w:ascii="宋体" w:eastAsia="宋体" w:hAnsi="宋体" w:cs="Times New Roman" w:hint="eastAsia"/>
          <w:color w:val="000000" w:themeColor="text1"/>
          <w:szCs w:val="21"/>
        </w:rPr>
        <w:t>采购人</w:t>
      </w:r>
      <w:r>
        <w:rPr>
          <w:rFonts w:ascii="宋体" w:hAnsi="宋体" w:cs="Times New Roman" w:hint="eastAsia"/>
          <w:color w:val="000000" w:themeColor="text1"/>
          <w:szCs w:val="21"/>
          <w:lang w:eastAsia="zh-TW"/>
        </w:rPr>
        <w:t>有权在履约保证金中直接扣除</w:t>
      </w:r>
      <w:r>
        <w:rPr>
          <w:rFonts w:ascii="宋体" w:eastAsia="宋体" w:hAnsi="宋体" w:cs="Times New Roman" w:hint="eastAsia"/>
          <w:color w:val="000000" w:themeColor="text1"/>
          <w:szCs w:val="21"/>
        </w:rPr>
        <w:t>成交供应商</w:t>
      </w:r>
      <w:r>
        <w:rPr>
          <w:rFonts w:ascii="宋体" w:hAnsi="宋体" w:cs="Times New Roman" w:hint="eastAsia"/>
          <w:color w:val="000000" w:themeColor="text1"/>
          <w:szCs w:val="21"/>
          <w:lang w:eastAsia="zh-TW"/>
        </w:rPr>
        <w:t>应向</w:t>
      </w:r>
      <w:r>
        <w:rPr>
          <w:rFonts w:ascii="宋体" w:eastAsia="宋体" w:hAnsi="宋体" w:cs="Times New Roman" w:hint="eastAsia"/>
          <w:color w:val="000000" w:themeColor="text1"/>
          <w:szCs w:val="21"/>
        </w:rPr>
        <w:t>采购人</w:t>
      </w:r>
      <w:r>
        <w:rPr>
          <w:rFonts w:ascii="宋体" w:hAnsi="宋体" w:cs="Times New Roman" w:hint="eastAsia"/>
          <w:color w:val="000000" w:themeColor="text1"/>
          <w:szCs w:val="21"/>
          <w:lang w:eastAsia="zh-TW"/>
        </w:rPr>
        <w:t>支付的违约金或损失赔偿额，如有不足的，</w:t>
      </w:r>
      <w:r>
        <w:rPr>
          <w:rFonts w:ascii="宋体" w:eastAsia="宋体" w:hAnsi="宋体" w:cs="Times New Roman" w:hint="eastAsia"/>
          <w:color w:val="000000" w:themeColor="text1"/>
          <w:szCs w:val="21"/>
        </w:rPr>
        <w:t>成交供应商</w:t>
      </w:r>
      <w:r>
        <w:rPr>
          <w:rFonts w:ascii="宋体" w:hAnsi="宋体" w:cs="Times New Roman" w:hint="eastAsia"/>
          <w:color w:val="000000" w:themeColor="text1"/>
          <w:szCs w:val="21"/>
          <w:lang w:eastAsia="zh-TW"/>
        </w:rPr>
        <w:t>应对超过的部分予以赔偿。</w:t>
      </w:r>
    </w:p>
    <w:p w:rsidR="00031EF4" w:rsidRDefault="004836BD">
      <w:pPr>
        <w:widowControl/>
        <w:tabs>
          <w:tab w:val="left" w:pos="312"/>
        </w:tabs>
        <w:adjustRightInd w:val="0"/>
        <w:snapToGrid w:val="0"/>
        <w:spacing w:line="360" w:lineRule="auto"/>
        <w:ind w:firstLineChars="200" w:firstLine="420"/>
        <w:jc w:val="left"/>
        <w:rPr>
          <w:szCs w:val="21"/>
        </w:rPr>
      </w:pPr>
      <w:r>
        <w:rPr>
          <w:rFonts w:ascii="宋体" w:hAnsi="宋体" w:cs="Times New Roman" w:hint="eastAsia"/>
          <w:color w:val="000000" w:themeColor="text1"/>
          <w:szCs w:val="21"/>
        </w:rPr>
        <w:lastRenderedPageBreak/>
        <w:t>（</w:t>
      </w:r>
      <w:r>
        <w:rPr>
          <w:rFonts w:ascii="宋体" w:eastAsia="宋体" w:hAnsi="宋体" w:cs="Times New Roman" w:hint="eastAsia"/>
          <w:color w:val="000000" w:themeColor="text1"/>
          <w:szCs w:val="21"/>
        </w:rPr>
        <w:t>五</w:t>
      </w:r>
      <w:r>
        <w:rPr>
          <w:rFonts w:ascii="宋体" w:hAnsi="宋体" w:cs="Times New Roman" w:hint="eastAsia"/>
          <w:color w:val="000000" w:themeColor="text1"/>
          <w:szCs w:val="21"/>
        </w:rPr>
        <w:t>）如</w:t>
      </w:r>
      <w:r>
        <w:rPr>
          <w:rFonts w:ascii="宋体" w:eastAsia="宋体" w:hAnsi="宋体" w:cs="Times New Roman" w:hint="eastAsia"/>
          <w:color w:val="000000" w:themeColor="text1"/>
          <w:szCs w:val="21"/>
        </w:rPr>
        <w:t>成交供应商</w:t>
      </w:r>
      <w:r>
        <w:rPr>
          <w:rFonts w:ascii="宋体" w:hAnsi="宋体" w:cs="Times New Roman" w:hint="eastAsia"/>
          <w:color w:val="000000" w:themeColor="text1"/>
          <w:szCs w:val="21"/>
        </w:rPr>
        <w:t>逾期未足额支付履约保证金的，</w:t>
      </w:r>
      <w:r>
        <w:rPr>
          <w:rFonts w:ascii="宋体" w:eastAsia="宋体" w:hAnsi="宋体" w:cs="Times New Roman" w:hint="eastAsia"/>
          <w:color w:val="000000" w:themeColor="text1"/>
          <w:szCs w:val="21"/>
        </w:rPr>
        <w:t>采购人</w:t>
      </w:r>
      <w:r>
        <w:rPr>
          <w:rFonts w:ascii="宋体" w:hAnsi="宋体" w:cs="Times New Roman" w:hint="eastAsia"/>
          <w:color w:val="000000" w:themeColor="text1"/>
          <w:szCs w:val="21"/>
        </w:rPr>
        <w:t>有权立即解除本合同。如因此造成其他损失的，</w:t>
      </w:r>
      <w:r>
        <w:rPr>
          <w:rFonts w:ascii="宋体" w:eastAsia="宋体" w:hAnsi="宋体" w:cs="Times New Roman" w:hint="eastAsia"/>
          <w:color w:val="000000" w:themeColor="text1"/>
          <w:szCs w:val="21"/>
        </w:rPr>
        <w:t>采购人</w:t>
      </w:r>
      <w:r>
        <w:rPr>
          <w:rFonts w:ascii="宋体" w:hAnsi="宋体" w:cs="Times New Roman" w:hint="eastAsia"/>
          <w:color w:val="000000" w:themeColor="text1"/>
          <w:szCs w:val="21"/>
        </w:rPr>
        <w:t>有权要求</w:t>
      </w:r>
      <w:r>
        <w:rPr>
          <w:rFonts w:ascii="宋体" w:eastAsia="宋体" w:hAnsi="宋体" w:cs="Times New Roman" w:hint="eastAsia"/>
          <w:color w:val="000000" w:themeColor="text1"/>
          <w:szCs w:val="21"/>
        </w:rPr>
        <w:t>成交供应商</w:t>
      </w:r>
      <w:r>
        <w:rPr>
          <w:rFonts w:ascii="宋体" w:hAnsi="宋体" w:cs="Times New Roman" w:hint="eastAsia"/>
          <w:color w:val="000000" w:themeColor="text1"/>
          <w:szCs w:val="21"/>
        </w:rPr>
        <w:t>赔偿。</w:t>
      </w:r>
    </w:p>
    <w:p w:rsidR="00031EF4" w:rsidRDefault="004836BD">
      <w:pPr>
        <w:pStyle w:val="af3"/>
        <w:widowControl/>
        <w:tabs>
          <w:tab w:val="left" w:pos="312"/>
        </w:tabs>
        <w:adjustRightInd w:val="0"/>
        <w:snapToGrid w:val="0"/>
        <w:spacing w:line="360" w:lineRule="auto"/>
        <w:ind w:firstLine="422"/>
        <w:rPr>
          <w:rFonts w:ascii="宋体" w:hAnsi="宋体"/>
          <w:b/>
          <w:color w:val="000000" w:themeColor="text1"/>
          <w:szCs w:val="21"/>
        </w:rPr>
      </w:pPr>
      <w:r>
        <w:rPr>
          <w:rFonts w:ascii="宋体" w:hAnsi="宋体" w:hint="eastAsia"/>
          <w:b/>
          <w:color w:val="000000" w:themeColor="text1"/>
          <w:szCs w:val="21"/>
        </w:rPr>
        <w:t>八、付款方式</w:t>
      </w:r>
    </w:p>
    <w:p w:rsidR="00031EF4" w:rsidRDefault="004836BD">
      <w:pPr>
        <w:pStyle w:val="a7"/>
        <w:spacing w:line="360" w:lineRule="auto"/>
        <w:ind w:firstLineChars="200" w:firstLine="420"/>
        <w:rPr>
          <w:b/>
          <w:bCs/>
          <w:color w:val="000000"/>
          <w:sz w:val="21"/>
        </w:rPr>
      </w:pPr>
      <w:r>
        <w:rPr>
          <w:rFonts w:hint="eastAsia"/>
          <w:sz w:val="21"/>
        </w:rPr>
        <w:t>按合同约定时间送货完毕，验收合格后成交供应</w:t>
      </w:r>
      <w:proofErr w:type="gramStart"/>
      <w:r>
        <w:rPr>
          <w:rFonts w:hint="eastAsia"/>
          <w:sz w:val="21"/>
        </w:rPr>
        <w:t>商凭以下</w:t>
      </w:r>
      <w:proofErr w:type="gramEnd"/>
      <w:r>
        <w:rPr>
          <w:rFonts w:hint="eastAsia"/>
          <w:sz w:val="21"/>
        </w:rPr>
        <w:t>资料与采购人结算，采购人</w:t>
      </w:r>
      <w:r>
        <w:rPr>
          <w:rFonts w:hint="eastAsia"/>
          <w:color w:val="000000"/>
          <w:sz w:val="21"/>
        </w:rPr>
        <w:t>在收到成交供应</w:t>
      </w:r>
      <w:proofErr w:type="gramStart"/>
      <w:r>
        <w:rPr>
          <w:rFonts w:hint="eastAsia"/>
          <w:color w:val="000000"/>
          <w:sz w:val="21"/>
        </w:rPr>
        <w:t>商有效</w:t>
      </w:r>
      <w:proofErr w:type="gramEnd"/>
      <w:r>
        <w:rPr>
          <w:rFonts w:hint="eastAsia"/>
          <w:color w:val="000000"/>
          <w:sz w:val="21"/>
        </w:rPr>
        <w:t>增值税普通发票之日起十五个工作日内一次性付款</w:t>
      </w:r>
      <w:r>
        <w:rPr>
          <w:rFonts w:hint="eastAsia"/>
          <w:b/>
          <w:bCs/>
          <w:color w:val="000000"/>
          <w:sz w:val="21"/>
        </w:rPr>
        <w:t>。</w:t>
      </w:r>
    </w:p>
    <w:p w:rsidR="00031EF4" w:rsidRDefault="004836BD">
      <w:pPr>
        <w:pStyle w:val="a7"/>
        <w:spacing w:line="360" w:lineRule="auto"/>
        <w:ind w:firstLineChars="200" w:firstLine="420"/>
        <w:rPr>
          <w:sz w:val="21"/>
        </w:rPr>
      </w:pPr>
      <w:r>
        <w:rPr>
          <w:rFonts w:hint="eastAsia"/>
          <w:sz w:val="21"/>
        </w:rPr>
        <w:t>1、送货单。</w:t>
      </w:r>
    </w:p>
    <w:p w:rsidR="00031EF4" w:rsidRDefault="004836BD">
      <w:pPr>
        <w:pStyle w:val="a7"/>
        <w:spacing w:line="360" w:lineRule="auto"/>
        <w:ind w:firstLineChars="200" w:firstLine="420"/>
        <w:rPr>
          <w:sz w:val="21"/>
        </w:rPr>
      </w:pPr>
      <w:r>
        <w:rPr>
          <w:rFonts w:hint="eastAsia"/>
          <w:sz w:val="21"/>
        </w:rPr>
        <w:t>2、合同。</w:t>
      </w:r>
    </w:p>
    <w:p w:rsidR="00031EF4" w:rsidRDefault="004836BD">
      <w:pPr>
        <w:pStyle w:val="a7"/>
        <w:spacing w:line="360" w:lineRule="auto"/>
        <w:ind w:firstLineChars="200" w:firstLine="420"/>
        <w:rPr>
          <w:sz w:val="21"/>
        </w:rPr>
      </w:pPr>
      <w:r>
        <w:rPr>
          <w:rFonts w:hint="eastAsia"/>
          <w:sz w:val="21"/>
        </w:rPr>
        <w:t>3、成交供应商开具的正式发票。</w:t>
      </w:r>
    </w:p>
    <w:p w:rsidR="00031EF4" w:rsidRDefault="004836BD">
      <w:pPr>
        <w:pStyle w:val="a7"/>
        <w:spacing w:line="360" w:lineRule="auto"/>
        <w:ind w:firstLineChars="200" w:firstLine="420"/>
        <w:rPr>
          <w:sz w:val="21"/>
        </w:rPr>
      </w:pPr>
      <w:r>
        <w:rPr>
          <w:rFonts w:hint="eastAsia"/>
          <w:sz w:val="21"/>
        </w:rPr>
        <w:t>采购人以转账形式将合作费用支付</w:t>
      </w:r>
      <w:proofErr w:type="gramStart"/>
      <w:r>
        <w:rPr>
          <w:rFonts w:hint="eastAsia"/>
          <w:sz w:val="21"/>
        </w:rPr>
        <w:t>至成交</w:t>
      </w:r>
      <w:proofErr w:type="gramEnd"/>
      <w:r>
        <w:rPr>
          <w:rFonts w:hint="eastAsia"/>
          <w:sz w:val="21"/>
        </w:rPr>
        <w:t>供应商指定收款账户</w:t>
      </w:r>
      <w:r w:rsidR="00C96D6F">
        <w:rPr>
          <w:rFonts w:hint="eastAsia"/>
          <w:sz w:val="21"/>
        </w:rPr>
        <w:t>。</w:t>
      </w:r>
    </w:p>
    <w:p w:rsidR="00031EF4" w:rsidRDefault="004836BD">
      <w:pPr>
        <w:pStyle w:val="a7"/>
        <w:spacing w:line="360" w:lineRule="auto"/>
        <w:ind w:firstLineChars="200" w:firstLine="420"/>
        <w:rPr>
          <w:sz w:val="21"/>
        </w:rPr>
      </w:pPr>
      <w:r>
        <w:rPr>
          <w:rFonts w:hint="eastAsia"/>
          <w:sz w:val="21"/>
        </w:rPr>
        <w:t>4、</w:t>
      </w:r>
      <w:r w:rsidRPr="00C96D6F">
        <w:rPr>
          <w:rFonts w:hAnsi="宋体" w:hint="eastAsia"/>
          <w:color w:val="000000"/>
          <w:sz w:val="21"/>
        </w:rPr>
        <w:t>因采购人使用的是财政资金，采购人仅负责在上述规定时间内完成申报手续，实际到账时间及金额以支付时间及金额为准，采购人不承担逾期付款的违约责任，并且此情况不能成为成交供应商逾期供货或提供服务的理由。</w:t>
      </w:r>
    </w:p>
    <w:p w:rsidR="00031EF4" w:rsidRDefault="00031EF4">
      <w:pPr>
        <w:pStyle w:val="a7"/>
        <w:spacing w:line="360" w:lineRule="auto"/>
        <w:ind w:firstLineChars="200" w:firstLine="420"/>
        <w:rPr>
          <w:sz w:val="21"/>
        </w:rPr>
      </w:pPr>
    </w:p>
    <w:p w:rsidR="00031EF4" w:rsidRDefault="004836BD">
      <w:pPr>
        <w:pStyle w:val="ad"/>
        <w:spacing w:before="0" w:after="0"/>
        <w:rPr>
          <w:rFonts w:ascii="宋体" w:hAnsi="宋体"/>
          <w:lang w:val="zh-CN"/>
        </w:rPr>
      </w:pPr>
      <w:r>
        <w:rPr>
          <w:rFonts w:ascii="宋体" w:hAnsi="宋体"/>
          <w:lang w:val="zh-CN"/>
        </w:rPr>
        <w:br w:type="page"/>
      </w:r>
    </w:p>
    <w:p w:rsidR="00031EF4" w:rsidRDefault="004836BD">
      <w:pPr>
        <w:pStyle w:val="ad"/>
        <w:spacing w:before="0" w:after="0"/>
        <w:rPr>
          <w:rFonts w:ascii="宋体" w:hAnsi="宋体"/>
          <w:lang w:val="zh-CN"/>
        </w:rPr>
      </w:pPr>
      <w:r>
        <w:rPr>
          <w:rFonts w:ascii="宋体" w:hAnsi="宋体" w:hint="eastAsia"/>
          <w:lang w:val="zh-CN"/>
        </w:rPr>
        <w:lastRenderedPageBreak/>
        <w:t>第三章 报价附件</w:t>
      </w:r>
    </w:p>
    <w:p w:rsidR="00031EF4" w:rsidRDefault="004836BD">
      <w:pPr>
        <w:pStyle w:val="2"/>
        <w:spacing w:before="0" w:after="0"/>
        <w:jc w:val="center"/>
        <w:rPr>
          <w:rFonts w:ascii="宋体" w:eastAsia="宋体" w:hAnsi="宋体"/>
          <w:sz w:val="36"/>
          <w:szCs w:val="36"/>
          <w:lang w:val="zh-CN"/>
        </w:rPr>
      </w:pPr>
      <w:r>
        <w:rPr>
          <w:rFonts w:ascii="宋体" w:eastAsia="宋体" w:hAnsi="宋体" w:hint="eastAsia"/>
          <w:lang w:val="zh-CN"/>
        </w:rPr>
        <w:t>报 价 表</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3181"/>
        <w:gridCol w:w="2046"/>
        <w:gridCol w:w="2268"/>
        <w:gridCol w:w="1010"/>
      </w:tblGrid>
      <w:tr w:rsidR="00031EF4">
        <w:trPr>
          <w:trHeight w:val="582"/>
          <w:jc w:val="center"/>
        </w:trPr>
        <w:tc>
          <w:tcPr>
            <w:tcW w:w="888" w:type="dxa"/>
            <w:shd w:val="clear" w:color="auto" w:fill="auto"/>
            <w:vAlign w:val="center"/>
          </w:tcPr>
          <w:p w:rsidR="00031EF4" w:rsidRDefault="004836BD">
            <w:pPr>
              <w:adjustRightInd w:val="0"/>
              <w:snapToGrid w:val="0"/>
              <w:spacing w:line="360" w:lineRule="auto"/>
              <w:ind w:rightChars="-35" w:right="-73"/>
              <w:jc w:val="center"/>
              <w:rPr>
                <w:rFonts w:ascii="宋体" w:hAnsi="宋体"/>
                <w:b/>
                <w:color w:val="000000" w:themeColor="text1"/>
                <w:szCs w:val="21"/>
              </w:rPr>
            </w:pPr>
            <w:r>
              <w:rPr>
                <w:rFonts w:ascii="宋体" w:hAnsi="宋体" w:hint="eastAsia"/>
                <w:b/>
                <w:color w:val="000000" w:themeColor="text1"/>
                <w:szCs w:val="21"/>
              </w:rPr>
              <w:t>序号</w:t>
            </w:r>
          </w:p>
        </w:tc>
        <w:tc>
          <w:tcPr>
            <w:tcW w:w="3181" w:type="dxa"/>
            <w:shd w:val="clear" w:color="auto" w:fill="auto"/>
            <w:vAlign w:val="center"/>
          </w:tcPr>
          <w:p w:rsidR="00031EF4" w:rsidRDefault="004836BD">
            <w:pPr>
              <w:adjustRightInd w:val="0"/>
              <w:snapToGrid w:val="0"/>
              <w:spacing w:line="360" w:lineRule="auto"/>
              <w:ind w:rightChars="-35" w:right="-73"/>
              <w:jc w:val="center"/>
              <w:rPr>
                <w:rFonts w:ascii="宋体" w:hAnsi="宋体"/>
                <w:b/>
                <w:color w:val="000000" w:themeColor="text1"/>
                <w:szCs w:val="21"/>
              </w:rPr>
            </w:pPr>
            <w:r>
              <w:rPr>
                <w:rFonts w:ascii="宋体" w:hAnsi="宋体" w:hint="eastAsia"/>
                <w:b/>
                <w:color w:val="000000" w:themeColor="text1"/>
                <w:szCs w:val="21"/>
              </w:rPr>
              <w:t>项目内容</w:t>
            </w:r>
          </w:p>
        </w:tc>
        <w:tc>
          <w:tcPr>
            <w:tcW w:w="2046" w:type="dxa"/>
            <w:vAlign w:val="center"/>
          </w:tcPr>
          <w:p w:rsidR="00031EF4" w:rsidRDefault="004836BD">
            <w:pPr>
              <w:jc w:val="center"/>
              <w:rPr>
                <w:rFonts w:ascii="宋体" w:hAnsi="宋体"/>
                <w:b/>
                <w:color w:val="000000" w:themeColor="text1"/>
                <w:szCs w:val="21"/>
              </w:rPr>
            </w:pPr>
            <w:r>
              <w:rPr>
                <w:rFonts w:ascii="宋体" w:eastAsia="宋体" w:hAnsi="宋体" w:hint="eastAsia"/>
                <w:b/>
                <w:color w:val="000000"/>
                <w:szCs w:val="21"/>
              </w:rPr>
              <w:t>单份</w:t>
            </w:r>
            <w:r>
              <w:rPr>
                <w:rFonts w:ascii="宋体" w:hAnsi="宋体" w:hint="eastAsia"/>
                <w:b/>
                <w:color w:val="000000"/>
                <w:szCs w:val="21"/>
              </w:rPr>
              <w:t>生日蛋糕</w:t>
            </w:r>
            <w:proofErr w:type="gramStart"/>
            <w:r>
              <w:rPr>
                <w:rFonts w:ascii="宋体" w:hAnsi="宋体" w:hint="eastAsia"/>
                <w:b/>
                <w:color w:val="000000"/>
                <w:szCs w:val="21"/>
              </w:rPr>
              <w:t>券</w:t>
            </w:r>
            <w:proofErr w:type="gramEnd"/>
            <w:r>
              <w:rPr>
                <w:rFonts w:ascii="宋体" w:eastAsia="宋体" w:hAnsi="宋体" w:hint="eastAsia"/>
                <w:b/>
                <w:color w:val="000000"/>
                <w:szCs w:val="21"/>
                <w:u w:val="single"/>
              </w:rPr>
              <w:t>最低</w:t>
            </w:r>
            <w:r>
              <w:rPr>
                <w:rFonts w:ascii="宋体" w:eastAsia="宋体" w:hAnsi="宋体" w:hint="eastAsia"/>
                <w:b/>
                <w:color w:val="000000"/>
                <w:szCs w:val="21"/>
              </w:rPr>
              <w:t>面值</w:t>
            </w:r>
          </w:p>
        </w:tc>
        <w:tc>
          <w:tcPr>
            <w:tcW w:w="2268" w:type="dxa"/>
            <w:vAlign w:val="center"/>
          </w:tcPr>
          <w:p w:rsidR="00031EF4" w:rsidRDefault="004836BD">
            <w:pPr>
              <w:jc w:val="center"/>
              <w:rPr>
                <w:rFonts w:ascii="宋体" w:hAnsi="宋体"/>
                <w:b/>
                <w:color w:val="000000" w:themeColor="text1"/>
              </w:rPr>
            </w:pPr>
            <w:r>
              <w:rPr>
                <w:rFonts w:ascii="宋体" w:hAnsi="宋体" w:hint="eastAsia"/>
                <w:b/>
                <w:color w:val="000000" w:themeColor="text1"/>
                <w:szCs w:val="21"/>
              </w:rPr>
              <w:t>单份</w:t>
            </w:r>
            <w:r>
              <w:rPr>
                <w:rFonts w:ascii="宋体" w:hAnsi="宋体" w:hint="eastAsia"/>
                <w:b/>
                <w:color w:val="000000"/>
                <w:szCs w:val="21"/>
              </w:rPr>
              <w:t>生日蛋糕</w:t>
            </w:r>
            <w:proofErr w:type="gramStart"/>
            <w:r>
              <w:rPr>
                <w:rFonts w:ascii="宋体" w:hAnsi="宋体" w:hint="eastAsia"/>
                <w:b/>
                <w:color w:val="000000"/>
                <w:szCs w:val="21"/>
              </w:rPr>
              <w:t>券</w:t>
            </w:r>
            <w:proofErr w:type="gramEnd"/>
          </w:p>
          <w:p w:rsidR="00031EF4" w:rsidRDefault="004836BD">
            <w:pPr>
              <w:jc w:val="center"/>
              <w:rPr>
                <w:rFonts w:ascii="宋体" w:hAnsi="宋体"/>
                <w:b/>
                <w:color w:val="000000" w:themeColor="text1"/>
                <w:szCs w:val="21"/>
              </w:rPr>
            </w:pPr>
            <w:r>
              <w:rPr>
                <w:rFonts w:ascii="宋体" w:hAnsi="宋体" w:hint="eastAsia"/>
                <w:b/>
                <w:color w:val="000000" w:themeColor="text1"/>
                <w:szCs w:val="21"/>
              </w:rPr>
              <w:t>面值报价</w:t>
            </w:r>
          </w:p>
        </w:tc>
        <w:tc>
          <w:tcPr>
            <w:tcW w:w="1010" w:type="dxa"/>
            <w:vAlign w:val="center"/>
          </w:tcPr>
          <w:p w:rsidR="00031EF4" w:rsidRDefault="004836BD">
            <w:pPr>
              <w:adjustRightInd w:val="0"/>
              <w:snapToGrid w:val="0"/>
              <w:spacing w:line="360" w:lineRule="auto"/>
              <w:ind w:rightChars="-35" w:right="-73"/>
              <w:jc w:val="center"/>
              <w:rPr>
                <w:rFonts w:ascii="宋体" w:hAnsi="宋体"/>
                <w:b/>
                <w:color w:val="000000" w:themeColor="text1"/>
                <w:szCs w:val="21"/>
              </w:rPr>
            </w:pPr>
            <w:r>
              <w:rPr>
                <w:rFonts w:ascii="宋体" w:hAnsi="宋体" w:hint="eastAsia"/>
                <w:b/>
                <w:color w:val="000000" w:themeColor="text1"/>
                <w:szCs w:val="21"/>
              </w:rPr>
              <w:t>备注</w:t>
            </w:r>
          </w:p>
        </w:tc>
      </w:tr>
      <w:tr w:rsidR="00031EF4">
        <w:trPr>
          <w:trHeight w:val="1002"/>
          <w:jc w:val="center"/>
        </w:trPr>
        <w:tc>
          <w:tcPr>
            <w:tcW w:w="888" w:type="dxa"/>
            <w:shd w:val="clear" w:color="auto" w:fill="auto"/>
            <w:vAlign w:val="center"/>
          </w:tcPr>
          <w:p w:rsidR="00031EF4" w:rsidRDefault="004836BD">
            <w:pPr>
              <w:widowControl/>
              <w:spacing w:before="50"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181" w:type="dxa"/>
            <w:shd w:val="clear" w:color="000000" w:fill="FFFFFF"/>
            <w:vAlign w:val="center"/>
          </w:tcPr>
          <w:p w:rsidR="00031EF4" w:rsidRDefault="004836BD">
            <w:pPr>
              <w:widowControl/>
              <w:spacing w:before="50" w:line="360" w:lineRule="auto"/>
              <w:jc w:val="center"/>
              <w:rPr>
                <w:rFonts w:ascii="宋体" w:hAnsi="宋体" w:cs="宋体"/>
                <w:color w:val="000000" w:themeColor="text1"/>
                <w:kern w:val="0"/>
                <w:szCs w:val="21"/>
              </w:rPr>
            </w:pPr>
            <w:r>
              <w:rPr>
                <w:rFonts w:ascii="宋体" w:hAnsi="宋体" w:hint="eastAsia"/>
                <w:szCs w:val="21"/>
              </w:rPr>
              <w:t>广东省肇庆监狱工会委员会生日蛋糕</w:t>
            </w:r>
            <w:proofErr w:type="gramStart"/>
            <w:r>
              <w:rPr>
                <w:rFonts w:ascii="宋体" w:hAnsi="宋体" w:hint="eastAsia"/>
                <w:szCs w:val="21"/>
              </w:rPr>
              <w:t>券</w:t>
            </w:r>
            <w:proofErr w:type="gramEnd"/>
            <w:r>
              <w:rPr>
                <w:rFonts w:ascii="宋体" w:hAnsi="宋体" w:hint="eastAsia"/>
                <w:szCs w:val="21"/>
              </w:rPr>
              <w:t>采购项目</w:t>
            </w:r>
          </w:p>
        </w:tc>
        <w:tc>
          <w:tcPr>
            <w:tcW w:w="2046" w:type="dxa"/>
            <w:vAlign w:val="center"/>
          </w:tcPr>
          <w:p w:rsidR="00031EF4" w:rsidRDefault="004836BD">
            <w:pPr>
              <w:widowControl/>
              <w:jc w:val="center"/>
              <w:textAlignment w:val="center"/>
              <w:rPr>
                <w:rFonts w:ascii="宋体" w:hAnsi="宋体"/>
                <w:color w:val="000000" w:themeColor="text1"/>
              </w:rPr>
            </w:pPr>
            <w:r>
              <w:rPr>
                <w:rFonts w:ascii="宋体" w:hAnsi="宋体" w:hint="eastAsia"/>
                <w:color w:val="000000"/>
                <w:szCs w:val="21"/>
                <w:u w:val="single"/>
              </w:rPr>
              <w:t>4</w:t>
            </w:r>
            <w:r>
              <w:rPr>
                <w:rFonts w:ascii="宋体" w:eastAsia="宋体" w:hAnsi="宋体" w:hint="eastAsia"/>
                <w:color w:val="000000"/>
                <w:szCs w:val="21"/>
                <w:u w:val="single"/>
              </w:rPr>
              <w:t>0</w:t>
            </w:r>
            <w:r>
              <w:rPr>
                <w:rFonts w:ascii="宋体" w:eastAsia="宋体" w:hAnsi="宋体"/>
                <w:color w:val="000000"/>
                <w:szCs w:val="21"/>
                <w:u w:val="single"/>
              </w:rPr>
              <w:t>0</w:t>
            </w:r>
            <w:r>
              <w:rPr>
                <w:rFonts w:ascii="宋体" w:eastAsia="宋体" w:hAnsi="宋体" w:hint="eastAsia"/>
                <w:color w:val="000000"/>
                <w:szCs w:val="21"/>
              </w:rPr>
              <w:t>元</w:t>
            </w:r>
          </w:p>
        </w:tc>
        <w:tc>
          <w:tcPr>
            <w:tcW w:w="2268" w:type="dxa"/>
            <w:vAlign w:val="center"/>
          </w:tcPr>
          <w:p w:rsidR="00031EF4" w:rsidRDefault="004836BD">
            <w:pPr>
              <w:widowControl/>
              <w:jc w:val="center"/>
              <w:textAlignment w:val="center"/>
              <w:rPr>
                <w:rFonts w:ascii="宋体" w:hAnsi="宋体" w:cs="宋体"/>
                <w:color w:val="000000" w:themeColor="text1"/>
                <w:kern w:val="0"/>
                <w:szCs w:val="21"/>
              </w:rPr>
            </w:pPr>
            <w:r>
              <w:rPr>
                <w:rFonts w:ascii="宋体" w:hAnsi="宋体"/>
                <w:color w:val="000000" w:themeColor="text1"/>
              </w:rPr>
              <w:t>面值</w:t>
            </w:r>
            <w:r>
              <w:rPr>
                <w:rFonts w:ascii="宋体" w:hAnsi="宋体"/>
                <w:color w:val="000000" w:themeColor="text1"/>
                <w:u w:val="single"/>
              </w:rPr>
              <w:t>______</w:t>
            </w:r>
            <w:r>
              <w:rPr>
                <w:rFonts w:ascii="宋体" w:hAnsi="宋体"/>
                <w:color w:val="000000" w:themeColor="text1"/>
              </w:rPr>
              <w:t>元/</w:t>
            </w:r>
            <w:r>
              <w:rPr>
                <w:rFonts w:ascii="宋体" w:hAnsi="宋体" w:cs="宋体" w:hint="eastAsia"/>
                <w:color w:val="000000" w:themeColor="text1"/>
                <w:szCs w:val="21"/>
              </w:rPr>
              <w:t>份</w:t>
            </w:r>
          </w:p>
        </w:tc>
        <w:tc>
          <w:tcPr>
            <w:tcW w:w="1010" w:type="dxa"/>
            <w:vAlign w:val="center"/>
          </w:tcPr>
          <w:p w:rsidR="00031EF4" w:rsidRDefault="00031EF4">
            <w:pPr>
              <w:widowControl/>
              <w:spacing w:before="50" w:line="360" w:lineRule="auto"/>
              <w:jc w:val="center"/>
              <w:rPr>
                <w:rFonts w:ascii="宋体" w:hAnsi="宋体" w:cs="宋体"/>
                <w:color w:val="000000" w:themeColor="text1"/>
                <w:kern w:val="0"/>
                <w:szCs w:val="21"/>
              </w:rPr>
            </w:pPr>
          </w:p>
        </w:tc>
      </w:tr>
    </w:tbl>
    <w:p w:rsidR="00031EF4" w:rsidRDefault="00031EF4">
      <w:pPr>
        <w:spacing w:line="500" w:lineRule="exact"/>
        <w:rPr>
          <w:rFonts w:ascii="宋体" w:eastAsia="宋体" w:hAnsi="宋体"/>
          <w:b/>
          <w:spacing w:val="4"/>
          <w:szCs w:val="21"/>
        </w:rPr>
      </w:pPr>
    </w:p>
    <w:p w:rsidR="00031EF4" w:rsidRDefault="004836BD">
      <w:pPr>
        <w:spacing w:line="500" w:lineRule="exact"/>
        <w:rPr>
          <w:rFonts w:ascii="宋体" w:eastAsia="宋体" w:hAnsi="宋体"/>
          <w:b/>
          <w:spacing w:val="4"/>
          <w:szCs w:val="21"/>
        </w:rPr>
      </w:pPr>
      <w:r>
        <w:rPr>
          <w:rFonts w:ascii="宋体" w:eastAsia="宋体" w:hAnsi="宋体" w:hint="eastAsia"/>
          <w:b/>
          <w:spacing w:val="4"/>
          <w:szCs w:val="21"/>
        </w:rPr>
        <w:t>注：</w:t>
      </w:r>
    </w:p>
    <w:p w:rsidR="00031EF4" w:rsidRDefault="004836BD">
      <w:pPr>
        <w:pStyle w:val="ac"/>
        <w:numPr>
          <w:ilvl w:val="0"/>
          <w:numId w:val="16"/>
        </w:numPr>
        <w:shd w:val="clear" w:color="auto" w:fill="FFFFFF"/>
        <w:spacing w:before="0" w:beforeAutospacing="0" w:after="0" w:afterAutospacing="0" w:line="276"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031EF4" w:rsidRDefault="004836BD">
      <w:pPr>
        <w:pStyle w:val="ac"/>
        <w:numPr>
          <w:ilvl w:val="0"/>
          <w:numId w:val="16"/>
        </w:numPr>
        <w:shd w:val="clear" w:color="auto" w:fill="FFFFFF"/>
        <w:spacing w:before="0" w:beforeAutospacing="0" w:after="0" w:afterAutospacing="0" w:line="276"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031EF4" w:rsidRDefault="004836BD">
      <w:pPr>
        <w:pStyle w:val="ac"/>
        <w:numPr>
          <w:ilvl w:val="0"/>
          <w:numId w:val="16"/>
        </w:numPr>
        <w:shd w:val="clear" w:color="auto" w:fill="FFFFFF"/>
        <w:spacing w:before="0" w:beforeAutospacing="0" w:after="0" w:afterAutospacing="0" w:line="276" w:lineRule="auto"/>
        <w:rPr>
          <w:b/>
          <w:sz w:val="21"/>
          <w:szCs w:val="21"/>
        </w:rPr>
      </w:pPr>
      <w:r>
        <w:rPr>
          <w:rFonts w:hint="eastAsia"/>
          <w:b/>
          <w:sz w:val="21"/>
          <w:szCs w:val="21"/>
        </w:rPr>
        <w:t>平台上报价与报价表合计不一致的，以报价表合计（经价格核准后的价格）为准。</w:t>
      </w:r>
    </w:p>
    <w:p w:rsidR="00031EF4" w:rsidRDefault="004836BD">
      <w:pPr>
        <w:wordWrap w:val="0"/>
        <w:spacing w:line="360" w:lineRule="auto"/>
        <w:ind w:right="218"/>
        <w:jc w:val="right"/>
        <w:rPr>
          <w:rFonts w:ascii="宋体" w:eastAsia="宋体" w:hAnsi="宋体"/>
          <w:spacing w:val="4"/>
          <w:szCs w:val="21"/>
        </w:rPr>
      </w:pPr>
      <w:r>
        <w:rPr>
          <w:rFonts w:ascii="宋体" w:eastAsia="宋体" w:hAnsi="宋体" w:hint="eastAsia"/>
          <w:spacing w:val="4"/>
          <w:szCs w:val="21"/>
        </w:rPr>
        <w:t xml:space="preserve">  </w:t>
      </w:r>
    </w:p>
    <w:p w:rsidR="00031EF4" w:rsidRDefault="004836BD">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31EF4" w:rsidRDefault="00031EF4">
      <w:pPr>
        <w:spacing w:line="360" w:lineRule="auto"/>
        <w:ind w:right="210"/>
        <w:jc w:val="right"/>
        <w:rPr>
          <w:rFonts w:ascii="宋体" w:eastAsia="宋体" w:hAnsi="宋体"/>
          <w:szCs w:val="21"/>
          <w:u w:val="single"/>
        </w:rPr>
      </w:pPr>
    </w:p>
    <w:p w:rsidR="00031EF4" w:rsidRDefault="004836BD">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31EF4" w:rsidRDefault="004836BD">
      <w:pPr>
        <w:pStyle w:val="2"/>
        <w:keepLines w:val="0"/>
        <w:spacing w:before="0" w:after="240" w:line="360" w:lineRule="auto"/>
        <w:ind w:left="720" w:hanging="360"/>
        <w:jc w:val="center"/>
        <w:rPr>
          <w:rFonts w:ascii="宋体" w:eastAsia="宋体" w:hAnsi="宋体"/>
        </w:rPr>
      </w:pPr>
      <w:r>
        <w:rPr>
          <w:rFonts w:ascii="宋体" w:eastAsia="宋体" w:hAnsi="宋体"/>
        </w:rPr>
        <w:br w:type="page"/>
      </w:r>
    </w:p>
    <w:p w:rsidR="00031EF4" w:rsidRDefault="004836BD">
      <w:pPr>
        <w:pStyle w:val="2"/>
        <w:keepLines w:val="0"/>
        <w:spacing w:before="0" w:after="240" w:line="360" w:lineRule="auto"/>
        <w:ind w:left="720" w:hanging="360"/>
        <w:jc w:val="center"/>
        <w:rPr>
          <w:rFonts w:ascii="宋体" w:eastAsia="宋体" w:hAnsi="宋体"/>
        </w:rPr>
      </w:pPr>
      <w:r>
        <w:rPr>
          <w:rFonts w:ascii="宋体" w:eastAsia="宋体" w:hAnsi="宋体" w:hint="eastAsia"/>
        </w:rPr>
        <w:lastRenderedPageBreak/>
        <w:t>采购需求书响应声明函</w:t>
      </w:r>
    </w:p>
    <w:p w:rsidR="00031EF4" w:rsidRDefault="004836BD">
      <w:pPr>
        <w:spacing w:line="360" w:lineRule="auto"/>
        <w:rPr>
          <w:rFonts w:ascii="宋体" w:eastAsia="宋体" w:hAnsi="宋体"/>
          <w:b/>
          <w:szCs w:val="21"/>
        </w:rPr>
      </w:pPr>
      <w:r>
        <w:rPr>
          <w:rFonts w:ascii="宋体" w:eastAsia="宋体" w:hAnsi="宋体" w:hint="eastAsia"/>
          <w:b/>
          <w:szCs w:val="21"/>
        </w:rPr>
        <w:t>致：广东省肇庆监狱工会委员会、</w:t>
      </w:r>
      <w:proofErr w:type="gramStart"/>
      <w:r>
        <w:rPr>
          <w:rFonts w:ascii="宋体" w:eastAsia="宋体" w:hAnsi="宋体"/>
          <w:b/>
        </w:rPr>
        <w:t>云采</w:t>
      </w:r>
      <w:proofErr w:type="gramEnd"/>
      <w:r>
        <w:rPr>
          <w:rFonts w:ascii="宋体" w:eastAsia="宋体" w:hAnsi="宋体"/>
          <w:b/>
        </w:rPr>
        <w:t>链（广州）信息科技有限公司</w:t>
      </w:r>
    </w:p>
    <w:p w:rsidR="00031EF4" w:rsidRDefault="00031EF4">
      <w:pPr>
        <w:spacing w:line="360" w:lineRule="auto"/>
        <w:rPr>
          <w:rFonts w:ascii="宋体" w:eastAsia="宋体" w:hAnsi="宋体"/>
          <w:lang w:val="zh-CN"/>
        </w:rPr>
      </w:pPr>
    </w:p>
    <w:p w:rsidR="00031EF4" w:rsidRDefault="004836BD">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cs="Segoe UI"/>
          <w:b/>
          <w:szCs w:val="21"/>
        </w:rPr>
        <w:t>广东省肇庆监狱工会委员会生日蛋糕</w:t>
      </w:r>
      <w:proofErr w:type="gramStart"/>
      <w:r>
        <w:rPr>
          <w:rFonts w:ascii="宋体" w:eastAsia="宋体" w:hAnsi="宋体" w:cs="Segoe UI"/>
          <w:b/>
          <w:szCs w:val="21"/>
        </w:rPr>
        <w:t>券</w:t>
      </w:r>
      <w:proofErr w:type="gramEnd"/>
      <w:r>
        <w:rPr>
          <w:rFonts w:ascii="宋体" w:eastAsia="宋体" w:hAnsi="宋体" w:cs="Segoe UI"/>
          <w:b/>
          <w:szCs w:val="21"/>
        </w:rPr>
        <w:t>采购项目</w:t>
      </w:r>
      <w:r>
        <w:rPr>
          <w:rFonts w:ascii="宋体" w:eastAsia="宋体" w:hAnsi="宋体" w:hint="eastAsia"/>
          <w:szCs w:val="21"/>
        </w:rPr>
        <w:t>的竞价公告，本公司（企业）愿意参加竞价活动，并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031EF4" w:rsidRDefault="004836BD">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031EF4" w:rsidRDefault="004836BD">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031EF4" w:rsidRDefault="004836BD">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031EF4" w:rsidRDefault="004836BD">
      <w:pPr>
        <w:pStyle w:val="af3"/>
        <w:numPr>
          <w:ilvl w:val="0"/>
          <w:numId w:val="17"/>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031EF4" w:rsidRDefault="004836BD">
      <w:pPr>
        <w:pStyle w:val="af3"/>
        <w:numPr>
          <w:ilvl w:val="0"/>
          <w:numId w:val="17"/>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031EF4" w:rsidRDefault="00031EF4">
      <w:pPr>
        <w:widowControl/>
        <w:spacing w:line="360" w:lineRule="auto"/>
        <w:jc w:val="left"/>
        <w:rPr>
          <w:rFonts w:ascii="宋体" w:eastAsia="宋体" w:hAnsi="宋体"/>
          <w:b/>
          <w:bCs/>
          <w:kern w:val="0"/>
          <w:sz w:val="32"/>
          <w:szCs w:val="32"/>
        </w:rPr>
      </w:pPr>
    </w:p>
    <w:p w:rsidR="00031EF4" w:rsidRDefault="004836BD">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031EF4" w:rsidRDefault="00031EF4">
      <w:pPr>
        <w:spacing w:line="360" w:lineRule="auto"/>
        <w:ind w:firstLineChars="50" w:firstLine="105"/>
        <w:jc w:val="right"/>
        <w:rPr>
          <w:rFonts w:ascii="宋体" w:eastAsia="宋体" w:hAnsi="宋体"/>
          <w:szCs w:val="21"/>
          <w:u w:val="single"/>
        </w:rPr>
      </w:pPr>
    </w:p>
    <w:p w:rsidR="00031EF4" w:rsidRDefault="004836BD">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031EF4" w:rsidRDefault="00031EF4">
      <w:pPr>
        <w:widowControl/>
        <w:spacing w:line="360" w:lineRule="auto"/>
        <w:jc w:val="right"/>
        <w:rPr>
          <w:rFonts w:ascii="宋体" w:eastAsia="宋体" w:hAnsi="宋体"/>
          <w:b/>
          <w:bCs/>
          <w:kern w:val="0"/>
          <w:sz w:val="32"/>
          <w:szCs w:val="32"/>
          <w:lang w:val="zh-CN"/>
        </w:rPr>
      </w:pPr>
    </w:p>
    <w:p w:rsidR="00031EF4" w:rsidRDefault="00031EF4">
      <w:pPr>
        <w:spacing w:line="360" w:lineRule="auto"/>
        <w:rPr>
          <w:rFonts w:ascii="宋体" w:eastAsia="宋体" w:hAnsi="宋体"/>
        </w:rPr>
      </w:pPr>
    </w:p>
    <w:p w:rsidR="00031EF4" w:rsidRDefault="004836BD">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031EF4" w:rsidRDefault="004836BD">
      <w:pPr>
        <w:pStyle w:val="2"/>
        <w:spacing w:before="0" w:after="0"/>
        <w:jc w:val="center"/>
        <w:rPr>
          <w:rFonts w:ascii="宋体" w:eastAsia="宋体" w:hAnsi="宋体"/>
        </w:rPr>
      </w:pPr>
      <w:r>
        <w:rPr>
          <w:rFonts w:ascii="宋体" w:eastAsia="宋体" w:hAnsi="宋体" w:hint="eastAsia"/>
        </w:rPr>
        <w:lastRenderedPageBreak/>
        <w:t>供应商资格声明函</w:t>
      </w:r>
    </w:p>
    <w:p w:rsidR="00031EF4" w:rsidRDefault="00031EF4">
      <w:pPr>
        <w:rPr>
          <w:rFonts w:ascii="宋体" w:eastAsia="宋体" w:hAnsi="宋体"/>
          <w:b/>
          <w:szCs w:val="24"/>
        </w:rPr>
      </w:pPr>
    </w:p>
    <w:p w:rsidR="00031EF4" w:rsidRDefault="004836BD">
      <w:pPr>
        <w:rPr>
          <w:rFonts w:ascii="宋体" w:eastAsia="宋体" w:hAnsi="宋体"/>
          <w:b/>
          <w:szCs w:val="24"/>
        </w:rPr>
      </w:pPr>
      <w:r>
        <w:rPr>
          <w:rFonts w:ascii="宋体" w:eastAsia="宋体" w:hAnsi="宋体" w:hint="eastAsia"/>
          <w:b/>
          <w:szCs w:val="21"/>
        </w:rPr>
        <w:t>致：</w:t>
      </w:r>
      <w:r>
        <w:rPr>
          <w:rFonts w:ascii="宋体" w:eastAsia="宋体" w:hAnsi="宋体" w:hint="eastAsia"/>
          <w:b/>
          <w:szCs w:val="24"/>
        </w:rPr>
        <w:t>广东省肇庆监狱工会委员会、</w:t>
      </w:r>
      <w:proofErr w:type="gramStart"/>
      <w:r>
        <w:rPr>
          <w:rFonts w:ascii="宋体" w:eastAsia="宋体" w:hAnsi="宋体"/>
          <w:b/>
        </w:rPr>
        <w:t>云采</w:t>
      </w:r>
      <w:proofErr w:type="gramEnd"/>
      <w:r>
        <w:rPr>
          <w:rFonts w:ascii="宋体" w:eastAsia="宋体" w:hAnsi="宋体"/>
          <w:b/>
        </w:rPr>
        <w:t>链（广州）信息科技有限公司</w:t>
      </w:r>
      <w:r>
        <w:rPr>
          <w:rFonts w:ascii="宋体" w:eastAsia="宋体" w:hAnsi="宋体" w:hint="eastAsia"/>
          <w:b/>
          <w:szCs w:val="24"/>
        </w:rPr>
        <w:t>：</w:t>
      </w:r>
    </w:p>
    <w:p w:rsidR="00031EF4" w:rsidRDefault="00031EF4">
      <w:pPr>
        <w:rPr>
          <w:rFonts w:ascii="宋体" w:eastAsia="宋体" w:hAnsi="宋体"/>
          <w:b/>
          <w:szCs w:val="24"/>
        </w:rPr>
      </w:pPr>
    </w:p>
    <w:p w:rsidR="00031EF4" w:rsidRDefault="004836BD">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cs="Segoe UI"/>
          <w:b/>
          <w:szCs w:val="21"/>
        </w:rPr>
        <w:t>广东省肇庆监狱工会委员会生日蛋糕</w:t>
      </w:r>
      <w:proofErr w:type="gramStart"/>
      <w:r>
        <w:rPr>
          <w:rFonts w:ascii="宋体" w:eastAsia="宋体" w:hAnsi="宋体" w:cs="Segoe UI"/>
          <w:b/>
          <w:szCs w:val="21"/>
        </w:rPr>
        <w:t>券</w:t>
      </w:r>
      <w:proofErr w:type="gramEnd"/>
      <w:r>
        <w:rPr>
          <w:rFonts w:ascii="宋体" w:eastAsia="宋体" w:hAnsi="宋体" w:cs="Segoe UI"/>
          <w:b/>
          <w:szCs w:val="21"/>
        </w:rPr>
        <w:t>采购项目</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如下声明：</w:t>
      </w:r>
    </w:p>
    <w:p w:rsidR="00697043" w:rsidRDefault="00697043" w:rsidP="00697043">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697043" w:rsidRDefault="00697043" w:rsidP="00697043">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697043" w:rsidRDefault="00697043" w:rsidP="00697043">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697043" w:rsidRDefault="00697043" w:rsidP="00697043">
      <w:pPr>
        <w:snapToGrid w:val="0"/>
        <w:spacing w:line="360" w:lineRule="auto"/>
        <w:ind w:firstLineChars="202" w:firstLine="424"/>
        <w:rPr>
          <w:rFonts w:ascii="宋体" w:eastAsia="宋体" w:hAnsi="宋体"/>
          <w:szCs w:val="24"/>
        </w:rPr>
      </w:pPr>
      <w:r>
        <w:rPr>
          <w:rFonts w:ascii="宋体" w:eastAsia="宋体" w:hAnsi="宋体" w:hint="eastAsia"/>
          <w:szCs w:val="24"/>
        </w:rPr>
        <w:t>三、</w:t>
      </w:r>
      <w:r>
        <w:rPr>
          <w:rFonts w:ascii="宋体" w:hAnsi="宋体" w:hint="eastAsia"/>
        </w:rPr>
        <w:t>本公司（企业）</w:t>
      </w:r>
      <w:r>
        <w:t>在本项目中</w:t>
      </w:r>
      <w:proofErr w:type="gramStart"/>
      <w:r>
        <w:t>不</w:t>
      </w:r>
      <w:proofErr w:type="gramEnd"/>
      <w:r>
        <w:t>转包分包且不联合竞价。</w:t>
      </w:r>
    </w:p>
    <w:p w:rsidR="00697043" w:rsidRDefault="00697043" w:rsidP="00697043">
      <w:pPr>
        <w:snapToGrid w:val="0"/>
        <w:spacing w:line="360" w:lineRule="auto"/>
        <w:ind w:firstLineChars="202" w:firstLine="424"/>
        <w:rPr>
          <w:rFonts w:ascii="宋体" w:eastAsia="宋体" w:hAnsi="宋体"/>
          <w:szCs w:val="24"/>
        </w:rPr>
      </w:pPr>
      <w:r>
        <w:rPr>
          <w:rFonts w:ascii="宋体" w:eastAsia="宋体" w:hAnsi="宋体" w:hint="eastAsia"/>
          <w:szCs w:val="24"/>
        </w:rPr>
        <w:t>本公司（企业）承诺在本次采购活动中，如有违法、违规</w:t>
      </w:r>
      <w:r>
        <w:rPr>
          <w:rFonts w:ascii="宋体" w:eastAsia="宋体" w:hAnsi="宋体" w:hint="eastAsia"/>
          <w:szCs w:val="21"/>
        </w:rPr>
        <w:t>、</w:t>
      </w:r>
      <w:r>
        <w:rPr>
          <w:rFonts w:ascii="宋体" w:eastAsia="宋体" w:hAnsi="宋体" w:hint="eastAsia"/>
          <w:szCs w:val="24"/>
        </w:rPr>
        <w:t>弄虚作假行为，所造成的损失、不良后果及法律责任，一律由我公司（企业）承担。</w:t>
      </w:r>
    </w:p>
    <w:p w:rsidR="00697043" w:rsidRDefault="00697043" w:rsidP="00697043">
      <w:pPr>
        <w:spacing w:line="360" w:lineRule="auto"/>
        <w:ind w:firstLine="420"/>
        <w:rPr>
          <w:rFonts w:ascii="宋体" w:eastAsia="宋体" w:hAnsi="宋体"/>
          <w:szCs w:val="24"/>
        </w:rPr>
      </w:pPr>
      <w:r>
        <w:rPr>
          <w:rFonts w:ascii="宋体" w:eastAsia="宋体" w:hAnsi="宋体" w:hint="eastAsia"/>
          <w:szCs w:val="24"/>
        </w:rPr>
        <w:t>特此声明！</w:t>
      </w:r>
    </w:p>
    <w:p w:rsidR="00697043" w:rsidRDefault="00697043" w:rsidP="00697043">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697043" w:rsidRDefault="00697043" w:rsidP="00697043">
      <w:pPr>
        <w:pStyle w:val="af3"/>
        <w:numPr>
          <w:ilvl w:val="0"/>
          <w:numId w:val="18"/>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697043" w:rsidRDefault="00697043" w:rsidP="00697043">
      <w:pPr>
        <w:pStyle w:val="af3"/>
        <w:numPr>
          <w:ilvl w:val="0"/>
          <w:numId w:val="18"/>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697043" w:rsidRDefault="00697043" w:rsidP="00697043">
      <w:pPr>
        <w:widowControl/>
        <w:spacing w:line="360" w:lineRule="auto"/>
        <w:ind w:left="840"/>
        <w:jc w:val="left"/>
        <w:rPr>
          <w:rFonts w:ascii="宋体" w:eastAsia="宋体" w:hAnsi="宋体"/>
          <w:b/>
          <w:bCs/>
          <w:kern w:val="0"/>
          <w:sz w:val="32"/>
          <w:szCs w:val="32"/>
        </w:rPr>
      </w:pPr>
    </w:p>
    <w:p w:rsidR="00697043" w:rsidRDefault="00697043" w:rsidP="00697043">
      <w:pPr>
        <w:pStyle w:val="af3"/>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697043" w:rsidRDefault="00697043" w:rsidP="00697043">
      <w:pPr>
        <w:pStyle w:val="af3"/>
        <w:spacing w:line="360" w:lineRule="auto"/>
        <w:ind w:left="1200" w:right="210" w:firstLineChars="0" w:firstLine="0"/>
        <w:jc w:val="right"/>
        <w:rPr>
          <w:rFonts w:ascii="宋体" w:eastAsia="宋体" w:hAnsi="宋体"/>
          <w:szCs w:val="21"/>
          <w:u w:val="single"/>
        </w:rPr>
      </w:pPr>
    </w:p>
    <w:p w:rsidR="00697043" w:rsidRDefault="00697043" w:rsidP="00697043">
      <w:pPr>
        <w:wordWrap w:val="0"/>
        <w:spacing w:line="360" w:lineRule="auto"/>
        <w:ind w:left="840"/>
        <w:jc w:val="right"/>
        <w:rPr>
          <w:rFonts w:ascii="宋体" w:eastAsia="宋体" w:hAnsi="宋体"/>
          <w:bCs/>
          <w:color w:val="000000" w:themeColor="text1"/>
          <w:szCs w:val="20"/>
        </w:rPr>
      </w:pPr>
      <w:r>
        <w:rPr>
          <w:rFonts w:ascii="宋体" w:eastAsia="宋体" w:hAnsi="宋体" w:hint="eastAsia"/>
          <w:color w:val="000000" w:themeColor="text1"/>
          <w:spacing w:val="4"/>
          <w:szCs w:val="21"/>
        </w:rPr>
        <w:t>日期：</w:t>
      </w:r>
      <w:r>
        <w:rPr>
          <w:rFonts w:ascii="宋体" w:eastAsia="宋体" w:hAnsi="宋体" w:hint="eastAsia"/>
          <w:color w:val="000000" w:themeColor="text1"/>
          <w:spacing w:val="4"/>
          <w:szCs w:val="21"/>
          <w:u w:val="single"/>
        </w:rPr>
        <w:t xml:space="preserve">          </w:t>
      </w:r>
    </w:p>
    <w:p w:rsidR="00031EF4" w:rsidRDefault="004836BD">
      <w:pPr>
        <w:spacing w:line="360" w:lineRule="auto"/>
        <w:rPr>
          <w:rFonts w:ascii="宋体" w:eastAsia="宋体" w:hAnsi="宋体"/>
          <w:color w:val="000000" w:themeColor="text1"/>
        </w:rPr>
      </w:pPr>
      <w:r>
        <w:rPr>
          <w:rFonts w:ascii="宋体" w:eastAsia="宋体" w:hAnsi="宋体"/>
          <w:color w:val="000000" w:themeColor="text1"/>
        </w:rPr>
        <w:br w:type="page"/>
      </w:r>
    </w:p>
    <w:p w:rsidR="00031EF4" w:rsidRDefault="004836BD">
      <w:pPr>
        <w:pStyle w:val="2"/>
        <w:adjustRightInd w:val="0"/>
        <w:snapToGrid w:val="0"/>
        <w:spacing w:before="0" w:after="0" w:line="360" w:lineRule="auto"/>
        <w:jc w:val="center"/>
        <w:rPr>
          <w:rFonts w:ascii="宋体" w:hAnsi="宋体"/>
        </w:rPr>
      </w:pPr>
      <w:r>
        <w:rPr>
          <w:rFonts w:ascii="宋体" w:hAnsi="宋体" w:hint="eastAsia"/>
        </w:rPr>
        <w:lastRenderedPageBreak/>
        <w:t>承诺函</w:t>
      </w:r>
    </w:p>
    <w:p w:rsidR="00031EF4" w:rsidRDefault="004836BD">
      <w:pPr>
        <w:spacing w:line="360" w:lineRule="auto"/>
        <w:rPr>
          <w:rFonts w:ascii="宋体" w:hAnsi="宋体"/>
          <w:b/>
          <w:szCs w:val="21"/>
        </w:rPr>
      </w:pPr>
      <w:r>
        <w:rPr>
          <w:rFonts w:ascii="宋体" w:hAnsi="宋体" w:hint="eastAsia"/>
          <w:b/>
          <w:szCs w:val="21"/>
        </w:rPr>
        <w:t>致：</w:t>
      </w:r>
      <w:r>
        <w:rPr>
          <w:rFonts w:ascii="宋体" w:hAnsi="宋体"/>
          <w:b/>
          <w:bCs/>
          <w:color w:val="000000" w:themeColor="text1"/>
        </w:rPr>
        <w:t>广东省肇庆监狱工会委员会</w:t>
      </w:r>
      <w:r>
        <w:rPr>
          <w:rFonts w:hint="eastAsia"/>
          <w:b/>
        </w:rPr>
        <w:t>、</w:t>
      </w:r>
      <w:proofErr w:type="gramStart"/>
      <w:r>
        <w:rPr>
          <w:b/>
        </w:rPr>
        <w:t>云采</w:t>
      </w:r>
      <w:proofErr w:type="gramEnd"/>
      <w:r>
        <w:rPr>
          <w:b/>
        </w:rPr>
        <w:t>链（广州）信息科技有限公司</w:t>
      </w:r>
      <w:r>
        <w:rPr>
          <w:rFonts w:ascii="宋体" w:hAnsi="宋体" w:hint="eastAsia"/>
          <w:b/>
          <w:szCs w:val="21"/>
        </w:rPr>
        <w:t>：</w:t>
      </w:r>
    </w:p>
    <w:p w:rsidR="00031EF4" w:rsidRDefault="004836BD">
      <w:pPr>
        <w:snapToGrid w:val="0"/>
        <w:spacing w:line="360" w:lineRule="auto"/>
        <w:ind w:firstLineChars="250" w:firstLine="525"/>
        <w:rPr>
          <w:rFonts w:ascii="宋体" w:hAnsi="宋体"/>
          <w:szCs w:val="21"/>
        </w:rPr>
      </w:pPr>
      <w:r>
        <w:rPr>
          <w:rFonts w:ascii="宋体" w:hAnsi="宋体" w:hint="eastAsia"/>
          <w:szCs w:val="21"/>
        </w:rPr>
        <w:t xml:space="preserve">关于贵单位、贵司发布 </w:t>
      </w:r>
      <w:r>
        <w:rPr>
          <w:rFonts w:ascii="宋体" w:hAnsi="宋体" w:hint="eastAsia"/>
          <w:szCs w:val="21"/>
          <w:u w:val="single"/>
        </w:rPr>
        <w:t xml:space="preserve"> </w:t>
      </w:r>
      <w:r>
        <w:rPr>
          <w:rFonts w:ascii="宋体" w:eastAsia="宋体" w:hAnsi="宋体" w:cs="Segoe UI"/>
          <w:b/>
          <w:szCs w:val="21"/>
          <w:u w:val="single"/>
        </w:rPr>
        <w:t>广东省肇庆监狱工会委员会生日蛋糕</w:t>
      </w:r>
      <w:proofErr w:type="gramStart"/>
      <w:r>
        <w:rPr>
          <w:rFonts w:ascii="宋体" w:eastAsia="宋体" w:hAnsi="宋体" w:cs="Segoe UI"/>
          <w:b/>
          <w:szCs w:val="21"/>
          <w:u w:val="single"/>
        </w:rPr>
        <w:t>券</w:t>
      </w:r>
      <w:proofErr w:type="gramEnd"/>
      <w:r>
        <w:rPr>
          <w:rFonts w:ascii="宋体" w:eastAsia="宋体" w:hAnsi="宋体" w:cs="Segoe UI"/>
          <w:b/>
          <w:szCs w:val="21"/>
          <w:u w:val="single"/>
        </w:rPr>
        <w:t>采购项目</w:t>
      </w:r>
      <w:r>
        <w:rPr>
          <w:rFonts w:ascii="宋体" w:hAnsi="宋体" w:hint="eastAsia"/>
          <w:szCs w:val="21"/>
        </w:rPr>
        <w:t>的竞价公告，本公司（企业）愿意参加竞价活动，并</w:t>
      </w:r>
      <w:proofErr w:type="gramStart"/>
      <w:r>
        <w:rPr>
          <w:rFonts w:ascii="宋体" w:hAnsi="宋体" w:hint="eastAsia"/>
          <w:szCs w:val="21"/>
        </w:rPr>
        <w:t>作出</w:t>
      </w:r>
      <w:proofErr w:type="gramEnd"/>
      <w:r>
        <w:rPr>
          <w:rFonts w:ascii="宋体" w:hAnsi="宋体" w:hint="eastAsia"/>
          <w:szCs w:val="21"/>
        </w:rPr>
        <w:t>如下承诺：</w:t>
      </w:r>
    </w:p>
    <w:p w:rsidR="00031EF4" w:rsidRDefault="004836BD">
      <w:pPr>
        <w:pStyle w:val="a4"/>
        <w:spacing w:line="360" w:lineRule="auto"/>
      </w:pPr>
      <w:r>
        <w:rPr>
          <w:rFonts w:ascii="宋体" w:hAnsi="宋体" w:hint="eastAsia"/>
        </w:rPr>
        <w:t>本公司（企业）</w:t>
      </w:r>
      <w:r>
        <w:rPr>
          <w:rFonts w:ascii="宋体" w:hAnsi="宋体" w:hint="eastAsia"/>
          <w:bCs/>
        </w:rPr>
        <w:t>具有履行合同所必需的专业技术能力；</w:t>
      </w:r>
    </w:p>
    <w:p w:rsidR="00031EF4" w:rsidRDefault="004836BD">
      <w:pPr>
        <w:pStyle w:val="a4"/>
        <w:spacing w:line="360" w:lineRule="auto"/>
        <w:rPr>
          <w:rFonts w:ascii="宋体" w:hAnsi="宋体"/>
        </w:rPr>
      </w:pPr>
      <w:r>
        <w:rPr>
          <w:rFonts w:ascii="宋体" w:hAnsi="宋体" w:hint="eastAsia"/>
        </w:rPr>
        <w:t>本公司（企业）承诺线下蛋糕实体门店需具备食品药品经营许可证，并承诺本公司（企业）成交后，若采购人需要对此进行审核，本公司（企业）须提供给采购人审核。</w:t>
      </w:r>
    </w:p>
    <w:p w:rsidR="00031EF4" w:rsidRDefault="004836BD">
      <w:pPr>
        <w:pStyle w:val="a4"/>
        <w:spacing w:line="360" w:lineRule="auto"/>
        <w:rPr>
          <w:rFonts w:ascii="宋体" w:hAnsi="宋体"/>
        </w:rPr>
      </w:pPr>
      <w:r>
        <w:rPr>
          <w:rFonts w:ascii="宋体" w:hAnsi="宋体" w:hint="eastAsia"/>
        </w:rPr>
        <w:t>本公司（企业）承诺必须确保食品安全，承担食品安全源头责任。</w:t>
      </w:r>
    </w:p>
    <w:p w:rsidR="00031EF4" w:rsidRDefault="004836BD">
      <w:pPr>
        <w:snapToGrid w:val="0"/>
        <w:spacing w:line="360" w:lineRule="auto"/>
        <w:ind w:firstLineChars="250" w:firstLine="525"/>
        <w:rPr>
          <w:rFonts w:ascii="宋体" w:hAnsi="宋体"/>
          <w:szCs w:val="21"/>
        </w:rPr>
      </w:pPr>
      <w:r>
        <w:rPr>
          <w:rFonts w:ascii="宋体" w:hAnsi="宋体" w:hint="eastAsia"/>
          <w:szCs w:val="21"/>
        </w:rPr>
        <w:t>否则，由此所造成的损失、不良后果及法律责任，一律由我公司（企业）承担。</w:t>
      </w:r>
    </w:p>
    <w:p w:rsidR="00031EF4" w:rsidRDefault="00031EF4">
      <w:pPr>
        <w:snapToGrid w:val="0"/>
        <w:spacing w:line="360" w:lineRule="auto"/>
        <w:ind w:firstLineChars="250" w:firstLine="525"/>
        <w:rPr>
          <w:rFonts w:ascii="宋体" w:hAnsi="宋体"/>
          <w:szCs w:val="21"/>
        </w:rPr>
      </w:pPr>
    </w:p>
    <w:p w:rsidR="00031EF4" w:rsidRDefault="004836BD">
      <w:pPr>
        <w:pStyle w:val="af3"/>
        <w:wordWrap w:val="0"/>
        <w:spacing w:line="360" w:lineRule="auto"/>
        <w:ind w:left="420" w:right="218" w:firstLineChars="0" w:firstLine="0"/>
        <w:jc w:val="right"/>
        <w:rPr>
          <w:rFonts w:ascii="宋体" w:hAnsi="宋体"/>
          <w:szCs w:val="21"/>
          <w:u w:val="single"/>
        </w:rPr>
      </w:pPr>
      <w:r>
        <w:rPr>
          <w:rFonts w:ascii="宋体" w:hAnsi="宋体" w:hint="eastAsia"/>
          <w:spacing w:val="4"/>
          <w:szCs w:val="21"/>
        </w:rPr>
        <w:t>供应商名称（</w:t>
      </w:r>
      <w:r>
        <w:rPr>
          <w:rFonts w:ascii="宋体" w:hAnsi="宋体" w:hint="eastAsia"/>
          <w:szCs w:val="21"/>
        </w:rPr>
        <w:t>单位盖</w:t>
      </w:r>
      <w:r>
        <w:rPr>
          <w:rFonts w:ascii="宋体" w:hAnsi="宋体" w:hint="eastAsia"/>
          <w:spacing w:val="4"/>
          <w:szCs w:val="21"/>
        </w:rPr>
        <w:t>公章）：</w:t>
      </w:r>
      <w:r>
        <w:rPr>
          <w:rFonts w:ascii="宋体" w:hAnsi="宋体" w:hint="eastAsia"/>
          <w:spacing w:val="4"/>
          <w:szCs w:val="21"/>
          <w:u w:val="single"/>
        </w:rPr>
        <w:t xml:space="preserve">          </w:t>
      </w:r>
    </w:p>
    <w:p w:rsidR="00031EF4" w:rsidRDefault="00031EF4">
      <w:pPr>
        <w:pStyle w:val="af3"/>
        <w:spacing w:line="360" w:lineRule="auto"/>
        <w:ind w:left="420" w:right="210" w:firstLineChars="0" w:firstLine="0"/>
        <w:jc w:val="right"/>
        <w:rPr>
          <w:rFonts w:ascii="宋体" w:hAnsi="宋体"/>
          <w:szCs w:val="21"/>
          <w:u w:val="single"/>
        </w:rPr>
      </w:pPr>
    </w:p>
    <w:p w:rsidR="00031EF4" w:rsidRDefault="004836BD">
      <w:pPr>
        <w:wordWrap w:val="0"/>
        <w:spacing w:line="360" w:lineRule="auto"/>
        <w:ind w:left="840"/>
        <w:jc w:val="right"/>
        <w:rPr>
          <w:rFonts w:ascii="宋体" w:hAnsi="宋体"/>
          <w:szCs w:val="21"/>
          <w:u w:val="single"/>
        </w:rPr>
      </w:pPr>
      <w:r>
        <w:rPr>
          <w:rFonts w:ascii="宋体" w:hAnsi="宋体" w:hint="eastAsia"/>
          <w:spacing w:val="4"/>
          <w:szCs w:val="21"/>
        </w:rPr>
        <w:t>日期：</w:t>
      </w:r>
      <w:r>
        <w:rPr>
          <w:rFonts w:ascii="宋体" w:hAnsi="宋体" w:hint="eastAsia"/>
          <w:spacing w:val="4"/>
          <w:szCs w:val="21"/>
          <w:u w:val="single"/>
        </w:rPr>
        <w:t xml:space="preserve">          </w:t>
      </w:r>
    </w:p>
    <w:p w:rsidR="00031EF4" w:rsidRDefault="00031EF4">
      <w:pPr>
        <w:spacing w:line="360" w:lineRule="auto"/>
        <w:rPr>
          <w:rFonts w:ascii="宋体" w:eastAsia="宋体" w:hAnsi="宋体"/>
          <w:color w:val="000000" w:themeColor="text1"/>
        </w:rPr>
      </w:pPr>
    </w:p>
    <w:sectPr w:rsidR="00031EF4">
      <w:headerReference w:type="default" r:id="rId11"/>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FA312E" w15:done="0"/>
  <w15:commentEx w15:paraId="3D0C0938" w15:done="0" w15:paraIdParent="24FA312E"/>
  <w15:commentEx w15:paraId="4EC3619A" w15:done="0"/>
  <w15:commentEx w15:paraId="76896601" w15:done="0"/>
  <w15:commentEx w15:paraId="62212AD8" w15:done="0"/>
  <w15:commentEx w15:paraId="6B7B6DD6" w15:done="0"/>
  <w15:commentEx w15:paraId="0B552FF0" w15:done="0" w15:paraIdParent="6B7B6DD6"/>
  <w15:commentEx w15:paraId="69C71C05" w15:done="0"/>
  <w15:commentEx w15:paraId="441E07BC" w15:done="0" w15:paraIdParent="69C71C05"/>
  <w15:commentEx w15:paraId="5ABC0865" w15:done="0"/>
  <w15:commentEx w15:paraId="6EDA23E2" w15:done="0" w15:paraIdParent="5ABC0865"/>
  <w15:commentEx w15:paraId="575425E6" w15:done="0"/>
  <w15:commentEx w15:paraId="2CEF2406" w15:done="0" w15:paraIdParent="575425E6"/>
  <w15:commentEx w15:paraId="51B74F6C" w15:done="0"/>
  <w15:commentEx w15:paraId="7469693D" w15:done="0" w15:paraIdParent="51B74F6C"/>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AE4" w:rsidRDefault="00D43AE4">
      <w:r>
        <w:separator/>
      </w:r>
    </w:p>
  </w:endnote>
  <w:endnote w:type="continuationSeparator" w:id="0">
    <w:p w:rsidR="00D43AE4" w:rsidRDefault="00D43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AE4" w:rsidRDefault="00D43AE4">
      <w:r>
        <w:separator/>
      </w:r>
    </w:p>
  </w:footnote>
  <w:footnote w:type="continuationSeparator" w:id="0">
    <w:p w:rsidR="00D43AE4" w:rsidRDefault="00D43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F4" w:rsidRDefault="00031EF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EF4" w:rsidRDefault="00031EF4">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
    <w:nsid w:val="04AD10DA"/>
    <w:multiLevelType w:val="multilevel"/>
    <w:tmpl w:val="04AD10DA"/>
    <w:lvl w:ilvl="0">
      <w:start w:val="1"/>
      <w:numFmt w:val="lowerLetter"/>
      <w:suff w:val="nothing"/>
      <w:lvlText w:val="%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nsid w:val="140A6B21"/>
    <w:multiLevelType w:val="multilevel"/>
    <w:tmpl w:val="140A6B21"/>
    <w:lvl w:ilvl="0">
      <w:start w:val="1"/>
      <w:numFmt w:val="decimal"/>
      <w:suff w:val="nothing"/>
      <w:lvlText w:val="%1)"/>
      <w:lvlJc w:val="left"/>
      <w:pPr>
        <w:ind w:left="42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227D41A0"/>
    <w:multiLevelType w:val="multilevel"/>
    <w:tmpl w:val="227D41A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6">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7">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9">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515A3B76"/>
    <w:multiLevelType w:val="multilevel"/>
    <w:tmpl w:val="515A3B76"/>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4">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6E92880"/>
    <w:multiLevelType w:val="multilevel"/>
    <w:tmpl w:val="76E92880"/>
    <w:lvl w:ilvl="0">
      <w:start w:val="1"/>
      <w:numFmt w:val="decimal"/>
      <w:suff w:val="nothing"/>
      <w:lvlText w:val="%1)"/>
      <w:lvlJc w:val="left"/>
      <w:pPr>
        <w:ind w:left="840" w:hanging="420"/>
      </w:pPr>
      <w:rPr>
        <w:rFonts w:hint="eastAsia"/>
      </w:rPr>
    </w:lvl>
    <w:lvl w:ilvl="1">
      <w:start w:val="1"/>
      <w:numFmt w:val="decimalEnclosedCircle"/>
      <w:lvlText w:val="%2"/>
      <w:lvlJc w:val="left"/>
      <w:pPr>
        <w:ind w:left="1620" w:hanging="360"/>
      </w:pPr>
      <w:rPr>
        <w:rFonts w:hAnsi="宋体" w:cs="宋体" w:hint="default"/>
      </w:r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5"/>
  </w:num>
  <w:num w:numId="3">
    <w:abstractNumId w:val="7"/>
  </w:num>
  <w:num w:numId="4">
    <w:abstractNumId w:val="8"/>
  </w:num>
  <w:num w:numId="5">
    <w:abstractNumId w:val="13"/>
  </w:num>
  <w:num w:numId="6">
    <w:abstractNumId w:val="17"/>
  </w:num>
  <w:num w:numId="7">
    <w:abstractNumId w:val="14"/>
  </w:num>
  <w:num w:numId="8">
    <w:abstractNumId w:val="1"/>
  </w:num>
  <w:num w:numId="9">
    <w:abstractNumId w:val="3"/>
  </w:num>
  <w:num w:numId="10">
    <w:abstractNumId w:val="9"/>
  </w:num>
  <w:num w:numId="11">
    <w:abstractNumId w:val="4"/>
  </w:num>
  <w:num w:numId="12">
    <w:abstractNumId w:val="2"/>
  </w:num>
  <w:num w:numId="13">
    <w:abstractNumId w:val="5"/>
  </w:num>
  <w:num w:numId="14">
    <w:abstractNumId w:val="10"/>
  </w:num>
  <w:num w:numId="15">
    <w:abstractNumId w:val="12"/>
  </w:num>
  <w:num w:numId="16">
    <w:abstractNumId w:val="16"/>
  </w:num>
  <w:num w:numId="17">
    <w:abstractNumId w:val="6"/>
  </w:num>
  <w:num w:numId="1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谢嗣弘">
    <w15:presenceInfo w15:providerId="None" w15:userId="谢嗣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WY5YjQ2ODNiZDdmNmQzZGQ0OGJkYTg1NDcwZWQifQ=="/>
  </w:docVars>
  <w:rsids>
    <w:rsidRoot w:val="00603670"/>
    <w:rsid w:val="0000298A"/>
    <w:rsid w:val="00002FB1"/>
    <w:rsid w:val="00004CC0"/>
    <w:rsid w:val="00011A82"/>
    <w:rsid w:val="00012BBD"/>
    <w:rsid w:val="00013EB7"/>
    <w:rsid w:val="00015F4B"/>
    <w:rsid w:val="000163AB"/>
    <w:rsid w:val="00027036"/>
    <w:rsid w:val="00031EF4"/>
    <w:rsid w:val="00042B6B"/>
    <w:rsid w:val="000431C9"/>
    <w:rsid w:val="00045E6F"/>
    <w:rsid w:val="00050534"/>
    <w:rsid w:val="00053978"/>
    <w:rsid w:val="000565F1"/>
    <w:rsid w:val="00057CDB"/>
    <w:rsid w:val="00062E1C"/>
    <w:rsid w:val="0006472A"/>
    <w:rsid w:val="000662EA"/>
    <w:rsid w:val="00072D57"/>
    <w:rsid w:val="000749D9"/>
    <w:rsid w:val="00075391"/>
    <w:rsid w:val="00080F8C"/>
    <w:rsid w:val="00082CDE"/>
    <w:rsid w:val="00083BE6"/>
    <w:rsid w:val="00086BDC"/>
    <w:rsid w:val="00090CE5"/>
    <w:rsid w:val="00090E4B"/>
    <w:rsid w:val="000936ED"/>
    <w:rsid w:val="000974CF"/>
    <w:rsid w:val="000A0A77"/>
    <w:rsid w:val="000A447E"/>
    <w:rsid w:val="000A55A7"/>
    <w:rsid w:val="000B040C"/>
    <w:rsid w:val="000B3F59"/>
    <w:rsid w:val="000B5416"/>
    <w:rsid w:val="000C08FE"/>
    <w:rsid w:val="000C52FB"/>
    <w:rsid w:val="000C5ABD"/>
    <w:rsid w:val="000C6C53"/>
    <w:rsid w:val="000D4055"/>
    <w:rsid w:val="000E1199"/>
    <w:rsid w:val="000E32FB"/>
    <w:rsid w:val="000E4C42"/>
    <w:rsid w:val="000E50F2"/>
    <w:rsid w:val="000F1249"/>
    <w:rsid w:val="000F423D"/>
    <w:rsid w:val="000F7A87"/>
    <w:rsid w:val="00107E2D"/>
    <w:rsid w:val="00110900"/>
    <w:rsid w:val="0011556A"/>
    <w:rsid w:val="00116EDF"/>
    <w:rsid w:val="001219CF"/>
    <w:rsid w:val="00123BEA"/>
    <w:rsid w:val="00126833"/>
    <w:rsid w:val="00126ADE"/>
    <w:rsid w:val="00130036"/>
    <w:rsid w:val="001304CF"/>
    <w:rsid w:val="00130AD7"/>
    <w:rsid w:val="00130E93"/>
    <w:rsid w:val="00140AD2"/>
    <w:rsid w:val="00141940"/>
    <w:rsid w:val="001420A0"/>
    <w:rsid w:val="00145AE8"/>
    <w:rsid w:val="001543DC"/>
    <w:rsid w:val="00155006"/>
    <w:rsid w:val="0016171E"/>
    <w:rsid w:val="00165099"/>
    <w:rsid w:val="00171D16"/>
    <w:rsid w:val="00175ECB"/>
    <w:rsid w:val="001775AE"/>
    <w:rsid w:val="00177834"/>
    <w:rsid w:val="00181EC2"/>
    <w:rsid w:val="00181FB3"/>
    <w:rsid w:val="00182BE9"/>
    <w:rsid w:val="001834BD"/>
    <w:rsid w:val="001862AF"/>
    <w:rsid w:val="001863E0"/>
    <w:rsid w:val="001963AE"/>
    <w:rsid w:val="001A0077"/>
    <w:rsid w:val="001A0DDF"/>
    <w:rsid w:val="001A254E"/>
    <w:rsid w:val="001A3363"/>
    <w:rsid w:val="001A769F"/>
    <w:rsid w:val="001B0A70"/>
    <w:rsid w:val="001B1F81"/>
    <w:rsid w:val="001B6BD5"/>
    <w:rsid w:val="001B74DB"/>
    <w:rsid w:val="001C071E"/>
    <w:rsid w:val="001C2928"/>
    <w:rsid w:val="001C3D61"/>
    <w:rsid w:val="001C43C7"/>
    <w:rsid w:val="001C6BE3"/>
    <w:rsid w:val="001C7ADB"/>
    <w:rsid w:val="001D1026"/>
    <w:rsid w:val="001D229F"/>
    <w:rsid w:val="001D33E6"/>
    <w:rsid w:val="001D3E3B"/>
    <w:rsid w:val="001E3CDE"/>
    <w:rsid w:val="001E48AC"/>
    <w:rsid w:val="001E52DE"/>
    <w:rsid w:val="001E5C33"/>
    <w:rsid w:val="001F3C11"/>
    <w:rsid w:val="001F3F8C"/>
    <w:rsid w:val="001F4258"/>
    <w:rsid w:val="00204D48"/>
    <w:rsid w:val="002056C6"/>
    <w:rsid w:val="0021384C"/>
    <w:rsid w:val="002379C7"/>
    <w:rsid w:val="0024307C"/>
    <w:rsid w:val="0024390D"/>
    <w:rsid w:val="002476CA"/>
    <w:rsid w:val="00247986"/>
    <w:rsid w:val="00251399"/>
    <w:rsid w:val="00251790"/>
    <w:rsid w:val="00253352"/>
    <w:rsid w:val="00262DAA"/>
    <w:rsid w:val="0026399A"/>
    <w:rsid w:val="002674A4"/>
    <w:rsid w:val="00270E13"/>
    <w:rsid w:val="00274FF8"/>
    <w:rsid w:val="00275914"/>
    <w:rsid w:val="002800B0"/>
    <w:rsid w:val="00283853"/>
    <w:rsid w:val="00283A1B"/>
    <w:rsid w:val="0029083E"/>
    <w:rsid w:val="002920CA"/>
    <w:rsid w:val="002A1D82"/>
    <w:rsid w:val="002A1FE5"/>
    <w:rsid w:val="002A50F6"/>
    <w:rsid w:val="002A56DB"/>
    <w:rsid w:val="002B2992"/>
    <w:rsid w:val="002B4DF8"/>
    <w:rsid w:val="002B6EEB"/>
    <w:rsid w:val="002B755E"/>
    <w:rsid w:val="002C7086"/>
    <w:rsid w:val="002C7CC8"/>
    <w:rsid w:val="002D1128"/>
    <w:rsid w:val="002D1A9E"/>
    <w:rsid w:val="002D4EBD"/>
    <w:rsid w:val="002D5B83"/>
    <w:rsid w:val="002D7EE0"/>
    <w:rsid w:val="002E0263"/>
    <w:rsid w:val="002E0D7E"/>
    <w:rsid w:val="002E61D3"/>
    <w:rsid w:val="002E66A9"/>
    <w:rsid w:val="002F352E"/>
    <w:rsid w:val="002F4279"/>
    <w:rsid w:val="002F4A33"/>
    <w:rsid w:val="002F5E3F"/>
    <w:rsid w:val="002F5E67"/>
    <w:rsid w:val="0030324C"/>
    <w:rsid w:val="003057EF"/>
    <w:rsid w:val="003062D9"/>
    <w:rsid w:val="003066A6"/>
    <w:rsid w:val="0031356B"/>
    <w:rsid w:val="00316A61"/>
    <w:rsid w:val="0032150E"/>
    <w:rsid w:val="00327C22"/>
    <w:rsid w:val="00331B81"/>
    <w:rsid w:val="00331EE5"/>
    <w:rsid w:val="003324FF"/>
    <w:rsid w:val="00332AF3"/>
    <w:rsid w:val="00334964"/>
    <w:rsid w:val="00336F07"/>
    <w:rsid w:val="003423B7"/>
    <w:rsid w:val="00342E19"/>
    <w:rsid w:val="00352480"/>
    <w:rsid w:val="00355C9C"/>
    <w:rsid w:val="00355F34"/>
    <w:rsid w:val="00361074"/>
    <w:rsid w:val="0036370A"/>
    <w:rsid w:val="00366797"/>
    <w:rsid w:val="00372504"/>
    <w:rsid w:val="003818F2"/>
    <w:rsid w:val="00383905"/>
    <w:rsid w:val="00384761"/>
    <w:rsid w:val="00392847"/>
    <w:rsid w:val="00392CB2"/>
    <w:rsid w:val="00393D24"/>
    <w:rsid w:val="00394537"/>
    <w:rsid w:val="00395A64"/>
    <w:rsid w:val="00395C9C"/>
    <w:rsid w:val="003B0A20"/>
    <w:rsid w:val="003B48C0"/>
    <w:rsid w:val="003B5D20"/>
    <w:rsid w:val="003C419C"/>
    <w:rsid w:val="003C5548"/>
    <w:rsid w:val="003D0EEF"/>
    <w:rsid w:val="003D2DE8"/>
    <w:rsid w:val="003D3C42"/>
    <w:rsid w:val="003D416B"/>
    <w:rsid w:val="003D54C2"/>
    <w:rsid w:val="003D67F8"/>
    <w:rsid w:val="003E273C"/>
    <w:rsid w:val="003F38D5"/>
    <w:rsid w:val="003F4406"/>
    <w:rsid w:val="003F6923"/>
    <w:rsid w:val="00400B7A"/>
    <w:rsid w:val="00403AB2"/>
    <w:rsid w:val="004053AD"/>
    <w:rsid w:val="00410329"/>
    <w:rsid w:val="0041206C"/>
    <w:rsid w:val="0041245A"/>
    <w:rsid w:val="00412749"/>
    <w:rsid w:val="0041274B"/>
    <w:rsid w:val="004155D0"/>
    <w:rsid w:val="0041577B"/>
    <w:rsid w:val="004211A3"/>
    <w:rsid w:val="00425F66"/>
    <w:rsid w:val="004319E8"/>
    <w:rsid w:val="00431DBE"/>
    <w:rsid w:val="00433425"/>
    <w:rsid w:val="00433B9F"/>
    <w:rsid w:val="004415FB"/>
    <w:rsid w:val="00444C03"/>
    <w:rsid w:val="004529FE"/>
    <w:rsid w:val="004556E5"/>
    <w:rsid w:val="00456ED5"/>
    <w:rsid w:val="0045760A"/>
    <w:rsid w:val="004610D7"/>
    <w:rsid w:val="004613B9"/>
    <w:rsid w:val="0047081D"/>
    <w:rsid w:val="004765F8"/>
    <w:rsid w:val="00476745"/>
    <w:rsid w:val="00476899"/>
    <w:rsid w:val="00480E5F"/>
    <w:rsid w:val="004836BD"/>
    <w:rsid w:val="00491492"/>
    <w:rsid w:val="00492B35"/>
    <w:rsid w:val="00493336"/>
    <w:rsid w:val="00493D63"/>
    <w:rsid w:val="00494623"/>
    <w:rsid w:val="00496883"/>
    <w:rsid w:val="004A36A8"/>
    <w:rsid w:val="004A470C"/>
    <w:rsid w:val="004B1991"/>
    <w:rsid w:val="004B4136"/>
    <w:rsid w:val="004B57DA"/>
    <w:rsid w:val="004B7182"/>
    <w:rsid w:val="004C1FBA"/>
    <w:rsid w:val="004C33A7"/>
    <w:rsid w:val="004C523B"/>
    <w:rsid w:val="004D2165"/>
    <w:rsid w:val="004D2A3E"/>
    <w:rsid w:val="004D491B"/>
    <w:rsid w:val="004D6090"/>
    <w:rsid w:val="004D69DC"/>
    <w:rsid w:val="004D6D34"/>
    <w:rsid w:val="004E3790"/>
    <w:rsid w:val="004E5C22"/>
    <w:rsid w:val="004F1479"/>
    <w:rsid w:val="004F6D2E"/>
    <w:rsid w:val="004F7D32"/>
    <w:rsid w:val="00501334"/>
    <w:rsid w:val="00501F2E"/>
    <w:rsid w:val="0051400F"/>
    <w:rsid w:val="0051796D"/>
    <w:rsid w:val="00520A25"/>
    <w:rsid w:val="00521996"/>
    <w:rsid w:val="00522280"/>
    <w:rsid w:val="005316BD"/>
    <w:rsid w:val="00533B92"/>
    <w:rsid w:val="00534545"/>
    <w:rsid w:val="00534F6E"/>
    <w:rsid w:val="00535EEC"/>
    <w:rsid w:val="00537EBD"/>
    <w:rsid w:val="005456E9"/>
    <w:rsid w:val="005462F7"/>
    <w:rsid w:val="005521A5"/>
    <w:rsid w:val="005531A5"/>
    <w:rsid w:val="00555B34"/>
    <w:rsid w:val="00557792"/>
    <w:rsid w:val="005640B0"/>
    <w:rsid w:val="00565168"/>
    <w:rsid w:val="005656FE"/>
    <w:rsid w:val="005678E8"/>
    <w:rsid w:val="0057235B"/>
    <w:rsid w:val="00575DE6"/>
    <w:rsid w:val="005760AA"/>
    <w:rsid w:val="00577991"/>
    <w:rsid w:val="00581598"/>
    <w:rsid w:val="00582B4F"/>
    <w:rsid w:val="00585A83"/>
    <w:rsid w:val="00591BC0"/>
    <w:rsid w:val="00593C7A"/>
    <w:rsid w:val="005B1D70"/>
    <w:rsid w:val="005B3711"/>
    <w:rsid w:val="005C064C"/>
    <w:rsid w:val="005C0B8D"/>
    <w:rsid w:val="005C3A40"/>
    <w:rsid w:val="005D72B7"/>
    <w:rsid w:val="005D796C"/>
    <w:rsid w:val="005E4015"/>
    <w:rsid w:val="005E6342"/>
    <w:rsid w:val="005E748F"/>
    <w:rsid w:val="005F00ED"/>
    <w:rsid w:val="005F4F7A"/>
    <w:rsid w:val="005F6D53"/>
    <w:rsid w:val="00603670"/>
    <w:rsid w:val="006037D5"/>
    <w:rsid w:val="00605627"/>
    <w:rsid w:val="0061058B"/>
    <w:rsid w:val="00616385"/>
    <w:rsid w:val="00616532"/>
    <w:rsid w:val="00616AE3"/>
    <w:rsid w:val="00620F2C"/>
    <w:rsid w:val="0062176F"/>
    <w:rsid w:val="00627F1C"/>
    <w:rsid w:val="006344AD"/>
    <w:rsid w:val="006375D5"/>
    <w:rsid w:val="00637961"/>
    <w:rsid w:val="006453A4"/>
    <w:rsid w:val="00645526"/>
    <w:rsid w:val="0064715C"/>
    <w:rsid w:val="00652D3B"/>
    <w:rsid w:val="00653353"/>
    <w:rsid w:val="006561E4"/>
    <w:rsid w:val="0066016E"/>
    <w:rsid w:val="0066018A"/>
    <w:rsid w:val="00664253"/>
    <w:rsid w:val="00673379"/>
    <w:rsid w:val="006779F7"/>
    <w:rsid w:val="00680244"/>
    <w:rsid w:val="006817FD"/>
    <w:rsid w:val="00683530"/>
    <w:rsid w:val="00683DD6"/>
    <w:rsid w:val="006923B3"/>
    <w:rsid w:val="00697043"/>
    <w:rsid w:val="006A0F84"/>
    <w:rsid w:val="006A61C8"/>
    <w:rsid w:val="006B07B5"/>
    <w:rsid w:val="006B1BFB"/>
    <w:rsid w:val="006B764E"/>
    <w:rsid w:val="006C0BB2"/>
    <w:rsid w:val="006C46A9"/>
    <w:rsid w:val="006D1712"/>
    <w:rsid w:val="006D213E"/>
    <w:rsid w:val="006D5FC6"/>
    <w:rsid w:val="006D7E04"/>
    <w:rsid w:val="006F3D78"/>
    <w:rsid w:val="00700010"/>
    <w:rsid w:val="00700C51"/>
    <w:rsid w:val="00702CC5"/>
    <w:rsid w:val="00703809"/>
    <w:rsid w:val="00704006"/>
    <w:rsid w:val="00704031"/>
    <w:rsid w:val="007056A1"/>
    <w:rsid w:val="007059E9"/>
    <w:rsid w:val="0071097B"/>
    <w:rsid w:val="007128C2"/>
    <w:rsid w:val="00713BF5"/>
    <w:rsid w:val="00715D44"/>
    <w:rsid w:val="00716038"/>
    <w:rsid w:val="0071695F"/>
    <w:rsid w:val="00717FA5"/>
    <w:rsid w:val="007214B0"/>
    <w:rsid w:val="00724E13"/>
    <w:rsid w:val="007268E8"/>
    <w:rsid w:val="00726EDF"/>
    <w:rsid w:val="00732D65"/>
    <w:rsid w:val="007342B9"/>
    <w:rsid w:val="007368AA"/>
    <w:rsid w:val="00741354"/>
    <w:rsid w:val="00741506"/>
    <w:rsid w:val="007440B0"/>
    <w:rsid w:val="00744712"/>
    <w:rsid w:val="007470DA"/>
    <w:rsid w:val="0075178D"/>
    <w:rsid w:val="00752455"/>
    <w:rsid w:val="00761C9A"/>
    <w:rsid w:val="00762179"/>
    <w:rsid w:val="007649AA"/>
    <w:rsid w:val="00766BD6"/>
    <w:rsid w:val="00772ED2"/>
    <w:rsid w:val="00781170"/>
    <w:rsid w:val="00781957"/>
    <w:rsid w:val="00783B9B"/>
    <w:rsid w:val="00785A06"/>
    <w:rsid w:val="0079465B"/>
    <w:rsid w:val="007A3E09"/>
    <w:rsid w:val="007A5D92"/>
    <w:rsid w:val="007A70FE"/>
    <w:rsid w:val="007B645B"/>
    <w:rsid w:val="007B771C"/>
    <w:rsid w:val="007B784C"/>
    <w:rsid w:val="007C3543"/>
    <w:rsid w:val="007C5792"/>
    <w:rsid w:val="007D0D9A"/>
    <w:rsid w:val="007D62EB"/>
    <w:rsid w:val="007D6F83"/>
    <w:rsid w:val="007E26FA"/>
    <w:rsid w:val="007E3EDE"/>
    <w:rsid w:val="007F26F4"/>
    <w:rsid w:val="007F6B25"/>
    <w:rsid w:val="0080065E"/>
    <w:rsid w:val="008028F9"/>
    <w:rsid w:val="008034FC"/>
    <w:rsid w:val="00803518"/>
    <w:rsid w:val="00807671"/>
    <w:rsid w:val="00811E08"/>
    <w:rsid w:val="00812470"/>
    <w:rsid w:val="008124C1"/>
    <w:rsid w:val="008138FB"/>
    <w:rsid w:val="008165A2"/>
    <w:rsid w:val="0082229E"/>
    <w:rsid w:val="008232BE"/>
    <w:rsid w:val="00825FF0"/>
    <w:rsid w:val="00830919"/>
    <w:rsid w:val="008321C3"/>
    <w:rsid w:val="0084054B"/>
    <w:rsid w:val="0084372B"/>
    <w:rsid w:val="00847407"/>
    <w:rsid w:val="008535B8"/>
    <w:rsid w:val="008537C7"/>
    <w:rsid w:val="008556E4"/>
    <w:rsid w:val="00856F2F"/>
    <w:rsid w:val="00874F9D"/>
    <w:rsid w:val="00875023"/>
    <w:rsid w:val="00881257"/>
    <w:rsid w:val="00882269"/>
    <w:rsid w:val="00893CF1"/>
    <w:rsid w:val="008A5110"/>
    <w:rsid w:val="008A6BFE"/>
    <w:rsid w:val="008A7093"/>
    <w:rsid w:val="008A75A4"/>
    <w:rsid w:val="008B1C5C"/>
    <w:rsid w:val="008B4E4B"/>
    <w:rsid w:val="008B6260"/>
    <w:rsid w:val="008B6D82"/>
    <w:rsid w:val="008B7512"/>
    <w:rsid w:val="008B7BAC"/>
    <w:rsid w:val="008B7C71"/>
    <w:rsid w:val="008C20A1"/>
    <w:rsid w:val="008C2AB1"/>
    <w:rsid w:val="008C3917"/>
    <w:rsid w:val="008C7245"/>
    <w:rsid w:val="008D0A5A"/>
    <w:rsid w:val="008D4670"/>
    <w:rsid w:val="008E3CD8"/>
    <w:rsid w:val="008E49E5"/>
    <w:rsid w:val="008E6EDC"/>
    <w:rsid w:val="008F3BD8"/>
    <w:rsid w:val="008F3E0F"/>
    <w:rsid w:val="008F3F79"/>
    <w:rsid w:val="008F480D"/>
    <w:rsid w:val="0090123A"/>
    <w:rsid w:val="00904D13"/>
    <w:rsid w:val="00911752"/>
    <w:rsid w:val="00912E21"/>
    <w:rsid w:val="00916048"/>
    <w:rsid w:val="009227C3"/>
    <w:rsid w:val="0092421F"/>
    <w:rsid w:val="009263E7"/>
    <w:rsid w:val="00932E40"/>
    <w:rsid w:val="0093530F"/>
    <w:rsid w:val="00937049"/>
    <w:rsid w:val="00937F4D"/>
    <w:rsid w:val="00941F28"/>
    <w:rsid w:val="00945388"/>
    <w:rsid w:val="00945FC8"/>
    <w:rsid w:val="0094675A"/>
    <w:rsid w:val="009500CB"/>
    <w:rsid w:val="00950D89"/>
    <w:rsid w:val="00951429"/>
    <w:rsid w:val="00965592"/>
    <w:rsid w:val="00966193"/>
    <w:rsid w:val="009666D4"/>
    <w:rsid w:val="00966E16"/>
    <w:rsid w:val="00970B18"/>
    <w:rsid w:val="00977403"/>
    <w:rsid w:val="00981FCF"/>
    <w:rsid w:val="0098685E"/>
    <w:rsid w:val="009877F1"/>
    <w:rsid w:val="00987938"/>
    <w:rsid w:val="00990253"/>
    <w:rsid w:val="00990CAA"/>
    <w:rsid w:val="00990D6F"/>
    <w:rsid w:val="00991F41"/>
    <w:rsid w:val="00994E94"/>
    <w:rsid w:val="00995837"/>
    <w:rsid w:val="00995A85"/>
    <w:rsid w:val="00997AA0"/>
    <w:rsid w:val="009A21C0"/>
    <w:rsid w:val="009A2DB5"/>
    <w:rsid w:val="009A4BF3"/>
    <w:rsid w:val="009B4D41"/>
    <w:rsid w:val="009C1D0E"/>
    <w:rsid w:val="009C2D78"/>
    <w:rsid w:val="009C570F"/>
    <w:rsid w:val="009D0859"/>
    <w:rsid w:val="009D3455"/>
    <w:rsid w:val="009D4FC9"/>
    <w:rsid w:val="009D718F"/>
    <w:rsid w:val="009D7D99"/>
    <w:rsid w:val="009E2A1E"/>
    <w:rsid w:val="009E2F7A"/>
    <w:rsid w:val="009E5075"/>
    <w:rsid w:val="009E5F7B"/>
    <w:rsid w:val="009F22AA"/>
    <w:rsid w:val="00A01AE8"/>
    <w:rsid w:val="00A042E3"/>
    <w:rsid w:val="00A0472A"/>
    <w:rsid w:val="00A13934"/>
    <w:rsid w:val="00A1511B"/>
    <w:rsid w:val="00A16824"/>
    <w:rsid w:val="00A16C1A"/>
    <w:rsid w:val="00A202CE"/>
    <w:rsid w:val="00A21D7B"/>
    <w:rsid w:val="00A23701"/>
    <w:rsid w:val="00A258AD"/>
    <w:rsid w:val="00A303D7"/>
    <w:rsid w:val="00A30C64"/>
    <w:rsid w:val="00A35A63"/>
    <w:rsid w:val="00A37CAB"/>
    <w:rsid w:val="00A42DF7"/>
    <w:rsid w:val="00A444BF"/>
    <w:rsid w:val="00A45A6D"/>
    <w:rsid w:val="00A50601"/>
    <w:rsid w:val="00A61BD2"/>
    <w:rsid w:val="00A63E10"/>
    <w:rsid w:val="00A7317A"/>
    <w:rsid w:val="00A80F8B"/>
    <w:rsid w:val="00A82740"/>
    <w:rsid w:val="00A83DDA"/>
    <w:rsid w:val="00A93601"/>
    <w:rsid w:val="00A9562C"/>
    <w:rsid w:val="00AA085E"/>
    <w:rsid w:val="00AA2719"/>
    <w:rsid w:val="00AA4A01"/>
    <w:rsid w:val="00AA6914"/>
    <w:rsid w:val="00AB0068"/>
    <w:rsid w:val="00AB23D6"/>
    <w:rsid w:val="00AB2EDE"/>
    <w:rsid w:val="00AB5B4F"/>
    <w:rsid w:val="00AB6105"/>
    <w:rsid w:val="00AC0D9A"/>
    <w:rsid w:val="00AC2AF9"/>
    <w:rsid w:val="00AD00F8"/>
    <w:rsid w:val="00AD08E8"/>
    <w:rsid w:val="00AD3C05"/>
    <w:rsid w:val="00AD4892"/>
    <w:rsid w:val="00AD6219"/>
    <w:rsid w:val="00AE270A"/>
    <w:rsid w:val="00AE2F48"/>
    <w:rsid w:val="00AE4870"/>
    <w:rsid w:val="00AF1D6C"/>
    <w:rsid w:val="00AF3C8A"/>
    <w:rsid w:val="00AF4372"/>
    <w:rsid w:val="00B0099A"/>
    <w:rsid w:val="00B00C40"/>
    <w:rsid w:val="00B017FC"/>
    <w:rsid w:val="00B06AE0"/>
    <w:rsid w:val="00B121E1"/>
    <w:rsid w:val="00B16927"/>
    <w:rsid w:val="00B27BD6"/>
    <w:rsid w:val="00B43BC4"/>
    <w:rsid w:val="00B450EC"/>
    <w:rsid w:val="00B46070"/>
    <w:rsid w:val="00B4687C"/>
    <w:rsid w:val="00B47DDF"/>
    <w:rsid w:val="00B5406D"/>
    <w:rsid w:val="00B55726"/>
    <w:rsid w:val="00B56C51"/>
    <w:rsid w:val="00B617FE"/>
    <w:rsid w:val="00B650F0"/>
    <w:rsid w:val="00B67C65"/>
    <w:rsid w:val="00B820A4"/>
    <w:rsid w:val="00B8495C"/>
    <w:rsid w:val="00B85FC9"/>
    <w:rsid w:val="00B87931"/>
    <w:rsid w:val="00B92C24"/>
    <w:rsid w:val="00B93508"/>
    <w:rsid w:val="00B9427B"/>
    <w:rsid w:val="00B9732A"/>
    <w:rsid w:val="00BA01BB"/>
    <w:rsid w:val="00BA10BE"/>
    <w:rsid w:val="00BA1245"/>
    <w:rsid w:val="00BA1585"/>
    <w:rsid w:val="00BA41AC"/>
    <w:rsid w:val="00BA578C"/>
    <w:rsid w:val="00BA610A"/>
    <w:rsid w:val="00BB45E3"/>
    <w:rsid w:val="00BB566D"/>
    <w:rsid w:val="00BB5881"/>
    <w:rsid w:val="00BB67EB"/>
    <w:rsid w:val="00BC4505"/>
    <w:rsid w:val="00BC697C"/>
    <w:rsid w:val="00BC7766"/>
    <w:rsid w:val="00BD3301"/>
    <w:rsid w:val="00BD4CD9"/>
    <w:rsid w:val="00BD66F5"/>
    <w:rsid w:val="00BF04FE"/>
    <w:rsid w:val="00BF2F44"/>
    <w:rsid w:val="00BF568B"/>
    <w:rsid w:val="00C00098"/>
    <w:rsid w:val="00C02598"/>
    <w:rsid w:val="00C1124F"/>
    <w:rsid w:val="00C16345"/>
    <w:rsid w:val="00C16557"/>
    <w:rsid w:val="00C2026A"/>
    <w:rsid w:val="00C21B82"/>
    <w:rsid w:val="00C31252"/>
    <w:rsid w:val="00C317B2"/>
    <w:rsid w:val="00C32288"/>
    <w:rsid w:val="00C368FE"/>
    <w:rsid w:val="00C37F2C"/>
    <w:rsid w:val="00C40805"/>
    <w:rsid w:val="00C476C2"/>
    <w:rsid w:val="00C541C5"/>
    <w:rsid w:val="00C56A1C"/>
    <w:rsid w:val="00C614D5"/>
    <w:rsid w:val="00C65789"/>
    <w:rsid w:val="00C66CE6"/>
    <w:rsid w:val="00C71D88"/>
    <w:rsid w:val="00C72713"/>
    <w:rsid w:val="00C7318E"/>
    <w:rsid w:val="00C73651"/>
    <w:rsid w:val="00C776A4"/>
    <w:rsid w:val="00C81DCE"/>
    <w:rsid w:val="00C83E6E"/>
    <w:rsid w:val="00C84822"/>
    <w:rsid w:val="00C8519B"/>
    <w:rsid w:val="00C90DA1"/>
    <w:rsid w:val="00C91138"/>
    <w:rsid w:val="00C96C66"/>
    <w:rsid w:val="00C96D6F"/>
    <w:rsid w:val="00CA0783"/>
    <w:rsid w:val="00CA090A"/>
    <w:rsid w:val="00CA0CCB"/>
    <w:rsid w:val="00CA0FD7"/>
    <w:rsid w:val="00CB016A"/>
    <w:rsid w:val="00CB5BA7"/>
    <w:rsid w:val="00CC17D4"/>
    <w:rsid w:val="00CD143C"/>
    <w:rsid w:val="00CD57F2"/>
    <w:rsid w:val="00CD60B3"/>
    <w:rsid w:val="00CE04FF"/>
    <w:rsid w:val="00CE71FC"/>
    <w:rsid w:val="00CF0462"/>
    <w:rsid w:val="00CF2666"/>
    <w:rsid w:val="00CF27FC"/>
    <w:rsid w:val="00CF59AA"/>
    <w:rsid w:val="00CF5F27"/>
    <w:rsid w:val="00D002F2"/>
    <w:rsid w:val="00D015A2"/>
    <w:rsid w:val="00D0364C"/>
    <w:rsid w:val="00D10E67"/>
    <w:rsid w:val="00D2007F"/>
    <w:rsid w:val="00D2020D"/>
    <w:rsid w:val="00D221F4"/>
    <w:rsid w:val="00D24487"/>
    <w:rsid w:val="00D312B7"/>
    <w:rsid w:val="00D32910"/>
    <w:rsid w:val="00D4130A"/>
    <w:rsid w:val="00D4308A"/>
    <w:rsid w:val="00D43444"/>
    <w:rsid w:val="00D43AE4"/>
    <w:rsid w:val="00D4630A"/>
    <w:rsid w:val="00D467C0"/>
    <w:rsid w:val="00D533FC"/>
    <w:rsid w:val="00D56B1D"/>
    <w:rsid w:val="00D604FE"/>
    <w:rsid w:val="00D61271"/>
    <w:rsid w:val="00D638E3"/>
    <w:rsid w:val="00D702C4"/>
    <w:rsid w:val="00D7179D"/>
    <w:rsid w:val="00D71805"/>
    <w:rsid w:val="00D739F5"/>
    <w:rsid w:val="00D8277B"/>
    <w:rsid w:val="00D82EF0"/>
    <w:rsid w:val="00D92158"/>
    <w:rsid w:val="00D9501D"/>
    <w:rsid w:val="00D953AB"/>
    <w:rsid w:val="00D95FC8"/>
    <w:rsid w:val="00D96CBE"/>
    <w:rsid w:val="00DA046C"/>
    <w:rsid w:val="00DA5447"/>
    <w:rsid w:val="00DC5052"/>
    <w:rsid w:val="00DD1F0C"/>
    <w:rsid w:val="00DD2C2A"/>
    <w:rsid w:val="00DD3557"/>
    <w:rsid w:val="00DD4221"/>
    <w:rsid w:val="00DE40D0"/>
    <w:rsid w:val="00DE679C"/>
    <w:rsid w:val="00DF73E9"/>
    <w:rsid w:val="00E01F9F"/>
    <w:rsid w:val="00E03DEB"/>
    <w:rsid w:val="00E06F98"/>
    <w:rsid w:val="00E07AB9"/>
    <w:rsid w:val="00E127FA"/>
    <w:rsid w:val="00E12955"/>
    <w:rsid w:val="00E238B3"/>
    <w:rsid w:val="00E255DD"/>
    <w:rsid w:val="00E300EB"/>
    <w:rsid w:val="00E33E2A"/>
    <w:rsid w:val="00E3421A"/>
    <w:rsid w:val="00E34EB3"/>
    <w:rsid w:val="00E4552F"/>
    <w:rsid w:val="00E456ED"/>
    <w:rsid w:val="00E52B0C"/>
    <w:rsid w:val="00E6546F"/>
    <w:rsid w:val="00E70313"/>
    <w:rsid w:val="00E705A3"/>
    <w:rsid w:val="00E81F84"/>
    <w:rsid w:val="00E84F37"/>
    <w:rsid w:val="00E87093"/>
    <w:rsid w:val="00E94D26"/>
    <w:rsid w:val="00E96562"/>
    <w:rsid w:val="00EA08B8"/>
    <w:rsid w:val="00EA1D68"/>
    <w:rsid w:val="00EA449B"/>
    <w:rsid w:val="00EA6C46"/>
    <w:rsid w:val="00EA7990"/>
    <w:rsid w:val="00EB3E5D"/>
    <w:rsid w:val="00EC47FB"/>
    <w:rsid w:val="00EC6A4D"/>
    <w:rsid w:val="00EC6B71"/>
    <w:rsid w:val="00ED2010"/>
    <w:rsid w:val="00ED5181"/>
    <w:rsid w:val="00ED6A67"/>
    <w:rsid w:val="00EE203B"/>
    <w:rsid w:val="00EE22B8"/>
    <w:rsid w:val="00EE30B2"/>
    <w:rsid w:val="00EE6332"/>
    <w:rsid w:val="00EE67A0"/>
    <w:rsid w:val="00EE7439"/>
    <w:rsid w:val="00EE7FD6"/>
    <w:rsid w:val="00EF1B95"/>
    <w:rsid w:val="00EF3265"/>
    <w:rsid w:val="00EF5C56"/>
    <w:rsid w:val="00EF5F21"/>
    <w:rsid w:val="00F10303"/>
    <w:rsid w:val="00F10E38"/>
    <w:rsid w:val="00F124EF"/>
    <w:rsid w:val="00F14A8B"/>
    <w:rsid w:val="00F15985"/>
    <w:rsid w:val="00F1651A"/>
    <w:rsid w:val="00F16A55"/>
    <w:rsid w:val="00F21DD8"/>
    <w:rsid w:val="00F2484C"/>
    <w:rsid w:val="00F264F6"/>
    <w:rsid w:val="00F31DBA"/>
    <w:rsid w:val="00F31E19"/>
    <w:rsid w:val="00F375E7"/>
    <w:rsid w:val="00F414BC"/>
    <w:rsid w:val="00F4747C"/>
    <w:rsid w:val="00F5165D"/>
    <w:rsid w:val="00F523A2"/>
    <w:rsid w:val="00F577BE"/>
    <w:rsid w:val="00F604F8"/>
    <w:rsid w:val="00F61DA9"/>
    <w:rsid w:val="00F64399"/>
    <w:rsid w:val="00F67ABD"/>
    <w:rsid w:val="00F705B7"/>
    <w:rsid w:val="00F71BEE"/>
    <w:rsid w:val="00F74919"/>
    <w:rsid w:val="00F764CC"/>
    <w:rsid w:val="00F802AE"/>
    <w:rsid w:val="00F9007C"/>
    <w:rsid w:val="00F977A1"/>
    <w:rsid w:val="00FA3FD0"/>
    <w:rsid w:val="00FC215C"/>
    <w:rsid w:val="00FC353C"/>
    <w:rsid w:val="00FD12C6"/>
    <w:rsid w:val="00FD1AFC"/>
    <w:rsid w:val="00FD56B9"/>
    <w:rsid w:val="00FE1170"/>
    <w:rsid w:val="00FE1DAA"/>
    <w:rsid w:val="00FE3A2F"/>
    <w:rsid w:val="00FE52CB"/>
    <w:rsid w:val="00FF04E2"/>
    <w:rsid w:val="00FF05DC"/>
    <w:rsid w:val="00FF424F"/>
    <w:rsid w:val="014F57D6"/>
    <w:rsid w:val="018A017E"/>
    <w:rsid w:val="01EB03FB"/>
    <w:rsid w:val="020E624D"/>
    <w:rsid w:val="0223238A"/>
    <w:rsid w:val="027B6F96"/>
    <w:rsid w:val="036C3D48"/>
    <w:rsid w:val="03BC1779"/>
    <w:rsid w:val="04462F5C"/>
    <w:rsid w:val="04B70AEB"/>
    <w:rsid w:val="04FF5DA5"/>
    <w:rsid w:val="07661133"/>
    <w:rsid w:val="07CE1E52"/>
    <w:rsid w:val="08045C34"/>
    <w:rsid w:val="084A0C93"/>
    <w:rsid w:val="09347901"/>
    <w:rsid w:val="0AA37562"/>
    <w:rsid w:val="0CFE0673"/>
    <w:rsid w:val="0D1C19EE"/>
    <w:rsid w:val="0EB133CC"/>
    <w:rsid w:val="0EBE4F67"/>
    <w:rsid w:val="0ED566A0"/>
    <w:rsid w:val="11A30C0D"/>
    <w:rsid w:val="11AE636C"/>
    <w:rsid w:val="121B0EF7"/>
    <w:rsid w:val="131C5C92"/>
    <w:rsid w:val="13A46E8F"/>
    <w:rsid w:val="144A610A"/>
    <w:rsid w:val="14AA1745"/>
    <w:rsid w:val="158A2F68"/>
    <w:rsid w:val="15923790"/>
    <w:rsid w:val="15B04733"/>
    <w:rsid w:val="17686D5F"/>
    <w:rsid w:val="17A903E7"/>
    <w:rsid w:val="18D95BA3"/>
    <w:rsid w:val="192829D6"/>
    <w:rsid w:val="1FE51363"/>
    <w:rsid w:val="219E2871"/>
    <w:rsid w:val="23B81750"/>
    <w:rsid w:val="23E51757"/>
    <w:rsid w:val="27AA3045"/>
    <w:rsid w:val="2871313F"/>
    <w:rsid w:val="28DC13CF"/>
    <w:rsid w:val="295244BA"/>
    <w:rsid w:val="299A1C99"/>
    <w:rsid w:val="2DD50964"/>
    <w:rsid w:val="2DF96C2D"/>
    <w:rsid w:val="2F4A10FD"/>
    <w:rsid w:val="2F6766A2"/>
    <w:rsid w:val="2F906D52"/>
    <w:rsid w:val="30D3438D"/>
    <w:rsid w:val="31052E87"/>
    <w:rsid w:val="31993749"/>
    <w:rsid w:val="33986F34"/>
    <w:rsid w:val="35187B5E"/>
    <w:rsid w:val="356F2E1B"/>
    <w:rsid w:val="35A709FF"/>
    <w:rsid w:val="35D90A0A"/>
    <w:rsid w:val="391B75D1"/>
    <w:rsid w:val="395B41CA"/>
    <w:rsid w:val="3B597C91"/>
    <w:rsid w:val="3F2E6628"/>
    <w:rsid w:val="3F5E7EA0"/>
    <w:rsid w:val="407D1DF6"/>
    <w:rsid w:val="420C3A39"/>
    <w:rsid w:val="43060244"/>
    <w:rsid w:val="43C400B0"/>
    <w:rsid w:val="4502492E"/>
    <w:rsid w:val="457E5B39"/>
    <w:rsid w:val="45FA21BA"/>
    <w:rsid w:val="46671AED"/>
    <w:rsid w:val="4977186C"/>
    <w:rsid w:val="49AD3C69"/>
    <w:rsid w:val="4ADC6F63"/>
    <w:rsid w:val="4B753CB9"/>
    <w:rsid w:val="4D296A2A"/>
    <w:rsid w:val="4D846F2D"/>
    <w:rsid w:val="4DFA2088"/>
    <w:rsid w:val="4E4C4078"/>
    <w:rsid w:val="4E905FD1"/>
    <w:rsid w:val="4E9D5006"/>
    <w:rsid w:val="50CD6649"/>
    <w:rsid w:val="52B31860"/>
    <w:rsid w:val="53255168"/>
    <w:rsid w:val="53A07975"/>
    <w:rsid w:val="53B158D6"/>
    <w:rsid w:val="54206AAF"/>
    <w:rsid w:val="55094BE8"/>
    <w:rsid w:val="551C70D2"/>
    <w:rsid w:val="55D6101A"/>
    <w:rsid w:val="571746A7"/>
    <w:rsid w:val="572A76C1"/>
    <w:rsid w:val="57397576"/>
    <w:rsid w:val="583D7A9C"/>
    <w:rsid w:val="587B10D2"/>
    <w:rsid w:val="5D4230AF"/>
    <w:rsid w:val="5E017D14"/>
    <w:rsid w:val="5E3116C6"/>
    <w:rsid w:val="5E8523FF"/>
    <w:rsid w:val="5F9845BF"/>
    <w:rsid w:val="60C20DA3"/>
    <w:rsid w:val="60EE3825"/>
    <w:rsid w:val="615D40B3"/>
    <w:rsid w:val="62132C1B"/>
    <w:rsid w:val="63620637"/>
    <w:rsid w:val="63B80C60"/>
    <w:rsid w:val="65574EA7"/>
    <w:rsid w:val="664A74B1"/>
    <w:rsid w:val="6A7E0554"/>
    <w:rsid w:val="6AF73625"/>
    <w:rsid w:val="6CBD7C91"/>
    <w:rsid w:val="6CD712BC"/>
    <w:rsid w:val="6D0D0E38"/>
    <w:rsid w:val="6D2B2D32"/>
    <w:rsid w:val="712F0FC3"/>
    <w:rsid w:val="724A5DEF"/>
    <w:rsid w:val="73B74C7D"/>
    <w:rsid w:val="74132869"/>
    <w:rsid w:val="75054D31"/>
    <w:rsid w:val="752726FD"/>
    <w:rsid w:val="76103797"/>
    <w:rsid w:val="76201A9F"/>
    <w:rsid w:val="76936C89"/>
    <w:rsid w:val="76DC4C58"/>
    <w:rsid w:val="77073296"/>
    <w:rsid w:val="778A7C8E"/>
    <w:rsid w:val="78A32467"/>
    <w:rsid w:val="78A34BF1"/>
    <w:rsid w:val="7A527634"/>
    <w:rsid w:val="7B044FC3"/>
    <w:rsid w:val="7B2615FA"/>
    <w:rsid w:val="7B8A3E1D"/>
    <w:rsid w:val="7C401799"/>
    <w:rsid w:val="7C426299"/>
    <w:rsid w:val="7C885FC3"/>
    <w:rsid w:val="7C90566C"/>
    <w:rsid w:val="7D90695C"/>
    <w:rsid w:val="7DC362F7"/>
    <w:rsid w:val="7E6F2D78"/>
    <w:rsid w:val="7EF86C8A"/>
    <w:rsid w:val="7F114C95"/>
    <w:rsid w:val="7F7D0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qFormat="1"/>
    <w:lsdException w:name="Subtitle" w:semiHidden="0" w:uiPriority="11" w:unhideWhenUsed="0" w:qFormat="1"/>
    <w:lsdException w:name="Body Text First Indent" w:semiHidden="0" w:uiPriority="0" w:qFormat="1"/>
    <w:lsdException w:name="Body Text First Indent 2"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pPr>
      <w:spacing w:after="120"/>
      <w:ind w:leftChars="200" w:left="420"/>
    </w:pPr>
  </w:style>
  <w:style w:type="paragraph" w:styleId="a4">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5">
    <w:name w:val="annotation text"/>
    <w:basedOn w:val="a"/>
    <w:link w:val="Char0"/>
    <w:uiPriority w:val="99"/>
    <w:unhideWhenUsed/>
    <w:qFormat/>
    <w:pPr>
      <w:jc w:val="left"/>
    </w:pPr>
  </w:style>
  <w:style w:type="paragraph" w:styleId="a6">
    <w:name w:val="Body Text"/>
    <w:basedOn w:val="a"/>
    <w:link w:val="Char1"/>
    <w:uiPriority w:val="99"/>
    <w:unhideWhenUsed/>
    <w:qFormat/>
    <w:pPr>
      <w:spacing w:after="120"/>
    </w:pPr>
    <w:rPr>
      <w:rFonts w:ascii="Calibri" w:eastAsia="宋体" w:hAnsi="Calibri" w:cs="Times New Roman"/>
      <w:szCs w:val="24"/>
    </w:r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6"/>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pPr>
    <w:rPr>
      <w:rFonts w:ascii="Arial" w:eastAsia="宋体" w:hAnsi="Arial" w:cs="Times New Roman"/>
      <w:color w:val="000000"/>
      <w:sz w:val="28"/>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7"/>
    <w:uiPriority w:val="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5"/>
    <w:next w:val="a5"/>
    <w:link w:val="Char8"/>
    <w:uiPriority w:val="99"/>
    <w:semiHidden/>
    <w:unhideWhenUsed/>
    <w:qFormat/>
    <w:rPr>
      <w:b/>
      <w:bCs/>
    </w:rPr>
  </w:style>
  <w:style w:type="paragraph" w:styleId="af">
    <w:name w:val="Body Text First Indent"/>
    <w:basedOn w:val="a6"/>
    <w:link w:val="Char9"/>
    <w:unhideWhenUsed/>
    <w:qFormat/>
    <w:pPr>
      <w:ind w:firstLineChars="100" w:firstLine="420"/>
    </w:pPr>
    <w:rPr>
      <w:rFonts w:asciiTheme="minorHAnsi" w:eastAsiaTheme="minorEastAsia" w:hAnsiTheme="minorHAnsi" w:cstheme="minorBidi"/>
      <w:szCs w:val="22"/>
    </w:rPr>
  </w:style>
  <w:style w:type="paragraph" w:styleId="20">
    <w:name w:val="Body Text First Indent 2"/>
    <w:basedOn w:val="a0"/>
    <w:link w:val="2Char0"/>
    <w:uiPriority w:val="99"/>
    <w:semiHidden/>
    <w:unhideWhenUsed/>
    <w:qFormat/>
    <w:pPr>
      <w:ind w:firstLineChars="200" w:firstLine="420"/>
    </w:pPr>
  </w:style>
  <w:style w:type="table" w:styleId="af0">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Pr>
      <w:b/>
      <w:bCs/>
    </w:rPr>
  </w:style>
  <w:style w:type="character" w:styleId="af2">
    <w:name w:val="annotation reference"/>
    <w:basedOn w:val="a1"/>
    <w:uiPriority w:val="99"/>
    <w:unhideWhenUsed/>
    <w:qFormat/>
    <w:rPr>
      <w:sz w:val="21"/>
      <w:szCs w:val="21"/>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paragraph" w:styleId="af3">
    <w:name w:val="List Paragraph"/>
    <w:basedOn w:val="a"/>
    <w:link w:val="Chara"/>
    <w:uiPriority w:val="99"/>
    <w:qFormat/>
    <w:pPr>
      <w:ind w:firstLineChars="200" w:firstLine="420"/>
    </w:pPr>
  </w:style>
  <w:style w:type="character" w:customStyle="1" w:styleId="Char0">
    <w:name w:val="批注文字 Char"/>
    <w:basedOn w:val="a1"/>
    <w:link w:val="a5"/>
    <w:uiPriority w:val="99"/>
    <w:qFormat/>
  </w:style>
  <w:style w:type="character" w:customStyle="1" w:styleId="Char3">
    <w:name w:val="批注框文本 Char"/>
    <w:basedOn w:val="a1"/>
    <w:link w:val="a8"/>
    <w:uiPriority w:val="99"/>
    <w:semiHidden/>
    <w:qFormat/>
    <w:rPr>
      <w:sz w:val="18"/>
      <w:szCs w:val="18"/>
    </w:rPr>
  </w:style>
  <w:style w:type="character" w:customStyle="1" w:styleId="Char8">
    <w:name w:val="批注主题 Char"/>
    <w:basedOn w:val="Char0"/>
    <w:link w:val="ae"/>
    <w:uiPriority w:val="99"/>
    <w:semiHidden/>
    <w:qFormat/>
    <w:rPr>
      <w:b/>
      <w:bCs/>
    </w:rPr>
  </w:style>
  <w:style w:type="character" w:customStyle="1" w:styleId="Char7">
    <w:name w:val="标题 Char"/>
    <w:basedOn w:val="a1"/>
    <w:link w:val="ad"/>
    <w:qFormat/>
    <w:rPr>
      <w:rFonts w:asciiTheme="majorHAnsi" w:eastAsia="宋体" w:hAnsiTheme="majorHAnsi" w:cstheme="majorBidi"/>
      <w:b/>
      <w:bCs/>
      <w:sz w:val="32"/>
      <w:szCs w:val="32"/>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2">
    <w:name w:val="纯文本 Char"/>
    <w:basedOn w:val="a1"/>
    <w:link w:val="a7"/>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3"/>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修订1"/>
    <w:hidden/>
    <w:uiPriority w:val="99"/>
    <w:semiHidden/>
    <w:qFormat/>
    <w:rPr>
      <w:kern w:val="2"/>
      <w:sz w:val="21"/>
      <w:szCs w:val="22"/>
    </w:rPr>
  </w:style>
  <w:style w:type="character" w:customStyle="1" w:styleId="Char1">
    <w:name w:val="正文文本 Char"/>
    <w:basedOn w:val="a1"/>
    <w:link w:val="a6"/>
    <w:uiPriority w:val="99"/>
    <w:qFormat/>
    <w:rPr>
      <w:rFonts w:ascii="Calibri" w:eastAsia="宋体" w:hAnsi="Calibri" w:cs="Times New Roman"/>
      <w:kern w:val="2"/>
      <w:sz w:val="21"/>
      <w:szCs w:val="24"/>
    </w:rPr>
  </w:style>
  <w:style w:type="paragraph" w:customStyle="1" w:styleId="21">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table" w:customStyle="1" w:styleId="11">
    <w:name w:val="网格型1"/>
    <w:basedOn w:val="a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正文首行缩进 Char"/>
    <w:basedOn w:val="Char1"/>
    <w:link w:val="af"/>
    <w:qFormat/>
    <w:rPr>
      <w:rFonts w:ascii="Calibri" w:eastAsia="宋体" w:hAnsi="Calibri" w:cs="Times New Roman"/>
      <w:kern w:val="2"/>
      <w:sz w:val="21"/>
      <w:szCs w:val="22"/>
    </w:rPr>
  </w:style>
  <w:style w:type="paragraph" w:customStyle="1" w:styleId="12">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kern w:val="2"/>
      <w:sz w:val="21"/>
      <w:szCs w:val="22"/>
    </w:rPr>
  </w:style>
  <w:style w:type="character" w:customStyle="1" w:styleId="Char">
    <w:name w:val="正文文本缩进 Char"/>
    <w:basedOn w:val="a1"/>
    <w:link w:val="a0"/>
    <w:uiPriority w:val="99"/>
    <w:semiHidden/>
    <w:qFormat/>
    <w:rPr>
      <w:kern w:val="2"/>
      <w:sz w:val="21"/>
      <w:szCs w:val="22"/>
    </w:rPr>
  </w:style>
  <w:style w:type="character" w:customStyle="1" w:styleId="2Char0">
    <w:name w:val="正文首行缩进 2 Char"/>
    <w:basedOn w:val="Char"/>
    <w:link w:val="20"/>
    <w:uiPriority w:val="99"/>
    <w:semiHidden/>
    <w:qFormat/>
    <w:rPr>
      <w:kern w:val="2"/>
      <w:sz w:val="21"/>
      <w:szCs w:val="22"/>
    </w:rPr>
  </w:style>
  <w:style w:type="paragraph" w:customStyle="1" w:styleId="13">
    <w:name w:val="列表段落1"/>
    <w:basedOn w:val="a"/>
    <w:link w:val="af5"/>
    <w:qFormat/>
    <w:pPr>
      <w:ind w:firstLineChars="200" w:firstLine="420"/>
    </w:pPr>
    <w:rPr>
      <w:rFonts w:ascii="Times New Roman" w:eastAsia="宋体" w:hAnsi="Times New Roman" w:cs="Times New Roman"/>
    </w:rPr>
  </w:style>
  <w:style w:type="character" w:customStyle="1" w:styleId="af5">
    <w:name w:val="列表段落 字符"/>
    <w:link w:val="13"/>
    <w:uiPriority w:val="99"/>
    <w:qFormat/>
    <w:rPr>
      <w:rFonts w:ascii="Times New Roman" w:eastAsia="宋体" w:hAnsi="Times New Roman" w:cs="Times New Roman"/>
      <w:kern w:val="2"/>
      <w:sz w:val="21"/>
      <w:szCs w:val="22"/>
    </w:rPr>
  </w:style>
  <w:style w:type="character" w:customStyle="1" w:styleId="Char6">
    <w:name w:val="信息标题 Char"/>
    <w:basedOn w:val="a1"/>
    <w:link w:val="ab"/>
    <w:uiPriority w:val="99"/>
    <w:qFormat/>
    <w:rPr>
      <w:rFonts w:ascii="Arial" w:eastAsia="宋体" w:hAnsi="Arial" w:cs="Times New Roman"/>
      <w:color w:val="000000"/>
      <w:kern w:val="2"/>
      <w:sz w:val="28"/>
      <w:szCs w:val="24"/>
      <w:shd w:val="pct20" w:color="auto" w:fill="auto"/>
    </w:rPr>
  </w:style>
  <w:style w:type="paragraph" w:customStyle="1" w:styleId="14">
    <w:name w:val="1"/>
    <w:basedOn w:val="a"/>
    <w:next w:val="af3"/>
    <w:uiPriority w:val="99"/>
    <w:qFormat/>
    <w:pPr>
      <w:ind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qFormat="1"/>
    <w:lsdException w:name="Body Text Indent" w:qFormat="1"/>
    <w:lsdException w:name="Message Header" w:semiHidden="0" w:qFormat="1"/>
    <w:lsdException w:name="Subtitle" w:semiHidden="0" w:uiPriority="11" w:unhideWhenUsed="0" w:qFormat="1"/>
    <w:lsdException w:name="Body Text First Indent" w:semiHidden="0" w:uiPriority="0" w:qFormat="1"/>
    <w:lsdException w:name="Body Text First Indent 2"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qFormat="1"/>
    <w:lsdException w:name="Normal Table" w:qFormat="1"/>
    <w:lsdException w:name="annotation subject" w:qFormat="1"/>
    <w:lsdException w:name="Balloon Text"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link w:val="Char"/>
    <w:uiPriority w:val="99"/>
    <w:semiHidden/>
    <w:unhideWhenUsed/>
    <w:qFormat/>
    <w:pPr>
      <w:spacing w:after="120"/>
      <w:ind w:leftChars="200" w:left="420"/>
    </w:pPr>
  </w:style>
  <w:style w:type="paragraph" w:styleId="a4">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5">
    <w:name w:val="annotation text"/>
    <w:basedOn w:val="a"/>
    <w:link w:val="Char0"/>
    <w:uiPriority w:val="99"/>
    <w:unhideWhenUsed/>
    <w:qFormat/>
    <w:pPr>
      <w:jc w:val="left"/>
    </w:pPr>
  </w:style>
  <w:style w:type="paragraph" w:styleId="a6">
    <w:name w:val="Body Text"/>
    <w:basedOn w:val="a"/>
    <w:link w:val="Char1"/>
    <w:uiPriority w:val="99"/>
    <w:unhideWhenUsed/>
    <w:qFormat/>
    <w:pPr>
      <w:spacing w:after="120"/>
    </w:pPr>
    <w:rPr>
      <w:rFonts w:ascii="Calibri" w:eastAsia="宋体" w:hAnsi="Calibri" w:cs="Times New Roman"/>
      <w:szCs w:val="24"/>
    </w:rPr>
  </w:style>
  <w:style w:type="paragraph" w:styleId="a7">
    <w:name w:val="Plain Text"/>
    <w:basedOn w:val="a"/>
    <w:link w:val="Char2"/>
    <w:uiPriority w:val="99"/>
    <w:qFormat/>
    <w:rPr>
      <w:rFonts w:ascii="宋体" w:eastAsia="宋体" w:hAnsi="Courier New" w:cs="Times New Roman"/>
      <w:kern w:val="0"/>
      <w:sz w:val="20"/>
      <w:szCs w:val="21"/>
    </w:rPr>
  </w:style>
  <w:style w:type="paragraph" w:styleId="a8">
    <w:name w:val="Balloon Text"/>
    <w:basedOn w:val="a"/>
    <w:link w:val="Char3"/>
    <w:uiPriority w:val="99"/>
    <w:semiHidden/>
    <w:unhideWhenUsed/>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Message Header"/>
    <w:basedOn w:val="a"/>
    <w:next w:val="a6"/>
    <w:link w:val="Char6"/>
    <w:uiPriority w:val="99"/>
    <w:unhideWhenUsed/>
    <w:qFormat/>
    <w:pPr>
      <w:pBdr>
        <w:top w:val="none" w:sz="0" w:space="1" w:color="auto"/>
        <w:left w:val="none" w:sz="0" w:space="1" w:color="auto"/>
        <w:bottom w:val="none" w:sz="0" w:space="1" w:color="auto"/>
        <w:right w:val="none" w:sz="0" w:space="1" w:color="auto"/>
      </w:pBdr>
      <w:shd w:val="pct20" w:color="auto" w:fill="auto"/>
      <w:kinsoku w:val="0"/>
      <w:overflowPunct w:val="0"/>
      <w:autoSpaceDE w:val="0"/>
      <w:autoSpaceDN w:val="0"/>
    </w:pPr>
    <w:rPr>
      <w:rFonts w:ascii="Arial" w:eastAsia="宋体" w:hAnsi="Arial" w:cs="Times New Roman"/>
      <w:color w:val="000000"/>
      <w:sz w:val="28"/>
      <w:szCs w:val="24"/>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Title"/>
    <w:basedOn w:val="a"/>
    <w:next w:val="a"/>
    <w:link w:val="Char7"/>
    <w:uiPriority w:val="10"/>
    <w:qFormat/>
    <w:pPr>
      <w:spacing w:before="240" w:after="60"/>
      <w:jc w:val="center"/>
      <w:outlineLvl w:val="0"/>
    </w:pPr>
    <w:rPr>
      <w:rFonts w:asciiTheme="majorHAnsi" w:eastAsia="宋体" w:hAnsiTheme="majorHAnsi" w:cstheme="majorBidi"/>
      <w:b/>
      <w:bCs/>
      <w:sz w:val="32"/>
      <w:szCs w:val="32"/>
    </w:rPr>
  </w:style>
  <w:style w:type="paragraph" w:styleId="ae">
    <w:name w:val="annotation subject"/>
    <w:basedOn w:val="a5"/>
    <w:next w:val="a5"/>
    <w:link w:val="Char8"/>
    <w:uiPriority w:val="99"/>
    <w:semiHidden/>
    <w:unhideWhenUsed/>
    <w:qFormat/>
    <w:rPr>
      <w:b/>
      <w:bCs/>
    </w:rPr>
  </w:style>
  <w:style w:type="paragraph" w:styleId="af">
    <w:name w:val="Body Text First Indent"/>
    <w:basedOn w:val="a6"/>
    <w:link w:val="Char9"/>
    <w:unhideWhenUsed/>
    <w:qFormat/>
    <w:pPr>
      <w:ind w:firstLineChars="100" w:firstLine="420"/>
    </w:pPr>
    <w:rPr>
      <w:rFonts w:asciiTheme="minorHAnsi" w:eastAsiaTheme="minorEastAsia" w:hAnsiTheme="minorHAnsi" w:cstheme="minorBidi"/>
      <w:szCs w:val="22"/>
    </w:rPr>
  </w:style>
  <w:style w:type="paragraph" w:styleId="20">
    <w:name w:val="Body Text First Indent 2"/>
    <w:basedOn w:val="a0"/>
    <w:link w:val="2Char0"/>
    <w:uiPriority w:val="99"/>
    <w:semiHidden/>
    <w:unhideWhenUsed/>
    <w:qFormat/>
    <w:pPr>
      <w:ind w:firstLineChars="200" w:firstLine="420"/>
    </w:pPr>
  </w:style>
  <w:style w:type="table" w:styleId="af0">
    <w:name w:val="Table Grid"/>
    <w:basedOn w:val="a2"/>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1"/>
    <w:uiPriority w:val="22"/>
    <w:qFormat/>
    <w:rPr>
      <w:b/>
      <w:bCs/>
    </w:rPr>
  </w:style>
  <w:style w:type="character" w:styleId="af2">
    <w:name w:val="annotation reference"/>
    <w:basedOn w:val="a1"/>
    <w:uiPriority w:val="99"/>
    <w:unhideWhenUsed/>
    <w:qFormat/>
    <w:rPr>
      <w:sz w:val="21"/>
      <w:szCs w:val="21"/>
    </w:rPr>
  </w:style>
  <w:style w:type="character" w:customStyle="1" w:styleId="Char5">
    <w:name w:val="页眉 Char"/>
    <w:basedOn w:val="a1"/>
    <w:link w:val="aa"/>
    <w:uiPriority w:val="99"/>
    <w:qFormat/>
    <w:rPr>
      <w:sz w:val="18"/>
      <w:szCs w:val="18"/>
    </w:rPr>
  </w:style>
  <w:style w:type="character" w:customStyle="1" w:styleId="Char4">
    <w:name w:val="页脚 Char"/>
    <w:basedOn w:val="a1"/>
    <w:link w:val="a9"/>
    <w:uiPriority w:val="99"/>
    <w:qFormat/>
    <w:rPr>
      <w:sz w:val="18"/>
      <w:szCs w:val="18"/>
    </w:rPr>
  </w:style>
  <w:style w:type="paragraph" w:styleId="af3">
    <w:name w:val="List Paragraph"/>
    <w:basedOn w:val="a"/>
    <w:link w:val="Chara"/>
    <w:uiPriority w:val="99"/>
    <w:qFormat/>
    <w:pPr>
      <w:ind w:firstLineChars="200" w:firstLine="420"/>
    </w:pPr>
  </w:style>
  <w:style w:type="character" w:customStyle="1" w:styleId="Char0">
    <w:name w:val="批注文字 Char"/>
    <w:basedOn w:val="a1"/>
    <w:link w:val="a5"/>
    <w:uiPriority w:val="99"/>
    <w:qFormat/>
  </w:style>
  <w:style w:type="character" w:customStyle="1" w:styleId="Char3">
    <w:name w:val="批注框文本 Char"/>
    <w:basedOn w:val="a1"/>
    <w:link w:val="a8"/>
    <w:uiPriority w:val="99"/>
    <w:semiHidden/>
    <w:qFormat/>
    <w:rPr>
      <w:sz w:val="18"/>
      <w:szCs w:val="18"/>
    </w:rPr>
  </w:style>
  <w:style w:type="character" w:customStyle="1" w:styleId="Char8">
    <w:name w:val="批注主题 Char"/>
    <w:basedOn w:val="Char0"/>
    <w:link w:val="ae"/>
    <w:uiPriority w:val="99"/>
    <w:semiHidden/>
    <w:qFormat/>
    <w:rPr>
      <w:b/>
      <w:bCs/>
    </w:rPr>
  </w:style>
  <w:style w:type="character" w:customStyle="1" w:styleId="Char7">
    <w:name w:val="标题 Char"/>
    <w:basedOn w:val="a1"/>
    <w:link w:val="ad"/>
    <w:qFormat/>
    <w:rPr>
      <w:rFonts w:asciiTheme="majorHAnsi" w:eastAsia="宋体" w:hAnsiTheme="majorHAnsi" w:cstheme="majorBidi"/>
      <w:b/>
      <w:bCs/>
      <w:sz w:val="32"/>
      <w:szCs w:val="32"/>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2">
    <w:name w:val="纯文本 Char"/>
    <w:basedOn w:val="a1"/>
    <w:link w:val="a7"/>
    <w:qFormat/>
    <w:rPr>
      <w:rFonts w:ascii="宋体" w:eastAsia="宋体" w:hAnsi="Courier New" w:cs="Times New Roman"/>
      <w:kern w:val="0"/>
      <w:sz w:val="20"/>
      <w:szCs w:val="21"/>
    </w:rPr>
  </w:style>
  <w:style w:type="paragraph" w:customStyle="1" w:styleId="af4">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a">
    <w:name w:val="列出段落 Char"/>
    <w:link w:val="af3"/>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
    <w:name w:val="列出段落1"/>
    <w:basedOn w:val="a"/>
    <w:link w:val="ListParagraphChar"/>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99"/>
    <w:qFormat/>
    <w:locked/>
    <w:rPr>
      <w:rFonts w:ascii="Times New Roman" w:eastAsia="宋体" w:hAnsi="Times New Roman" w:cs="Times New Roman"/>
      <w:szCs w:val="21"/>
    </w:rPr>
  </w:style>
  <w:style w:type="paragraph" w:customStyle="1" w:styleId="Style121">
    <w:name w:val="_Style 121"/>
    <w:basedOn w:val="a"/>
    <w:next w:val="af3"/>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10">
    <w:name w:val="修订1"/>
    <w:hidden/>
    <w:uiPriority w:val="99"/>
    <w:semiHidden/>
    <w:qFormat/>
    <w:rPr>
      <w:kern w:val="2"/>
      <w:sz w:val="21"/>
      <w:szCs w:val="22"/>
    </w:rPr>
  </w:style>
  <w:style w:type="character" w:customStyle="1" w:styleId="Char1">
    <w:name w:val="正文文本 Char"/>
    <w:basedOn w:val="a1"/>
    <w:link w:val="a6"/>
    <w:uiPriority w:val="99"/>
    <w:qFormat/>
    <w:rPr>
      <w:rFonts w:ascii="Calibri" w:eastAsia="宋体" w:hAnsi="Calibri" w:cs="Times New Roman"/>
      <w:kern w:val="2"/>
      <w:sz w:val="21"/>
      <w:szCs w:val="24"/>
    </w:rPr>
  </w:style>
  <w:style w:type="paragraph" w:customStyle="1" w:styleId="21">
    <w:name w:val="修订2"/>
    <w:hidden/>
    <w:uiPriority w:val="99"/>
    <w:semiHidden/>
    <w:qFormat/>
    <w:rPr>
      <w:kern w:val="2"/>
      <w:sz w:val="21"/>
      <w:szCs w:val="22"/>
    </w:rPr>
  </w:style>
  <w:style w:type="paragraph" w:customStyle="1" w:styleId="3">
    <w:name w:val="修订3"/>
    <w:hidden/>
    <w:uiPriority w:val="99"/>
    <w:semiHidden/>
    <w:qFormat/>
    <w:rPr>
      <w:kern w:val="2"/>
      <w:sz w:val="21"/>
      <w:szCs w:val="22"/>
    </w:rPr>
  </w:style>
  <w:style w:type="table" w:customStyle="1" w:styleId="11">
    <w:name w:val="网格型1"/>
    <w:basedOn w:val="a2"/>
    <w:uiPriority w:val="59"/>
    <w:qFormat/>
    <w:rPr>
      <w:rFonts w:ascii="Calibri" w:eastAsia="宋体"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9">
    <w:name w:val="正文首行缩进 Char"/>
    <w:basedOn w:val="Char1"/>
    <w:link w:val="af"/>
    <w:qFormat/>
    <w:rPr>
      <w:rFonts w:ascii="Calibri" w:eastAsia="宋体" w:hAnsi="Calibri" w:cs="Times New Roman"/>
      <w:kern w:val="2"/>
      <w:sz w:val="21"/>
      <w:szCs w:val="22"/>
    </w:rPr>
  </w:style>
  <w:style w:type="paragraph" w:customStyle="1" w:styleId="12">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40">
    <w:name w:val="修订4"/>
    <w:hidden/>
    <w:uiPriority w:val="99"/>
    <w:semiHidden/>
    <w:unhideWhenUsed/>
    <w:qFormat/>
    <w:rPr>
      <w:kern w:val="2"/>
      <w:sz w:val="21"/>
      <w:szCs w:val="22"/>
    </w:rPr>
  </w:style>
  <w:style w:type="character" w:customStyle="1" w:styleId="Char">
    <w:name w:val="正文文本缩进 Char"/>
    <w:basedOn w:val="a1"/>
    <w:link w:val="a0"/>
    <w:uiPriority w:val="99"/>
    <w:semiHidden/>
    <w:qFormat/>
    <w:rPr>
      <w:kern w:val="2"/>
      <w:sz w:val="21"/>
      <w:szCs w:val="22"/>
    </w:rPr>
  </w:style>
  <w:style w:type="character" w:customStyle="1" w:styleId="2Char0">
    <w:name w:val="正文首行缩进 2 Char"/>
    <w:basedOn w:val="Char"/>
    <w:link w:val="20"/>
    <w:uiPriority w:val="99"/>
    <w:semiHidden/>
    <w:qFormat/>
    <w:rPr>
      <w:kern w:val="2"/>
      <w:sz w:val="21"/>
      <w:szCs w:val="22"/>
    </w:rPr>
  </w:style>
  <w:style w:type="paragraph" w:customStyle="1" w:styleId="13">
    <w:name w:val="列表段落1"/>
    <w:basedOn w:val="a"/>
    <w:link w:val="af5"/>
    <w:qFormat/>
    <w:pPr>
      <w:ind w:firstLineChars="200" w:firstLine="420"/>
    </w:pPr>
    <w:rPr>
      <w:rFonts w:ascii="Times New Roman" w:eastAsia="宋体" w:hAnsi="Times New Roman" w:cs="Times New Roman"/>
    </w:rPr>
  </w:style>
  <w:style w:type="character" w:customStyle="1" w:styleId="af5">
    <w:name w:val="列表段落 字符"/>
    <w:link w:val="13"/>
    <w:uiPriority w:val="99"/>
    <w:qFormat/>
    <w:rPr>
      <w:rFonts w:ascii="Times New Roman" w:eastAsia="宋体" w:hAnsi="Times New Roman" w:cs="Times New Roman"/>
      <w:kern w:val="2"/>
      <w:sz w:val="21"/>
      <w:szCs w:val="22"/>
    </w:rPr>
  </w:style>
  <w:style w:type="character" w:customStyle="1" w:styleId="Char6">
    <w:name w:val="信息标题 Char"/>
    <w:basedOn w:val="a1"/>
    <w:link w:val="ab"/>
    <w:uiPriority w:val="99"/>
    <w:qFormat/>
    <w:rPr>
      <w:rFonts w:ascii="Arial" w:eastAsia="宋体" w:hAnsi="Arial" w:cs="Times New Roman"/>
      <w:color w:val="000000"/>
      <w:kern w:val="2"/>
      <w:sz w:val="28"/>
      <w:szCs w:val="24"/>
      <w:shd w:val="pct20" w:color="auto" w:fill="auto"/>
    </w:rPr>
  </w:style>
  <w:style w:type="paragraph" w:customStyle="1" w:styleId="14">
    <w:name w:val="1"/>
    <w:basedOn w:val="a"/>
    <w:next w:val="af3"/>
    <w:uiPriority w:val="99"/>
    <w:qFormat/>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1471</Words>
  <Characters>8385</Characters>
  <Application>Microsoft Office Word</Application>
  <DocSecurity>0</DocSecurity>
  <Lines>69</Lines>
  <Paragraphs>19</Paragraphs>
  <ScaleCrop>false</ScaleCrop>
  <Company>Sky123.Org</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2023-10-25T02:06:00Z</cp:lastPrinted>
  <dcterms:created xsi:type="dcterms:W3CDTF">2023-10-26T01:22:00Z</dcterms:created>
  <dcterms:modified xsi:type="dcterms:W3CDTF">2023-10-26T01:22:00Z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D0AAEBC05D494A12B112717C45A5C634</vt:lpwstr>
  </property>
</Properties>
</file>